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DF8E" w14:textId="77777777" w:rsidR="00AC679B" w:rsidRPr="00332E3F" w:rsidRDefault="00AC679B">
      <w:pPr>
        <w:pStyle w:val="Corpodetexto"/>
        <w:spacing w:before="1"/>
        <w:ind w:left="0"/>
        <w:jc w:val="left"/>
        <w:rPr>
          <w:rFonts w:ascii="Times New Roman"/>
          <w:sz w:val="22"/>
          <w:lang w:val="pt-BR"/>
        </w:rPr>
      </w:pPr>
    </w:p>
    <w:p w14:paraId="7C696C11" w14:textId="76814E13" w:rsidR="005476EC" w:rsidRPr="005476EC" w:rsidRDefault="005476EC" w:rsidP="005476EC">
      <w:pPr>
        <w:spacing w:before="143" w:line="276" w:lineRule="auto"/>
        <w:ind w:right="-20"/>
        <w:jc w:val="both"/>
        <w:rPr>
          <w:rFonts w:ascii="Arial Narrow" w:hAnsi="Arial Narrow"/>
          <w:b/>
          <w:sz w:val="24"/>
        </w:rPr>
      </w:pPr>
      <w:r w:rsidRPr="005476EC">
        <w:rPr>
          <w:rFonts w:ascii="Arial Narrow" w:hAnsi="Arial Narrow"/>
          <w:b/>
          <w:w w:val="95"/>
          <w:sz w:val="24"/>
        </w:rPr>
        <w:t>ATA</w:t>
      </w:r>
      <w:r w:rsidRPr="005476EC">
        <w:rPr>
          <w:rFonts w:ascii="Arial Narrow" w:hAnsi="Arial Narrow"/>
          <w:b/>
          <w:spacing w:val="35"/>
          <w:w w:val="95"/>
          <w:sz w:val="24"/>
        </w:rPr>
        <w:t xml:space="preserve"> </w:t>
      </w:r>
      <w:r w:rsidRPr="005476EC">
        <w:rPr>
          <w:rFonts w:ascii="Arial Narrow" w:hAnsi="Arial Narrow"/>
          <w:b/>
          <w:w w:val="95"/>
          <w:sz w:val="24"/>
        </w:rPr>
        <w:t>DA</w:t>
      </w:r>
      <w:r w:rsidRPr="005476EC">
        <w:rPr>
          <w:rFonts w:ascii="Arial Narrow" w:hAnsi="Arial Narrow"/>
          <w:b/>
          <w:spacing w:val="32"/>
          <w:w w:val="95"/>
          <w:sz w:val="24"/>
        </w:rPr>
        <w:t xml:space="preserve"> </w:t>
      </w:r>
      <w:r w:rsidRPr="005476EC">
        <w:rPr>
          <w:rFonts w:ascii="Arial Narrow" w:hAnsi="Arial Narrow"/>
          <w:b/>
          <w:w w:val="95"/>
          <w:sz w:val="24"/>
        </w:rPr>
        <w:t>11ª</w:t>
      </w:r>
      <w:r w:rsidRPr="005476EC">
        <w:rPr>
          <w:rFonts w:ascii="Arial Narrow" w:hAnsi="Arial Narrow"/>
          <w:b/>
          <w:spacing w:val="2"/>
          <w:w w:val="95"/>
          <w:sz w:val="19"/>
        </w:rPr>
        <w:t xml:space="preserve"> </w:t>
      </w:r>
      <w:r w:rsidRPr="005476EC">
        <w:rPr>
          <w:rFonts w:ascii="Arial Narrow" w:hAnsi="Arial Narrow"/>
          <w:b/>
          <w:w w:val="95"/>
          <w:sz w:val="24"/>
        </w:rPr>
        <w:t>SESSÃO</w:t>
      </w:r>
      <w:r w:rsidRPr="005476EC">
        <w:rPr>
          <w:rFonts w:ascii="Arial Narrow" w:hAnsi="Arial Narrow"/>
          <w:b/>
          <w:spacing w:val="49"/>
          <w:w w:val="95"/>
          <w:sz w:val="24"/>
        </w:rPr>
        <w:t xml:space="preserve"> </w:t>
      </w:r>
      <w:r w:rsidRPr="005476EC">
        <w:rPr>
          <w:rFonts w:ascii="Arial Narrow" w:hAnsi="Arial Narrow"/>
          <w:b/>
          <w:w w:val="95"/>
          <w:sz w:val="24"/>
        </w:rPr>
        <w:t>ADMINISTRATIVA</w:t>
      </w:r>
      <w:r w:rsidRPr="005476EC">
        <w:rPr>
          <w:rFonts w:ascii="Arial Narrow" w:hAnsi="Arial Narrow"/>
          <w:b/>
          <w:spacing w:val="36"/>
          <w:w w:val="95"/>
          <w:sz w:val="24"/>
        </w:rPr>
        <w:t xml:space="preserve"> </w:t>
      </w:r>
      <w:r w:rsidRPr="005476EC">
        <w:rPr>
          <w:rFonts w:ascii="Arial Narrow" w:hAnsi="Arial Narrow"/>
          <w:b/>
          <w:w w:val="95"/>
          <w:sz w:val="24"/>
        </w:rPr>
        <w:t>REALIZADA</w:t>
      </w:r>
      <w:r w:rsidRPr="005476EC">
        <w:rPr>
          <w:rFonts w:ascii="Arial Narrow" w:hAnsi="Arial Narrow"/>
          <w:b/>
          <w:spacing w:val="38"/>
          <w:w w:val="95"/>
          <w:sz w:val="24"/>
        </w:rPr>
        <w:t xml:space="preserve"> </w:t>
      </w:r>
      <w:r w:rsidRPr="005476EC">
        <w:rPr>
          <w:rFonts w:ascii="Arial Narrow" w:hAnsi="Arial Narrow"/>
          <w:b/>
          <w:w w:val="95"/>
          <w:sz w:val="24"/>
        </w:rPr>
        <w:t>PELO</w:t>
      </w:r>
      <w:r w:rsidRPr="005476EC">
        <w:rPr>
          <w:rFonts w:ascii="Arial Narrow" w:hAnsi="Arial Narrow"/>
          <w:b/>
          <w:spacing w:val="43"/>
          <w:w w:val="95"/>
          <w:sz w:val="24"/>
        </w:rPr>
        <w:t xml:space="preserve"> </w:t>
      </w:r>
      <w:r w:rsidRPr="005476EC">
        <w:rPr>
          <w:rFonts w:ascii="Arial Narrow" w:hAnsi="Arial Narrow"/>
          <w:b/>
          <w:w w:val="95"/>
          <w:sz w:val="24"/>
        </w:rPr>
        <w:t>EGRÉGIO</w:t>
      </w:r>
      <w:r w:rsidRPr="005476EC">
        <w:rPr>
          <w:rFonts w:ascii="Arial Narrow" w:hAnsi="Arial Narrow"/>
          <w:b/>
          <w:spacing w:val="45"/>
          <w:w w:val="95"/>
          <w:sz w:val="24"/>
        </w:rPr>
        <w:t xml:space="preserve"> </w:t>
      </w:r>
      <w:r w:rsidRPr="005476EC">
        <w:rPr>
          <w:rFonts w:ascii="Arial Narrow" w:hAnsi="Arial Narrow"/>
          <w:b/>
          <w:w w:val="95"/>
          <w:sz w:val="24"/>
        </w:rPr>
        <w:t>TRIBUNAL</w:t>
      </w:r>
      <w:r w:rsidRPr="005476EC">
        <w:rPr>
          <w:rFonts w:ascii="Arial Narrow" w:hAnsi="Arial Narrow"/>
          <w:b/>
          <w:spacing w:val="40"/>
          <w:w w:val="95"/>
          <w:sz w:val="24"/>
        </w:rPr>
        <w:t xml:space="preserve"> </w:t>
      </w:r>
      <w:r w:rsidRPr="005476EC">
        <w:rPr>
          <w:rFonts w:ascii="Arial Narrow" w:hAnsi="Arial Narrow"/>
          <w:b/>
          <w:w w:val="95"/>
          <w:sz w:val="24"/>
        </w:rPr>
        <w:t xml:space="preserve">PLENO </w:t>
      </w:r>
      <w:r w:rsidRPr="005476EC">
        <w:rPr>
          <w:rFonts w:ascii="Arial Narrow" w:hAnsi="Arial Narrow"/>
          <w:b/>
          <w:spacing w:val="-61"/>
          <w:w w:val="95"/>
          <w:sz w:val="24"/>
        </w:rPr>
        <w:t xml:space="preserve"> </w:t>
      </w:r>
      <w:r w:rsidRPr="005476EC">
        <w:rPr>
          <w:rFonts w:ascii="Arial Narrow" w:hAnsi="Arial Narrow"/>
          <w:b/>
          <w:sz w:val="24"/>
        </w:rPr>
        <w:t>DO</w:t>
      </w:r>
      <w:r w:rsidRPr="005476EC">
        <w:rPr>
          <w:rFonts w:ascii="Arial Narrow" w:hAnsi="Arial Narrow"/>
          <w:b/>
          <w:spacing w:val="-14"/>
          <w:sz w:val="24"/>
        </w:rPr>
        <w:t xml:space="preserve"> </w:t>
      </w:r>
      <w:r w:rsidRPr="005476EC">
        <w:rPr>
          <w:rFonts w:ascii="Arial Narrow" w:hAnsi="Arial Narrow"/>
          <w:b/>
          <w:sz w:val="24"/>
        </w:rPr>
        <w:t>TRIBUNAL</w:t>
      </w:r>
      <w:r w:rsidRPr="005476EC">
        <w:rPr>
          <w:rFonts w:ascii="Arial Narrow" w:hAnsi="Arial Narrow"/>
          <w:b/>
          <w:spacing w:val="-15"/>
          <w:sz w:val="24"/>
        </w:rPr>
        <w:t xml:space="preserve"> </w:t>
      </w:r>
      <w:r w:rsidRPr="005476EC">
        <w:rPr>
          <w:rFonts w:ascii="Arial Narrow" w:hAnsi="Arial Narrow"/>
          <w:b/>
          <w:sz w:val="24"/>
        </w:rPr>
        <w:t>DE</w:t>
      </w:r>
      <w:r w:rsidRPr="005476EC">
        <w:rPr>
          <w:rFonts w:ascii="Arial Narrow" w:hAnsi="Arial Narrow"/>
          <w:b/>
          <w:spacing w:val="-15"/>
          <w:sz w:val="24"/>
        </w:rPr>
        <w:t xml:space="preserve"> </w:t>
      </w:r>
      <w:r w:rsidRPr="005476EC">
        <w:rPr>
          <w:rFonts w:ascii="Arial Narrow" w:hAnsi="Arial Narrow"/>
          <w:b/>
          <w:sz w:val="24"/>
        </w:rPr>
        <w:t>CONTAS</w:t>
      </w:r>
      <w:r w:rsidRPr="005476EC">
        <w:rPr>
          <w:rFonts w:ascii="Arial Narrow" w:hAnsi="Arial Narrow"/>
          <w:b/>
          <w:spacing w:val="-13"/>
          <w:sz w:val="24"/>
        </w:rPr>
        <w:t xml:space="preserve"> </w:t>
      </w:r>
      <w:r w:rsidRPr="005476EC">
        <w:rPr>
          <w:rFonts w:ascii="Arial Narrow" w:hAnsi="Arial Narrow"/>
          <w:b/>
          <w:sz w:val="24"/>
        </w:rPr>
        <w:t>DO</w:t>
      </w:r>
      <w:r w:rsidRPr="005476EC">
        <w:rPr>
          <w:rFonts w:ascii="Arial Narrow" w:hAnsi="Arial Narrow"/>
          <w:b/>
          <w:spacing w:val="-14"/>
          <w:sz w:val="24"/>
        </w:rPr>
        <w:t xml:space="preserve"> </w:t>
      </w:r>
      <w:r w:rsidRPr="005476EC">
        <w:rPr>
          <w:rFonts w:ascii="Arial Narrow" w:hAnsi="Arial Narrow"/>
          <w:b/>
          <w:sz w:val="24"/>
        </w:rPr>
        <w:t>ESTADO</w:t>
      </w:r>
      <w:r w:rsidRPr="005476EC">
        <w:rPr>
          <w:rFonts w:ascii="Arial Narrow" w:hAnsi="Arial Narrow"/>
          <w:b/>
          <w:spacing w:val="-15"/>
          <w:sz w:val="24"/>
        </w:rPr>
        <w:t xml:space="preserve"> </w:t>
      </w:r>
      <w:r w:rsidRPr="005476EC">
        <w:rPr>
          <w:rFonts w:ascii="Arial Narrow" w:hAnsi="Arial Narrow"/>
          <w:b/>
          <w:sz w:val="24"/>
        </w:rPr>
        <w:t>DO</w:t>
      </w:r>
      <w:r w:rsidRPr="005476EC">
        <w:rPr>
          <w:rFonts w:ascii="Arial Narrow" w:hAnsi="Arial Narrow"/>
          <w:b/>
          <w:spacing w:val="-12"/>
          <w:sz w:val="24"/>
        </w:rPr>
        <w:t xml:space="preserve"> </w:t>
      </w:r>
      <w:r w:rsidRPr="005476EC">
        <w:rPr>
          <w:rFonts w:ascii="Arial Narrow" w:hAnsi="Arial Narrow"/>
          <w:b/>
          <w:sz w:val="24"/>
        </w:rPr>
        <w:t>AMAZONAS,</w:t>
      </w:r>
      <w:r w:rsidRPr="005476EC">
        <w:rPr>
          <w:rFonts w:ascii="Arial Narrow" w:hAnsi="Arial Narrow"/>
          <w:b/>
          <w:spacing w:val="-13"/>
          <w:sz w:val="24"/>
        </w:rPr>
        <w:t xml:space="preserve"> </w:t>
      </w:r>
      <w:r w:rsidR="00BF1301" w:rsidRPr="008E2CE1">
        <w:rPr>
          <w:rFonts w:ascii="Arial Narrow" w:hAnsi="Arial Narrow"/>
          <w:b/>
          <w:sz w:val="24"/>
          <w:szCs w:val="24"/>
        </w:rPr>
        <w:t>SOB A PRESIDÊNCIA DA EXMA. CONSELHEIRA SRA. YARA AMAZÔNIA LINS</w:t>
      </w:r>
      <w:r w:rsidR="00BF1301">
        <w:rPr>
          <w:rFonts w:ascii="Arial Narrow" w:hAnsi="Arial Narrow"/>
          <w:b/>
          <w:sz w:val="24"/>
          <w:szCs w:val="24"/>
        </w:rPr>
        <w:t xml:space="preserve"> </w:t>
      </w:r>
      <w:r w:rsidR="00BF1301" w:rsidRPr="008E2CE1">
        <w:rPr>
          <w:rFonts w:ascii="Arial Narrow" w:hAnsi="Arial Narrow"/>
          <w:b/>
          <w:sz w:val="24"/>
          <w:szCs w:val="24"/>
        </w:rPr>
        <w:t>RODRIGUES DOS SANTOS, REALIZADA NO DIA 0</w:t>
      </w:r>
      <w:r w:rsidR="00BF1301">
        <w:rPr>
          <w:rFonts w:ascii="Arial Narrow" w:hAnsi="Arial Narrow"/>
          <w:b/>
          <w:sz w:val="24"/>
          <w:szCs w:val="24"/>
        </w:rPr>
        <w:t>9</w:t>
      </w:r>
      <w:r w:rsidR="00BF1301" w:rsidRPr="008E2CE1">
        <w:rPr>
          <w:rFonts w:ascii="Arial Narrow" w:hAnsi="Arial Narrow"/>
          <w:b/>
          <w:sz w:val="24"/>
          <w:szCs w:val="24"/>
        </w:rPr>
        <w:t xml:space="preserve"> DE ABRIL DE 2024</w:t>
      </w:r>
      <w:r w:rsidRPr="005476EC">
        <w:rPr>
          <w:rFonts w:ascii="Arial Narrow" w:hAnsi="Arial Narrow"/>
          <w:b/>
          <w:sz w:val="24"/>
        </w:rPr>
        <w:t>.</w:t>
      </w:r>
    </w:p>
    <w:p w14:paraId="523EEFA1" w14:textId="77777777" w:rsidR="00AC679B" w:rsidRPr="005476EC" w:rsidRDefault="00AC679B" w:rsidP="00443DB8">
      <w:pPr>
        <w:pStyle w:val="Corpodetexto"/>
        <w:spacing w:before="3" w:after="240"/>
        <w:ind w:left="0"/>
        <w:jc w:val="left"/>
        <w:rPr>
          <w:rFonts w:ascii="Arial Narrow" w:hAnsi="Arial Narrow"/>
          <w:sz w:val="27"/>
        </w:rPr>
      </w:pPr>
    </w:p>
    <w:p w14:paraId="4611A333" w14:textId="77777777" w:rsidR="005476EC" w:rsidRDefault="000A410F" w:rsidP="009B1765">
      <w:pPr>
        <w:pStyle w:val="NormalWeb"/>
        <w:jc w:val="both"/>
        <w:rPr>
          <w:rFonts w:ascii="Arial Narrow" w:hAnsi="Arial Narrow" w:cs="Arial"/>
        </w:rPr>
      </w:pPr>
      <w:bookmarkStart w:id="0" w:name="_Hlk161054781"/>
      <w:r w:rsidRPr="005476EC">
        <w:rPr>
          <w:rFonts w:ascii="Arial Narrow" w:hAnsi="Arial Narrow" w:cs="Arial"/>
        </w:rPr>
        <w:t xml:space="preserve">Ao </w:t>
      </w:r>
      <w:r w:rsidR="00CB37D2" w:rsidRPr="005476EC">
        <w:rPr>
          <w:rFonts w:ascii="Arial Narrow" w:hAnsi="Arial Narrow" w:cs="Arial"/>
        </w:rPr>
        <w:t>nono</w:t>
      </w:r>
      <w:r w:rsidRPr="005476EC">
        <w:rPr>
          <w:rFonts w:ascii="Arial Narrow" w:hAnsi="Arial Narrow" w:cs="Arial"/>
        </w:rPr>
        <w:t xml:space="preserve"> dia </w:t>
      </w:r>
      <w:r w:rsidRPr="005476EC">
        <w:rPr>
          <w:rFonts w:ascii="Arial Narrow" w:hAnsi="Arial Narrow" w:cs="Arial"/>
          <w:noProof/>
        </w:rPr>
        <w:t xml:space="preserve">do mês de </w:t>
      </w:r>
      <w:r w:rsidR="009A4A89" w:rsidRPr="005476EC">
        <w:rPr>
          <w:rFonts w:ascii="Arial Narrow" w:hAnsi="Arial Narrow" w:cs="Arial"/>
          <w:noProof/>
        </w:rPr>
        <w:t>abril</w:t>
      </w:r>
      <w:r w:rsidRPr="005476EC">
        <w:rPr>
          <w:rFonts w:ascii="Arial Narrow" w:hAnsi="Arial Narrow" w:cs="Arial"/>
          <w:noProof/>
        </w:rPr>
        <w:t xml:space="preserve"> do ano de dois mil e vinte e quatro</w:t>
      </w:r>
      <w:r w:rsidRPr="005476EC">
        <w:rPr>
          <w:rFonts w:ascii="Arial Narrow" w:hAnsi="Arial Narrow" w:cs="Arial"/>
        </w:rPr>
        <w:t>, reuniu-se o Egrégio Tribunal Pleno do Tribunal de Contas do Estado do Amazonas, em sua sede própria, na Rua Efigênio Sales 1.155, Parque Dez, às 1</w:t>
      </w:r>
      <w:r w:rsidR="000A1570" w:rsidRPr="005476EC">
        <w:rPr>
          <w:rFonts w:ascii="Arial Narrow" w:hAnsi="Arial Narrow" w:cs="Arial"/>
        </w:rPr>
        <w:t>1</w:t>
      </w:r>
      <w:r w:rsidRPr="005476EC">
        <w:rPr>
          <w:rFonts w:ascii="Arial Narrow" w:hAnsi="Arial Narrow" w:cs="Arial"/>
        </w:rPr>
        <w:t>h</w:t>
      </w:r>
      <w:r w:rsidR="000A1570" w:rsidRPr="005476EC">
        <w:rPr>
          <w:rFonts w:ascii="Arial Narrow" w:hAnsi="Arial Narrow" w:cs="Arial"/>
        </w:rPr>
        <w:t>25</w:t>
      </w:r>
      <w:r w:rsidRPr="005476EC">
        <w:rPr>
          <w:rFonts w:ascii="Arial Narrow" w:hAnsi="Arial Narrow" w:cs="Arial"/>
        </w:rPr>
        <w:t xml:space="preserve">, sob a Presidência da Excelentíssima Senhora Conselheira </w:t>
      </w:r>
      <w:r w:rsidRPr="005476EC">
        <w:rPr>
          <w:rFonts w:ascii="Arial Narrow" w:hAnsi="Arial Narrow" w:cs="Arial"/>
          <w:b/>
          <w:bCs/>
        </w:rPr>
        <w:t>YARA AMAZÔNIA LINS RODRIGUES DOS SANTOS</w:t>
      </w:r>
      <w:r w:rsidRPr="005476EC">
        <w:rPr>
          <w:rFonts w:ascii="Arial Narrow" w:hAnsi="Arial Narrow" w:cs="Arial"/>
          <w:bCs/>
        </w:rPr>
        <w:t>, com as presenças</w:t>
      </w:r>
      <w:r w:rsidRPr="005476EC">
        <w:rPr>
          <w:rFonts w:ascii="Arial Narrow" w:hAnsi="Arial Narrow" w:cs="Arial"/>
          <w:b/>
        </w:rPr>
        <w:t xml:space="preserve"> </w:t>
      </w:r>
      <w:r w:rsidRPr="005476EC">
        <w:rPr>
          <w:rFonts w:ascii="Arial Narrow" w:hAnsi="Arial Narrow" w:cs="Arial"/>
        </w:rPr>
        <w:t>dos Excelentíssimos Senhores Conselheiros</w:t>
      </w:r>
      <w:r w:rsidRPr="005476EC">
        <w:rPr>
          <w:rFonts w:ascii="Arial Narrow" w:hAnsi="Arial Narrow" w:cs="Arial"/>
          <w:b/>
        </w:rPr>
        <w:t xml:space="preserve"> </w:t>
      </w:r>
      <w:r w:rsidR="009A4A89" w:rsidRPr="005476EC">
        <w:rPr>
          <w:rFonts w:ascii="Arial Narrow" w:hAnsi="Arial Narrow" w:cs="Arial"/>
          <w:b/>
        </w:rPr>
        <w:t>JÚLIO ASSIS CORRÊA PINHEIRO</w:t>
      </w:r>
      <w:r w:rsidR="009A4A89" w:rsidRPr="005476EC">
        <w:rPr>
          <w:rFonts w:ascii="Arial Narrow" w:hAnsi="Arial Narrow" w:cs="Arial"/>
          <w:bCs/>
        </w:rPr>
        <w:t>,</w:t>
      </w:r>
      <w:r w:rsidR="009A4A89" w:rsidRPr="005476EC">
        <w:rPr>
          <w:rFonts w:ascii="Arial Narrow" w:hAnsi="Arial Narrow" w:cs="Arial"/>
          <w:b/>
          <w:bCs/>
        </w:rPr>
        <w:t xml:space="preserve"> </w:t>
      </w:r>
      <w:r w:rsidRPr="005476EC">
        <w:rPr>
          <w:rFonts w:ascii="Arial Narrow" w:hAnsi="Arial Narrow" w:cs="Arial"/>
          <w:b/>
          <w:bCs/>
        </w:rPr>
        <w:t>ÉRICO XAVIER DESTERRO E SILVA</w:t>
      </w:r>
      <w:r w:rsidRPr="005476EC">
        <w:rPr>
          <w:rFonts w:ascii="Arial Narrow" w:hAnsi="Arial Narrow" w:cs="Arial"/>
        </w:rPr>
        <w:t>,</w:t>
      </w:r>
      <w:r w:rsidRPr="005476EC">
        <w:rPr>
          <w:rFonts w:ascii="Arial Narrow" w:hAnsi="Arial Narrow" w:cs="Arial"/>
          <w:b/>
        </w:rPr>
        <w:t xml:space="preserve"> </w:t>
      </w:r>
      <w:r w:rsidR="008F0BD0" w:rsidRPr="005476EC">
        <w:rPr>
          <w:rFonts w:ascii="Arial Narrow" w:hAnsi="Arial Narrow" w:cs="Arial"/>
          <w:b/>
        </w:rPr>
        <w:t>MARIO MANOEL COELHO DE MELLO</w:t>
      </w:r>
      <w:r w:rsidR="008F0BD0" w:rsidRPr="005476EC">
        <w:rPr>
          <w:rFonts w:ascii="Arial Narrow" w:hAnsi="Arial Narrow" w:cs="Arial"/>
          <w:bCs/>
        </w:rPr>
        <w:t>,</w:t>
      </w:r>
      <w:r w:rsidR="008F0BD0" w:rsidRPr="005476EC">
        <w:rPr>
          <w:rFonts w:ascii="Arial Narrow" w:hAnsi="Arial Narrow" w:cs="Arial"/>
          <w:b/>
        </w:rPr>
        <w:t xml:space="preserve"> </w:t>
      </w:r>
      <w:r w:rsidR="001B08FB" w:rsidRPr="005476EC">
        <w:rPr>
          <w:rFonts w:ascii="Arial Narrow" w:hAnsi="Arial Narrow" w:cs="Arial"/>
          <w:b/>
        </w:rPr>
        <w:t>JOSUÉ CLÁUDIO DE SOUZA NETO</w:t>
      </w:r>
      <w:r w:rsidR="001B08FB" w:rsidRPr="005476EC">
        <w:rPr>
          <w:rFonts w:ascii="Arial Narrow" w:hAnsi="Arial Narrow" w:cs="Arial"/>
          <w:bCs/>
        </w:rPr>
        <w:t>,</w:t>
      </w:r>
      <w:r w:rsidR="001B08FB" w:rsidRPr="005476EC">
        <w:rPr>
          <w:rFonts w:ascii="Arial Narrow" w:hAnsi="Arial Narrow" w:cs="Arial"/>
          <w:b/>
        </w:rPr>
        <w:t xml:space="preserve"> </w:t>
      </w:r>
      <w:r w:rsidR="001970CF" w:rsidRPr="005476EC">
        <w:rPr>
          <w:rFonts w:ascii="Arial Narrow" w:hAnsi="Arial Narrow" w:cs="Arial"/>
          <w:b/>
        </w:rPr>
        <w:t>MÁRIO JOSÉ DE MORAES COSTA FILHO (convocado em substituição ao Excelentíssimo Senhor Conselheiro Ari Jorge Moutinho da Costa Júnior</w:t>
      </w:r>
      <w:r w:rsidR="00A15318" w:rsidRPr="005476EC">
        <w:rPr>
          <w:rFonts w:ascii="Arial Narrow" w:hAnsi="Arial Narrow" w:cs="Arial"/>
          <w:b/>
        </w:rPr>
        <w:t>)</w:t>
      </w:r>
      <w:r w:rsidRPr="005476EC">
        <w:rPr>
          <w:rFonts w:ascii="Arial Narrow" w:hAnsi="Arial Narrow" w:cs="Arial"/>
          <w:bCs/>
        </w:rPr>
        <w:t xml:space="preserve">; </w:t>
      </w:r>
      <w:r w:rsidRPr="005476EC">
        <w:rPr>
          <w:rFonts w:ascii="Arial Narrow" w:hAnsi="Arial Narrow" w:cs="Arial"/>
        </w:rPr>
        <w:t>Excelentíssimo</w:t>
      </w:r>
      <w:r w:rsidR="006266A3" w:rsidRPr="005476EC">
        <w:rPr>
          <w:rFonts w:ascii="Arial Narrow" w:hAnsi="Arial Narrow" w:cs="Arial"/>
        </w:rPr>
        <w:t>s</w:t>
      </w:r>
      <w:r w:rsidRPr="005476EC">
        <w:rPr>
          <w:rFonts w:ascii="Arial Narrow" w:hAnsi="Arial Narrow" w:cs="Arial"/>
        </w:rPr>
        <w:t xml:space="preserve"> Senhor</w:t>
      </w:r>
      <w:r w:rsidR="006266A3" w:rsidRPr="005476EC">
        <w:rPr>
          <w:rFonts w:ascii="Arial Narrow" w:hAnsi="Arial Narrow" w:cs="Arial"/>
        </w:rPr>
        <w:t>es</w:t>
      </w:r>
      <w:r w:rsidRPr="005476EC">
        <w:rPr>
          <w:rFonts w:ascii="Arial Narrow" w:hAnsi="Arial Narrow" w:cs="Arial"/>
        </w:rPr>
        <w:t xml:space="preserve"> Auditor</w:t>
      </w:r>
      <w:r w:rsidR="006266A3" w:rsidRPr="005476EC">
        <w:rPr>
          <w:rFonts w:ascii="Arial Narrow" w:hAnsi="Arial Narrow" w:cs="Arial"/>
        </w:rPr>
        <w:t>es</w:t>
      </w:r>
      <w:r w:rsidR="00A15318" w:rsidRPr="005476EC">
        <w:rPr>
          <w:rFonts w:ascii="Arial Narrow" w:hAnsi="Arial Narrow" w:cs="Arial"/>
        </w:rPr>
        <w:t xml:space="preserve"> </w:t>
      </w:r>
      <w:r w:rsidR="006266A3" w:rsidRPr="005476EC">
        <w:rPr>
          <w:rFonts w:ascii="Arial Narrow" w:hAnsi="Arial Narrow" w:cs="Arial"/>
          <w:b/>
          <w:bCs/>
        </w:rPr>
        <w:t xml:space="preserve">ALÍPIO REIS FIRMO FILHO, </w:t>
      </w:r>
      <w:r w:rsidRPr="005476EC">
        <w:rPr>
          <w:rFonts w:ascii="Arial Narrow" w:hAnsi="Arial Narrow" w:cs="Arial"/>
          <w:b/>
          <w:bCs/>
        </w:rPr>
        <w:t>LUIZ</w:t>
      </w:r>
      <w:r w:rsidRPr="005476EC">
        <w:rPr>
          <w:rFonts w:ascii="Arial Narrow" w:hAnsi="Arial Narrow" w:cs="Arial"/>
          <w:b/>
        </w:rPr>
        <w:t xml:space="preserve"> HENRIQUE PEREIRA MENDES</w:t>
      </w:r>
      <w:r w:rsidR="006266A3" w:rsidRPr="005476EC">
        <w:rPr>
          <w:rFonts w:ascii="Arial Narrow" w:hAnsi="Arial Narrow" w:cs="Arial"/>
          <w:b/>
        </w:rPr>
        <w:t>, ALBER FURTADO DE OLIVEIRA JÚNIOR</w:t>
      </w:r>
      <w:r w:rsidRPr="005476EC">
        <w:rPr>
          <w:rFonts w:ascii="Arial Narrow" w:hAnsi="Arial Narrow" w:cs="Arial"/>
          <w:bCs/>
        </w:rPr>
        <w:t>; Excelentíssim</w:t>
      </w:r>
      <w:r w:rsidR="008F0BD0" w:rsidRPr="005476EC">
        <w:rPr>
          <w:rFonts w:ascii="Arial Narrow" w:hAnsi="Arial Narrow" w:cs="Arial"/>
          <w:bCs/>
        </w:rPr>
        <w:t>a</w:t>
      </w:r>
      <w:r w:rsidRPr="005476EC">
        <w:rPr>
          <w:rFonts w:ascii="Arial Narrow" w:hAnsi="Arial Narrow" w:cs="Arial"/>
          <w:bCs/>
        </w:rPr>
        <w:t xml:space="preserve"> Senhor</w:t>
      </w:r>
      <w:r w:rsidR="008F0BD0" w:rsidRPr="005476EC">
        <w:rPr>
          <w:rFonts w:ascii="Arial Narrow" w:hAnsi="Arial Narrow" w:cs="Arial"/>
          <w:bCs/>
        </w:rPr>
        <w:t>a</w:t>
      </w:r>
      <w:r w:rsidRPr="005476EC">
        <w:rPr>
          <w:rFonts w:ascii="Arial Narrow" w:hAnsi="Arial Narrow" w:cs="Arial"/>
          <w:bCs/>
        </w:rPr>
        <w:t xml:space="preserve"> Procurador</w:t>
      </w:r>
      <w:r w:rsidR="008F0BD0" w:rsidRPr="005476EC">
        <w:rPr>
          <w:rFonts w:ascii="Arial Narrow" w:hAnsi="Arial Narrow" w:cs="Arial"/>
          <w:bCs/>
        </w:rPr>
        <w:t>a</w:t>
      </w:r>
      <w:r w:rsidRPr="005476EC">
        <w:rPr>
          <w:rFonts w:ascii="Arial Narrow" w:hAnsi="Arial Narrow" w:cs="Arial"/>
          <w:bCs/>
        </w:rPr>
        <w:t xml:space="preserve">-Geral </w:t>
      </w:r>
      <w:r w:rsidR="008F0BD0" w:rsidRPr="005476EC">
        <w:rPr>
          <w:rFonts w:ascii="Arial Narrow" w:hAnsi="Arial Narrow" w:cs="Arial"/>
          <w:b/>
        </w:rPr>
        <w:t>FERNANDA CANTANHEDE VEIGA MENDONÇA</w:t>
      </w:r>
      <w:r w:rsidR="000077FA" w:rsidRPr="005476EC">
        <w:rPr>
          <w:rFonts w:ascii="Arial Narrow" w:hAnsi="Arial Narrow" w:cs="Arial"/>
          <w:color w:val="000000"/>
        </w:rPr>
        <w:t>.</w:t>
      </w:r>
      <w:r w:rsidR="00F1178B"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</w:rPr>
        <w:t xml:space="preserve">/===/ </w:t>
      </w:r>
      <w:r w:rsidRPr="005476EC">
        <w:rPr>
          <w:rFonts w:ascii="Arial Narrow" w:hAnsi="Arial Narrow" w:cs="Arial"/>
          <w:b/>
        </w:rPr>
        <w:t xml:space="preserve">AUSENTES: </w:t>
      </w:r>
      <w:r w:rsidRPr="005476EC">
        <w:rPr>
          <w:rFonts w:ascii="Arial Narrow" w:hAnsi="Arial Narrow" w:cs="Arial"/>
        </w:rPr>
        <w:t>Excelentíssimo</w:t>
      </w:r>
      <w:r w:rsidR="000A4BF3" w:rsidRPr="005476EC">
        <w:rPr>
          <w:rFonts w:ascii="Arial Narrow" w:hAnsi="Arial Narrow" w:cs="Arial"/>
        </w:rPr>
        <w:t>s</w:t>
      </w:r>
      <w:r w:rsidRPr="005476EC">
        <w:rPr>
          <w:rFonts w:ascii="Arial Narrow" w:hAnsi="Arial Narrow" w:cs="Arial"/>
        </w:rPr>
        <w:t xml:space="preserve"> Senhor</w:t>
      </w:r>
      <w:r w:rsidR="000A4BF3" w:rsidRPr="005476EC">
        <w:rPr>
          <w:rFonts w:ascii="Arial Narrow" w:hAnsi="Arial Narrow" w:cs="Arial"/>
        </w:rPr>
        <w:t>es</w:t>
      </w:r>
      <w:r w:rsidRPr="005476EC">
        <w:rPr>
          <w:rFonts w:ascii="Arial Narrow" w:hAnsi="Arial Narrow" w:cs="Arial"/>
        </w:rPr>
        <w:t xml:space="preserve"> Conselheiro</w:t>
      </w:r>
      <w:r w:rsidR="000A4BF3" w:rsidRPr="005476EC">
        <w:rPr>
          <w:rFonts w:ascii="Arial Narrow" w:hAnsi="Arial Narrow" w:cs="Arial"/>
        </w:rPr>
        <w:t>s</w:t>
      </w:r>
      <w:r w:rsidRPr="005476EC">
        <w:rPr>
          <w:rFonts w:ascii="Arial Narrow" w:hAnsi="Arial Narrow" w:cs="Arial"/>
        </w:rPr>
        <w:t xml:space="preserve"> </w:t>
      </w:r>
      <w:r w:rsidRPr="005476EC">
        <w:rPr>
          <w:rFonts w:ascii="Arial Narrow" w:hAnsi="Arial Narrow" w:cs="Arial"/>
          <w:b/>
        </w:rPr>
        <w:t>ARI JORGE MOUTINHO DA COSTA JÚNIOR</w:t>
      </w:r>
      <w:r w:rsidRPr="005476EC">
        <w:rPr>
          <w:rFonts w:ascii="Arial Narrow" w:hAnsi="Arial Narrow" w:cs="Arial"/>
          <w:bCs/>
        </w:rPr>
        <w:t>, por motivo de férias</w:t>
      </w:r>
      <w:bookmarkEnd w:id="0"/>
      <w:r w:rsidR="00A13207" w:rsidRPr="005476EC">
        <w:rPr>
          <w:rFonts w:ascii="Arial Narrow" w:hAnsi="Arial Narrow" w:cs="Arial"/>
          <w:bCs/>
        </w:rPr>
        <w:t xml:space="preserve">, </w:t>
      </w:r>
      <w:r w:rsidR="00CB1855" w:rsidRPr="005476EC">
        <w:rPr>
          <w:rFonts w:ascii="Arial Narrow" w:hAnsi="Arial Narrow" w:cs="Arial"/>
          <w:bCs/>
        </w:rPr>
        <w:t xml:space="preserve">e </w:t>
      </w:r>
      <w:r w:rsidR="00A13207" w:rsidRPr="005476EC">
        <w:rPr>
          <w:rFonts w:ascii="Arial Narrow" w:hAnsi="Arial Narrow" w:cs="Arial"/>
          <w:b/>
        </w:rPr>
        <w:t>LUÍS FABIAN PEREIRA BARBOSA</w:t>
      </w:r>
      <w:r w:rsidR="00A13207" w:rsidRPr="005476EC">
        <w:rPr>
          <w:rFonts w:ascii="Arial Narrow" w:hAnsi="Arial Narrow" w:cs="Arial"/>
          <w:bCs/>
        </w:rPr>
        <w:t>, por motivo justificado</w:t>
      </w:r>
      <w:r w:rsidR="00CB1855" w:rsidRPr="005476EC">
        <w:rPr>
          <w:rFonts w:ascii="Arial Narrow" w:hAnsi="Arial Narrow" w:cs="Arial"/>
          <w:bCs/>
        </w:rPr>
        <w:t>.</w:t>
      </w:r>
      <w:r w:rsidR="00F1178B" w:rsidRPr="005476EC">
        <w:rPr>
          <w:rFonts w:ascii="Arial Narrow" w:hAnsi="Arial Narrow" w:cs="Arial"/>
          <w:bCs/>
        </w:rPr>
        <w:t xml:space="preserve"> </w:t>
      </w:r>
      <w:r w:rsidR="0074525F" w:rsidRPr="005476EC">
        <w:rPr>
          <w:rFonts w:ascii="Arial Narrow" w:hAnsi="Arial Narrow" w:cs="Arial"/>
        </w:rPr>
        <w:t>/===/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 xml:space="preserve">Havendo número legal, </w:t>
      </w:r>
      <w:r w:rsidR="009E7283" w:rsidRPr="005476EC">
        <w:rPr>
          <w:rFonts w:ascii="Arial Narrow" w:hAnsi="Arial Narrow" w:cs="Arial"/>
        </w:rPr>
        <w:t>a Excelentíssima</w:t>
      </w:r>
      <w:r w:rsidR="0074525F" w:rsidRPr="005476EC">
        <w:rPr>
          <w:rFonts w:ascii="Arial Narrow" w:hAnsi="Arial Narrow" w:cs="Arial"/>
        </w:rPr>
        <w:t xml:space="preserve"> Senhor</w:t>
      </w:r>
      <w:r w:rsidR="009E7283" w:rsidRPr="005476EC">
        <w:rPr>
          <w:rFonts w:ascii="Arial Narrow" w:hAnsi="Arial Narrow" w:cs="Arial"/>
        </w:rPr>
        <w:t>a Conselheira</w:t>
      </w:r>
      <w:r w:rsidR="0074525F" w:rsidRPr="005476EC">
        <w:rPr>
          <w:rFonts w:ascii="Arial Narrow" w:hAnsi="Arial Narrow" w:cs="Arial"/>
        </w:rPr>
        <w:t xml:space="preserve">-Presidente </w:t>
      </w:r>
      <w:r w:rsidR="009E7283" w:rsidRPr="005476EC">
        <w:rPr>
          <w:rFonts w:ascii="Arial Narrow" w:hAnsi="Arial Narrow" w:cs="Arial"/>
        </w:rPr>
        <w:t>Yara Amazônia Lins Rodrigues dos Santos</w:t>
      </w:r>
      <w:r w:rsidR="0074525F" w:rsidRPr="005476EC">
        <w:rPr>
          <w:rFonts w:ascii="Arial Narrow" w:hAnsi="Arial Narrow" w:cs="Arial"/>
        </w:rPr>
        <w:t>,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invocou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a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proteção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de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Deus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para os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trabalhos, dando por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aberta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a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C570C4" w:rsidRPr="005476EC">
        <w:rPr>
          <w:rFonts w:ascii="Arial Narrow" w:hAnsi="Arial Narrow" w:cs="Arial"/>
        </w:rPr>
        <w:t>1</w:t>
      </w:r>
      <w:r w:rsidR="00CB37D2" w:rsidRPr="005476EC">
        <w:rPr>
          <w:rFonts w:ascii="Arial Narrow" w:hAnsi="Arial Narrow" w:cs="Arial"/>
        </w:rPr>
        <w:t>1</w:t>
      </w:r>
      <w:r w:rsidR="0074525F" w:rsidRPr="005476EC">
        <w:rPr>
          <w:rFonts w:ascii="Arial Narrow" w:hAnsi="Arial Narrow" w:cs="Arial"/>
        </w:rPr>
        <w:t>ª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Sessão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</w:rPr>
        <w:t>Administrativa do Egrégio Tribunal Pleno do Tribunal d</w:t>
      </w:r>
      <w:r w:rsidR="009E7283" w:rsidRPr="005476EC">
        <w:rPr>
          <w:rFonts w:ascii="Arial Narrow" w:hAnsi="Arial Narrow" w:cs="Arial"/>
        </w:rPr>
        <w:t>e Contas do Estado do Amazonas.</w:t>
      </w:r>
      <w:r w:rsidR="00985524" w:rsidRPr="005476EC">
        <w:rPr>
          <w:rFonts w:ascii="Arial Narrow" w:hAnsi="Arial Narrow" w:cs="Arial"/>
        </w:rPr>
        <w:t xml:space="preserve"> </w:t>
      </w:r>
      <w:r w:rsidR="0074525F" w:rsidRPr="005476EC">
        <w:rPr>
          <w:rFonts w:ascii="Arial Narrow" w:hAnsi="Arial Narrow" w:cs="Arial"/>
        </w:rPr>
        <w:t>/===/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74525F" w:rsidRPr="005476EC">
        <w:rPr>
          <w:rFonts w:ascii="Arial Narrow" w:hAnsi="Arial Narrow" w:cs="Arial"/>
          <w:b/>
        </w:rPr>
        <w:t>APROVAÇÃO</w:t>
      </w:r>
      <w:r w:rsidR="0074525F" w:rsidRPr="005476EC">
        <w:rPr>
          <w:rFonts w:ascii="Arial Narrow" w:hAnsi="Arial Narrow" w:cs="Arial"/>
          <w:b/>
          <w:spacing w:val="1"/>
        </w:rPr>
        <w:t xml:space="preserve"> </w:t>
      </w:r>
      <w:r w:rsidR="0074525F" w:rsidRPr="005476EC">
        <w:rPr>
          <w:rFonts w:ascii="Arial Narrow" w:hAnsi="Arial Narrow" w:cs="Arial"/>
          <w:b/>
        </w:rPr>
        <w:t>DA</w:t>
      </w:r>
      <w:r w:rsidR="0074525F" w:rsidRPr="005476EC">
        <w:rPr>
          <w:rFonts w:ascii="Arial Narrow" w:hAnsi="Arial Narrow" w:cs="Arial"/>
          <w:b/>
          <w:spacing w:val="1"/>
        </w:rPr>
        <w:t xml:space="preserve"> </w:t>
      </w:r>
      <w:r w:rsidR="0074525F" w:rsidRPr="005476EC">
        <w:rPr>
          <w:rFonts w:ascii="Arial Narrow" w:hAnsi="Arial Narrow" w:cs="Arial"/>
          <w:b/>
        </w:rPr>
        <w:t>ATA</w:t>
      </w:r>
      <w:r w:rsidR="0074525F" w:rsidRPr="005476EC">
        <w:rPr>
          <w:rFonts w:ascii="Arial Narrow" w:hAnsi="Arial Narrow" w:cs="Arial"/>
        </w:rPr>
        <w:t>:</w:t>
      </w:r>
      <w:r w:rsidR="0074525F" w:rsidRPr="005476EC">
        <w:rPr>
          <w:rFonts w:ascii="Arial Narrow" w:hAnsi="Arial Narrow" w:cs="Arial"/>
          <w:spacing w:val="1"/>
        </w:rPr>
        <w:t xml:space="preserve"> </w:t>
      </w:r>
      <w:r w:rsidR="002B57AD" w:rsidRPr="005476EC">
        <w:rPr>
          <w:rFonts w:ascii="Arial Narrow" w:eastAsia="Arial" w:hAnsi="Arial Narrow" w:cs="Arial"/>
        </w:rPr>
        <w:t xml:space="preserve">Aprovada, sem restrições, a Ata da </w:t>
      </w:r>
      <w:r w:rsidR="00006E57" w:rsidRPr="005476EC">
        <w:rPr>
          <w:rFonts w:ascii="Arial Narrow" w:hAnsi="Arial Narrow" w:cs="Arial"/>
          <w:color w:val="000000"/>
        </w:rPr>
        <w:t>9</w:t>
      </w:r>
      <w:r w:rsidR="00700E70" w:rsidRPr="005476EC">
        <w:rPr>
          <w:rFonts w:ascii="Arial Narrow" w:hAnsi="Arial Narrow" w:cs="Arial"/>
          <w:color w:val="000000"/>
        </w:rPr>
        <w:t xml:space="preserve">ª Sessão Administrativa, realizada em </w:t>
      </w:r>
      <w:r w:rsidR="00006E57" w:rsidRPr="005476EC">
        <w:rPr>
          <w:rFonts w:ascii="Arial Narrow" w:hAnsi="Arial Narrow" w:cs="Arial"/>
          <w:color w:val="000000"/>
        </w:rPr>
        <w:t>25</w:t>
      </w:r>
      <w:r w:rsidR="00700E70" w:rsidRPr="005476EC">
        <w:rPr>
          <w:rFonts w:ascii="Arial Narrow" w:hAnsi="Arial Narrow" w:cs="Arial"/>
          <w:color w:val="000000"/>
        </w:rPr>
        <w:t>/0</w:t>
      </w:r>
      <w:r w:rsidR="007C6B9E" w:rsidRPr="005476EC">
        <w:rPr>
          <w:rFonts w:ascii="Arial Narrow" w:hAnsi="Arial Narrow" w:cs="Arial"/>
          <w:color w:val="000000"/>
        </w:rPr>
        <w:t>3</w:t>
      </w:r>
      <w:r w:rsidR="00700E70" w:rsidRPr="005476EC">
        <w:rPr>
          <w:rFonts w:ascii="Arial Narrow" w:hAnsi="Arial Narrow" w:cs="Arial"/>
          <w:color w:val="000000"/>
        </w:rPr>
        <w:t>/2024</w:t>
      </w:r>
      <w:r w:rsidR="00680E1F" w:rsidRPr="005476EC">
        <w:rPr>
          <w:rFonts w:ascii="Arial Narrow" w:hAnsi="Arial Narrow" w:cs="Arial"/>
        </w:rPr>
        <w:t>.</w:t>
      </w:r>
      <w:r w:rsidR="007C48A0" w:rsidRPr="005476EC">
        <w:rPr>
          <w:rFonts w:ascii="Arial Narrow" w:hAnsi="Arial Narrow" w:cs="Arial"/>
          <w:spacing w:val="1"/>
        </w:rPr>
        <w:t xml:space="preserve"> </w:t>
      </w:r>
      <w:r w:rsidR="005D34E7" w:rsidRPr="005476EC">
        <w:rPr>
          <w:rFonts w:ascii="Arial Narrow" w:hAnsi="Arial Narrow" w:cs="Arial"/>
        </w:rPr>
        <w:t>/===/</w:t>
      </w:r>
      <w:r w:rsidR="005D34E7" w:rsidRPr="005476EC">
        <w:rPr>
          <w:rFonts w:ascii="Arial Narrow" w:hAnsi="Arial Narrow" w:cs="Arial"/>
          <w:b/>
          <w:bCs/>
          <w:spacing w:val="1"/>
        </w:rPr>
        <w:t xml:space="preserve"> </w:t>
      </w:r>
      <w:r w:rsidR="005D34E7" w:rsidRPr="005476EC">
        <w:rPr>
          <w:rFonts w:ascii="Arial Narrow" w:hAnsi="Arial Narrow" w:cs="Arial"/>
          <w:b/>
          <w:bCs/>
        </w:rPr>
        <w:t>LEITURA</w:t>
      </w:r>
      <w:r w:rsidR="005D34E7" w:rsidRPr="005476EC">
        <w:rPr>
          <w:rFonts w:ascii="Arial Narrow" w:hAnsi="Arial Narrow" w:cs="Arial"/>
          <w:b/>
          <w:bCs/>
          <w:spacing w:val="1"/>
        </w:rPr>
        <w:t xml:space="preserve"> </w:t>
      </w:r>
      <w:r w:rsidR="005D34E7" w:rsidRPr="005476EC">
        <w:rPr>
          <w:rFonts w:ascii="Arial Narrow" w:hAnsi="Arial Narrow" w:cs="Arial"/>
          <w:b/>
          <w:bCs/>
        </w:rPr>
        <w:t>DE</w:t>
      </w:r>
      <w:r w:rsidR="005D34E7" w:rsidRPr="005476EC">
        <w:rPr>
          <w:rFonts w:ascii="Arial Narrow" w:hAnsi="Arial Narrow" w:cs="Arial"/>
          <w:b/>
          <w:bCs/>
          <w:spacing w:val="1"/>
        </w:rPr>
        <w:t xml:space="preserve"> </w:t>
      </w:r>
      <w:r w:rsidR="005D34E7" w:rsidRPr="005476EC">
        <w:rPr>
          <w:rFonts w:ascii="Arial Narrow" w:hAnsi="Arial Narrow" w:cs="Arial"/>
          <w:b/>
          <w:bCs/>
        </w:rPr>
        <w:t>EXPEDIENTE:</w:t>
      </w:r>
      <w:r w:rsidR="005D34E7" w:rsidRPr="005476EC">
        <w:rPr>
          <w:rFonts w:ascii="Arial Narrow" w:hAnsi="Arial Narrow" w:cs="Arial"/>
          <w:spacing w:val="1"/>
        </w:rPr>
        <w:t xml:space="preserve"> </w:t>
      </w:r>
      <w:r w:rsidR="005476EC">
        <w:rPr>
          <w:rFonts w:ascii="Arial Narrow" w:hAnsi="Arial Narrow" w:cs="Arial"/>
        </w:rPr>
        <w:t>Não houve</w:t>
      </w:r>
      <w:r w:rsidR="00E76856" w:rsidRPr="005476EC">
        <w:rPr>
          <w:rFonts w:ascii="Arial Narrow" w:hAnsi="Arial Narrow" w:cs="Arial"/>
        </w:rPr>
        <w:t>.</w:t>
      </w:r>
      <w:r w:rsidR="000460F9" w:rsidRPr="005476EC">
        <w:rPr>
          <w:rFonts w:ascii="Arial Narrow" w:hAnsi="Arial Narrow" w:cs="Arial"/>
          <w:color w:val="000000"/>
        </w:rPr>
        <w:t xml:space="preserve"> </w:t>
      </w:r>
      <w:r w:rsidR="005D34E7" w:rsidRPr="005476EC">
        <w:rPr>
          <w:rFonts w:ascii="Arial Narrow" w:hAnsi="Arial Narrow" w:cs="Arial"/>
        </w:rPr>
        <w:t>/===/</w:t>
      </w:r>
      <w:r w:rsidR="005D34E7" w:rsidRPr="005476EC">
        <w:rPr>
          <w:rFonts w:ascii="Arial Narrow" w:hAnsi="Arial Narrow" w:cs="Arial"/>
          <w:b/>
          <w:bCs/>
          <w:spacing w:val="1"/>
        </w:rPr>
        <w:t xml:space="preserve"> </w:t>
      </w:r>
      <w:r w:rsidR="005D34E7" w:rsidRPr="005476EC">
        <w:rPr>
          <w:rFonts w:ascii="Arial Narrow" w:hAnsi="Arial Narrow" w:cs="Arial"/>
          <w:b/>
          <w:bCs/>
        </w:rPr>
        <w:t>INDICAÇÕES</w:t>
      </w:r>
      <w:r w:rsidR="005D34E7" w:rsidRPr="005476EC">
        <w:rPr>
          <w:rFonts w:ascii="Arial Narrow" w:hAnsi="Arial Narrow" w:cs="Arial"/>
          <w:b/>
          <w:bCs/>
          <w:spacing w:val="1"/>
        </w:rPr>
        <w:t xml:space="preserve"> </w:t>
      </w:r>
      <w:r w:rsidR="005D34E7" w:rsidRPr="005476EC">
        <w:rPr>
          <w:rFonts w:ascii="Arial Narrow" w:hAnsi="Arial Narrow" w:cs="Arial"/>
          <w:b/>
          <w:bCs/>
        </w:rPr>
        <w:t>E</w:t>
      </w:r>
      <w:r w:rsidR="005D34E7" w:rsidRPr="005476EC">
        <w:rPr>
          <w:rFonts w:ascii="Arial Narrow" w:hAnsi="Arial Narrow" w:cs="Arial"/>
          <w:b/>
          <w:bCs/>
          <w:spacing w:val="1"/>
        </w:rPr>
        <w:t xml:space="preserve"> </w:t>
      </w:r>
      <w:r w:rsidR="005D34E7" w:rsidRPr="005476EC">
        <w:rPr>
          <w:rFonts w:ascii="Arial Narrow" w:hAnsi="Arial Narrow" w:cs="Arial"/>
          <w:b/>
          <w:bCs/>
        </w:rPr>
        <w:t>PROPOSTAS:</w:t>
      </w:r>
      <w:r w:rsidR="005D34E7" w:rsidRPr="005476EC">
        <w:rPr>
          <w:rFonts w:ascii="Arial Narrow" w:hAnsi="Arial Narrow" w:cs="Arial"/>
        </w:rPr>
        <w:t xml:space="preserve"> </w:t>
      </w:r>
      <w:r w:rsidR="005476EC">
        <w:rPr>
          <w:rFonts w:ascii="Arial Narrow" w:hAnsi="Arial Narrow" w:cs="Arial"/>
        </w:rPr>
        <w:t>Não houve</w:t>
      </w:r>
      <w:r w:rsidR="00525793" w:rsidRPr="005476EC">
        <w:rPr>
          <w:rFonts w:ascii="Arial Narrow" w:hAnsi="Arial Narrow" w:cs="Arial"/>
        </w:rPr>
        <w:t>.</w:t>
      </w:r>
      <w:r w:rsidR="00FD4B16" w:rsidRPr="005476EC">
        <w:rPr>
          <w:rFonts w:ascii="Arial Narrow" w:hAnsi="Arial Narrow" w:cs="Arial"/>
        </w:rPr>
        <w:t xml:space="preserve"> </w:t>
      </w:r>
    </w:p>
    <w:p w14:paraId="25AA5F7B" w14:textId="77777777" w:rsidR="005476EC" w:rsidRDefault="00CE7E7F" w:rsidP="009B1765">
      <w:pPr>
        <w:pStyle w:val="NormalWeb"/>
        <w:jc w:val="both"/>
        <w:rPr>
          <w:rFonts w:ascii="Arial Narrow" w:hAnsi="Arial Narrow" w:cs="Arial"/>
          <w:b/>
          <w:bCs/>
        </w:rPr>
      </w:pPr>
      <w:r w:rsidRPr="005476EC">
        <w:rPr>
          <w:rFonts w:ascii="Arial Narrow" w:hAnsi="Arial Narrow" w:cs="Arial"/>
          <w:b/>
          <w:bCs/>
        </w:rPr>
        <w:t xml:space="preserve">JULGAMENTO ADIADO: </w:t>
      </w:r>
    </w:p>
    <w:p w14:paraId="52CE4B1D" w14:textId="77777777" w:rsidR="005476EC" w:rsidRDefault="00CE7E7F" w:rsidP="009B1765">
      <w:pPr>
        <w:pStyle w:val="NormalWeb"/>
        <w:jc w:val="both"/>
        <w:rPr>
          <w:rFonts w:ascii="Arial Narrow" w:hAnsi="Arial Narrow" w:cs="Arial"/>
          <w:b/>
        </w:rPr>
      </w:pPr>
      <w:r w:rsidRPr="005476EC">
        <w:rPr>
          <w:rFonts w:ascii="Arial Narrow" w:hAnsi="Arial Narrow" w:cs="Arial"/>
          <w:b/>
        </w:rPr>
        <w:t>CONSELHEIRA-RELATORA:</w:t>
      </w:r>
      <w:r w:rsidRPr="005476EC">
        <w:rPr>
          <w:rFonts w:ascii="Arial Narrow" w:hAnsi="Arial Narrow" w:cs="Arial"/>
          <w:b/>
          <w:spacing w:val="-1"/>
        </w:rPr>
        <w:t xml:space="preserve"> </w:t>
      </w:r>
      <w:r w:rsidRPr="005476EC">
        <w:rPr>
          <w:rFonts w:ascii="Arial Narrow" w:hAnsi="Arial Narrow" w:cs="Arial"/>
          <w:b/>
        </w:rPr>
        <w:t>YARA AMAZÔNIA LINS RODRIGUES DOS SANTOS.</w:t>
      </w:r>
      <w:r w:rsidR="00FD4B16" w:rsidRPr="005476EC">
        <w:rPr>
          <w:rFonts w:ascii="Arial Narrow" w:hAnsi="Arial Narrow" w:cs="Arial"/>
          <w:b/>
        </w:rPr>
        <w:t xml:space="preserve"> </w:t>
      </w:r>
    </w:p>
    <w:p w14:paraId="46296A02" w14:textId="77777777" w:rsidR="005476EC" w:rsidRDefault="00F724C5" w:rsidP="009B1765">
      <w:pPr>
        <w:pStyle w:val="NormalWeb"/>
        <w:jc w:val="both"/>
        <w:rPr>
          <w:rFonts w:ascii="Arial Narrow" w:hAnsi="Arial Narrow" w:cs="Arial"/>
          <w:color w:val="000000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CE7E7F" w:rsidRPr="005476EC">
        <w:rPr>
          <w:rStyle w:val="Forte"/>
          <w:rFonts w:ascii="Arial Narrow" w:hAnsi="Arial Narrow" w:cs="Arial"/>
          <w:color w:val="000000"/>
        </w:rPr>
        <w:t>7092/2013-S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CE7E7F" w:rsidRPr="005476EC">
        <w:rPr>
          <w:rFonts w:ascii="Arial Narrow" w:hAnsi="Arial Narrow" w:cs="Arial"/>
          <w:color w:val="000000"/>
        </w:rPr>
        <w:t>Incorporação de Anuênios</w:t>
      </w:r>
      <w:r w:rsidRPr="005476EC">
        <w:rPr>
          <w:rFonts w:ascii="Arial Narrow" w:hAnsi="Arial Narrow" w:cs="Arial"/>
          <w:color w:val="000000"/>
        </w:rPr>
        <w:t xml:space="preserve">, tendo como interessado o Excelentíssimo Senhor Auditor </w:t>
      </w:r>
      <w:r w:rsidR="00CE7E7F" w:rsidRPr="005476EC">
        <w:rPr>
          <w:rFonts w:ascii="Arial Narrow" w:hAnsi="Arial Narrow" w:cs="Arial"/>
          <w:color w:val="000000"/>
        </w:rPr>
        <w:t>Mário José de Moraes Costa Filho.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Fonts w:ascii="Arial Narrow" w:hAnsi="Arial Narrow" w:cs="Arial"/>
          <w:b/>
          <w:bCs/>
          <w:caps/>
          <w:color w:val="000000"/>
        </w:rPr>
        <w:t>ACÓRDÃO ADMINISTRATIVO Nº 138/2024</w:t>
      </w:r>
      <w:r w:rsidR="00CE7E7F" w:rsidRPr="005476EC">
        <w:rPr>
          <w:rFonts w:ascii="Arial Narrow" w:hAnsi="Arial Narrow" w:cs="Arial"/>
          <w:b/>
          <w:bCs/>
          <w:color w:val="000000"/>
        </w:rPr>
        <w:t xml:space="preserve">: </w:t>
      </w:r>
      <w:r w:rsidR="00CE7E7F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CE7E7F" w:rsidRPr="005476EC">
        <w:rPr>
          <w:rStyle w:val="Forte"/>
          <w:rFonts w:ascii="Arial Narrow" w:hAnsi="Arial Narrow" w:cs="Arial"/>
          <w:color w:val="000000"/>
        </w:rPr>
        <w:t>ACORDAM </w:t>
      </w:r>
      <w:r w:rsidR="00CE7E7F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CE7E7F" w:rsidRPr="005476EC">
        <w:rPr>
          <w:rStyle w:val="Forte"/>
          <w:rFonts w:ascii="Arial Narrow" w:hAnsi="Arial Narrow" w:cs="Arial"/>
          <w:color w:val="000000"/>
        </w:rPr>
        <w:t>Tribunal Pleno</w:t>
      </w:r>
      <w:r w:rsidR="00CE7E7F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CE7E7F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CE7E7F" w:rsidRPr="005476EC">
        <w:rPr>
          <w:rFonts w:ascii="Arial Narrow" w:hAnsi="Arial Narrow" w:cs="Arial"/>
          <w:color w:val="000000"/>
        </w:rPr>
        <w:t> nos termos do voto da Excelentíssima Senhora Conselheira-Relatora, com base no Parecer da </w:t>
      </w:r>
      <w:r w:rsidR="00CE7E7F" w:rsidRPr="005476EC">
        <w:rPr>
          <w:rStyle w:val="Forte"/>
          <w:rFonts w:ascii="Arial Narrow" w:hAnsi="Arial Narrow" w:cs="Arial"/>
          <w:color w:val="000000"/>
        </w:rPr>
        <w:t>DIJUR</w:t>
      </w:r>
      <w:r w:rsidR="00CE7E7F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Style w:val="Forte"/>
          <w:rFonts w:ascii="Arial Narrow" w:hAnsi="Arial Narrow" w:cs="Arial"/>
          <w:color w:val="000000"/>
        </w:rPr>
        <w:t>8.1.</w:t>
      </w:r>
      <w:r w:rsidR="00CE7E7F" w:rsidRPr="005476EC">
        <w:rPr>
          <w:rFonts w:ascii="Arial Narrow" w:hAnsi="Arial Narrow" w:cs="Arial"/>
          <w:b/>
          <w:bCs/>
          <w:color w:val="000000"/>
        </w:rPr>
        <w:t> DEFERIR </w:t>
      </w:r>
      <w:r w:rsidR="00CE7E7F" w:rsidRPr="005476EC">
        <w:rPr>
          <w:rFonts w:ascii="Arial Narrow" w:hAnsi="Arial Narrow" w:cs="Arial"/>
          <w:color w:val="000000"/>
        </w:rPr>
        <w:t xml:space="preserve">o requerimento formulado pelo Auditor substituto de Conselheiro desta Corte de Contas, </w:t>
      </w:r>
      <w:r w:rsidRPr="005476EC">
        <w:rPr>
          <w:rStyle w:val="Forte"/>
          <w:rFonts w:ascii="Arial Narrow" w:hAnsi="Arial Narrow" w:cs="Arial"/>
          <w:color w:val="000000"/>
        </w:rPr>
        <w:t>Mário José de Moraes Costa Filho</w:t>
      </w:r>
      <w:r w:rsidR="00CE7E7F" w:rsidRPr="005476EC">
        <w:rPr>
          <w:rFonts w:ascii="Arial Narrow" w:hAnsi="Arial Narrow" w:cs="Arial"/>
          <w:color w:val="000000"/>
        </w:rPr>
        <w:t>, no sentido de ser reconhecida a incorporação da referida parcela, estando limitada ao teto constitucional</w:t>
      </w:r>
      <w:r w:rsidRPr="005476EC">
        <w:rPr>
          <w:rFonts w:ascii="Arial Narrow" w:hAnsi="Arial Narrow" w:cs="Arial"/>
          <w:color w:val="000000"/>
        </w:rPr>
        <w:t xml:space="preserve">; </w:t>
      </w:r>
      <w:r w:rsidR="00CE7E7F" w:rsidRPr="005476EC">
        <w:rPr>
          <w:rStyle w:val="Forte"/>
          <w:rFonts w:ascii="Arial Narrow" w:hAnsi="Arial Narrow" w:cs="Arial"/>
          <w:color w:val="000000"/>
        </w:rPr>
        <w:t>8.2</w:t>
      </w:r>
      <w:r w:rsidR="00CE7E7F" w:rsidRPr="005476EC">
        <w:rPr>
          <w:rFonts w:ascii="Arial Narrow" w:hAnsi="Arial Narrow" w:cs="Arial"/>
          <w:color w:val="000000"/>
        </w:rPr>
        <w:t xml:space="preserve">. </w:t>
      </w:r>
      <w:r w:rsidR="00CE7E7F" w:rsidRPr="005476EC">
        <w:rPr>
          <w:rFonts w:ascii="Arial Narrow" w:hAnsi="Arial Narrow" w:cs="Arial"/>
          <w:b/>
          <w:bCs/>
          <w:color w:val="000000"/>
        </w:rPr>
        <w:t xml:space="preserve">RECONHECER </w:t>
      </w:r>
      <w:r w:rsidR="00CE7E7F" w:rsidRPr="005476EC">
        <w:rPr>
          <w:rFonts w:ascii="Arial Narrow" w:hAnsi="Arial Narrow" w:cs="Arial"/>
          <w:color w:val="000000"/>
        </w:rPr>
        <w:t>o direito do requerente;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Style w:val="Forte"/>
          <w:rFonts w:ascii="Arial Narrow" w:hAnsi="Arial Narrow" w:cs="Arial"/>
          <w:color w:val="000000"/>
        </w:rPr>
        <w:t>8.3.</w:t>
      </w:r>
      <w:r w:rsidR="00CE7E7F" w:rsidRPr="005476EC">
        <w:rPr>
          <w:rFonts w:ascii="Arial Narrow" w:hAnsi="Arial Narrow" w:cs="Arial"/>
          <w:b/>
          <w:bCs/>
          <w:color w:val="000000"/>
        </w:rPr>
        <w:t xml:space="preserve"> DETERMINAR</w:t>
      </w:r>
      <w:r w:rsidR="00CE7E7F" w:rsidRPr="005476EC">
        <w:rPr>
          <w:rFonts w:ascii="Arial Narrow" w:hAnsi="Arial Narrow" w:cs="Arial"/>
          <w:color w:val="000000"/>
        </w:rPr>
        <w:t xml:space="preserve"> ao DGP que: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Style w:val="Forte"/>
          <w:rFonts w:ascii="Arial Narrow" w:hAnsi="Arial Narrow" w:cs="Arial"/>
          <w:color w:val="000000"/>
        </w:rPr>
        <w:t xml:space="preserve">a. </w:t>
      </w:r>
      <w:r w:rsidR="00CE7E7F" w:rsidRPr="005476EC">
        <w:rPr>
          <w:rFonts w:ascii="Arial Narrow" w:hAnsi="Arial Narrow" w:cs="Arial"/>
          <w:color w:val="000000"/>
        </w:rPr>
        <w:t>Que se proceda à incorporação da referida Vantagem à remuneração do Exmo. Auditor, estando limitada ao teto constitucional;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Style w:val="Forte"/>
          <w:rFonts w:ascii="Arial Narrow" w:hAnsi="Arial Narrow" w:cs="Arial"/>
          <w:color w:val="000000"/>
        </w:rPr>
        <w:t>b.</w:t>
      </w:r>
      <w:r w:rsidR="00CE7E7F"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Fonts w:ascii="Arial Narrow" w:hAnsi="Arial Narrow" w:cs="Arial"/>
          <w:i/>
          <w:iCs/>
          <w:color w:val="000000"/>
        </w:rPr>
        <w:t>Aguarde</w:t>
      </w:r>
      <w:r w:rsidR="00CE7E7F" w:rsidRPr="005476EC">
        <w:rPr>
          <w:rFonts w:ascii="Arial Narrow" w:hAnsi="Arial Narrow" w:cs="Arial"/>
          <w:color w:val="000000"/>
        </w:rPr>
        <w:t xml:space="preserve"> o cronograma financeiro a ser disponibilizado pela DIORF para elaboração da respectiva folha de pagamento</w:t>
      </w:r>
      <w:r w:rsidRPr="005476EC">
        <w:rPr>
          <w:rFonts w:ascii="Arial Narrow" w:hAnsi="Arial Narrow" w:cs="Arial"/>
          <w:color w:val="000000"/>
        </w:rPr>
        <w:t xml:space="preserve">. </w:t>
      </w:r>
      <w:r w:rsidR="00CE7E7F" w:rsidRPr="005476EC">
        <w:rPr>
          <w:rStyle w:val="Forte"/>
          <w:rFonts w:ascii="Arial Narrow" w:hAnsi="Arial Narrow" w:cs="Arial"/>
          <w:color w:val="000000"/>
        </w:rPr>
        <w:t>8.4.</w:t>
      </w:r>
      <w:r w:rsidR="00CE7E7F"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Fonts w:ascii="Arial Narrow" w:hAnsi="Arial Narrow" w:cs="Arial"/>
          <w:b/>
          <w:bCs/>
          <w:color w:val="000000"/>
        </w:rPr>
        <w:t>DETERMINAR</w:t>
      </w:r>
      <w:r w:rsidR="00CE7E7F" w:rsidRPr="005476EC">
        <w:rPr>
          <w:rFonts w:ascii="Arial Narrow" w:hAnsi="Arial Narrow" w:cs="Arial"/>
          <w:color w:val="000000"/>
        </w:rPr>
        <w:t xml:space="preserve"> à Secretaria Geral de Administração (SEGER): Adote as medidas pertinentes à realização da despesa, observando o cronograma financeiro disponibilizado pela DIORF;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Style w:val="Forte"/>
          <w:rFonts w:ascii="Arial Narrow" w:hAnsi="Arial Narrow" w:cs="Arial"/>
          <w:color w:val="000000"/>
        </w:rPr>
        <w:t xml:space="preserve">8.5. </w:t>
      </w:r>
      <w:r w:rsidR="00CE7E7F" w:rsidRPr="005476EC">
        <w:rPr>
          <w:rFonts w:ascii="Arial Narrow" w:hAnsi="Arial Narrow" w:cs="Arial"/>
          <w:b/>
          <w:bCs/>
          <w:color w:val="000000"/>
        </w:rPr>
        <w:t xml:space="preserve">DETERMINAR à </w:t>
      </w:r>
      <w:r w:rsidR="00CE7E7F" w:rsidRPr="005476EC">
        <w:rPr>
          <w:rFonts w:ascii="Arial Narrow" w:hAnsi="Arial Narrow" w:cs="Arial"/>
          <w:color w:val="000000"/>
        </w:rPr>
        <w:t xml:space="preserve">Diretoria de Administração Orçamentária e Financeira (DIORF), após adoção de providências pertinentes à SEGER, </w:t>
      </w:r>
      <w:r w:rsidR="00CE7E7F" w:rsidRPr="005476EC">
        <w:rPr>
          <w:rFonts w:ascii="Arial Narrow" w:hAnsi="Arial Narrow" w:cs="Arial"/>
          <w:b/>
          <w:bCs/>
          <w:color w:val="000000"/>
        </w:rPr>
        <w:t xml:space="preserve">proceder </w:t>
      </w:r>
      <w:r w:rsidR="00CE7E7F" w:rsidRPr="005476EC">
        <w:rPr>
          <w:rFonts w:ascii="Arial Narrow" w:hAnsi="Arial Narrow" w:cs="Arial"/>
          <w:color w:val="000000"/>
        </w:rPr>
        <w:t>com o empenho, liquidação e pagamento do valor relativo à despesa com o pagamento da Vantagem Pessoal ao Requerente;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Style w:val="Forte"/>
          <w:rFonts w:ascii="Arial Narrow" w:hAnsi="Arial Narrow" w:cs="Arial"/>
          <w:color w:val="000000"/>
        </w:rPr>
        <w:t>8.6.</w:t>
      </w:r>
      <w:r w:rsidR="00CE7E7F"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Fonts w:ascii="Arial Narrow" w:hAnsi="Arial Narrow" w:cs="Arial"/>
          <w:b/>
          <w:bCs/>
          <w:color w:val="000000"/>
        </w:rPr>
        <w:t xml:space="preserve">DETERMINAR à DGP, que providencie </w:t>
      </w:r>
      <w:r w:rsidR="00CE7E7F" w:rsidRPr="005476EC">
        <w:rPr>
          <w:rFonts w:ascii="Arial Narrow" w:hAnsi="Arial Narrow" w:cs="Arial"/>
          <w:color w:val="000000"/>
        </w:rPr>
        <w:t>o registro do respectivo pagamento nos assentamentos funcionais do servidor;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Style w:val="Forte"/>
          <w:rFonts w:ascii="Arial Narrow" w:hAnsi="Arial Narrow" w:cs="Arial"/>
          <w:color w:val="000000"/>
        </w:rPr>
        <w:t>8.7.</w:t>
      </w:r>
      <w:r w:rsidR="00CE7E7F"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Fonts w:ascii="Arial Narrow" w:hAnsi="Arial Narrow" w:cs="Arial"/>
          <w:b/>
          <w:bCs/>
          <w:color w:val="000000"/>
        </w:rPr>
        <w:t>Após</w:t>
      </w:r>
      <w:r w:rsidR="00CE7E7F" w:rsidRPr="005476EC">
        <w:rPr>
          <w:rFonts w:ascii="Arial Narrow" w:hAnsi="Arial Narrow" w:cs="Arial"/>
          <w:color w:val="000000"/>
        </w:rPr>
        <w:t xml:space="preserve"> o cumprimento das supracitadas determinações, </w:t>
      </w:r>
      <w:r w:rsidR="00CE7E7F" w:rsidRPr="005476EC">
        <w:rPr>
          <w:rFonts w:ascii="Arial Narrow" w:hAnsi="Arial Narrow" w:cs="Arial"/>
          <w:b/>
          <w:bCs/>
          <w:color w:val="000000"/>
        </w:rPr>
        <w:t xml:space="preserve">encaminhar </w:t>
      </w:r>
      <w:r w:rsidR="00CE7E7F" w:rsidRPr="005476EC">
        <w:rPr>
          <w:rFonts w:ascii="Arial Narrow" w:hAnsi="Arial Narrow" w:cs="Arial"/>
          <w:color w:val="000000"/>
        </w:rPr>
        <w:t xml:space="preserve">o presente caderno </w:t>
      </w:r>
      <w:r w:rsidR="00CE7E7F" w:rsidRPr="005476EC">
        <w:rPr>
          <w:rFonts w:ascii="Arial Narrow" w:hAnsi="Arial Narrow" w:cs="Arial"/>
          <w:color w:val="000000"/>
        </w:rPr>
        <w:lastRenderedPageBreak/>
        <w:t>processual à Divisão de Arquivo.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CE7E7F" w:rsidRPr="005476EC">
        <w:rPr>
          <w:rFonts w:ascii="Arial Narrow" w:hAnsi="Arial Narrow" w:cs="Arial"/>
          <w:b/>
          <w:bCs/>
          <w:color w:val="000000"/>
        </w:rPr>
        <w:t>Declaração de Impedimento:</w:t>
      </w:r>
      <w:r w:rsidR="00CE7E7F" w:rsidRPr="005476EC">
        <w:rPr>
          <w:rFonts w:ascii="Arial Narrow" w:hAnsi="Arial Narrow" w:cs="Arial"/>
          <w:color w:val="000000"/>
        </w:rPr>
        <w:t> Conselheiro Érico Xavier Desterro e Silva (art. 65 do Regimento Interno).</w:t>
      </w:r>
      <w:r w:rsidR="00FD4B16" w:rsidRPr="005476EC">
        <w:rPr>
          <w:rFonts w:ascii="Arial Narrow" w:hAnsi="Arial Narrow" w:cs="Arial"/>
          <w:color w:val="000000"/>
        </w:rPr>
        <w:t xml:space="preserve"> </w:t>
      </w:r>
    </w:p>
    <w:p w14:paraId="790B9B3A" w14:textId="77777777" w:rsidR="005476EC" w:rsidRDefault="003C1BA9" w:rsidP="009B1765">
      <w:pPr>
        <w:pStyle w:val="NormalWeb"/>
        <w:jc w:val="both"/>
        <w:rPr>
          <w:rFonts w:ascii="Arial Narrow" w:hAnsi="Arial Narrow" w:cs="Arial"/>
          <w:b/>
          <w:spacing w:val="7"/>
        </w:rPr>
      </w:pPr>
      <w:r w:rsidRPr="005476EC">
        <w:rPr>
          <w:rFonts w:ascii="Arial Narrow" w:hAnsi="Arial Narrow" w:cs="Arial"/>
          <w:b/>
        </w:rPr>
        <w:t>JULGAMENT</w:t>
      </w:r>
      <w:r w:rsidR="004D060E" w:rsidRPr="005476EC">
        <w:rPr>
          <w:rFonts w:ascii="Arial Narrow" w:hAnsi="Arial Narrow" w:cs="Arial"/>
          <w:b/>
        </w:rPr>
        <w:t xml:space="preserve">O </w:t>
      </w:r>
      <w:r w:rsidRPr="005476EC">
        <w:rPr>
          <w:rFonts w:ascii="Arial Narrow" w:hAnsi="Arial Narrow" w:cs="Arial"/>
          <w:b/>
        </w:rPr>
        <w:t>EM</w:t>
      </w:r>
      <w:r w:rsidRPr="005476EC">
        <w:rPr>
          <w:rFonts w:ascii="Arial Narrow" w:hAnsi="Arial Narrow" w:cs="Arial"/>
          <w:b/>
          <w:spacing w:val="2"/>
        </w:rPr>
        <w:t xml:space="preserve"> </w:t>
      </w:r>
      <w:r w:rsidRPr="005476EC">
        <w:rPr>
          <w:rFonts w:ascii="Arial Narrow" w:hAnsi="Arial Narrow" w:cs="Arial"/>
          <w:b/>
        </w:rPr>
        <w:t>PAUTA:</w:t>
      </w:r>
      <w:r w:rsidR="006E3AAE" w:rsidRPr="005476EC">
        <w:rPr>
          <w:rFonts w:ascii="Arial Narrow" w:hAnsi="Arial Narrow" w:cs="Arial"/>
          <w:b/>
          <w:spacing w:val="7"/>
        </w:rPr>
        <w:t xml:space="preserve"> </w:t>
      </w:r>
    </w:p>
    <w:p w14:paraId="6A20B6BB" w14:textId="77777777" w:rsidR="005476EC" w:rsidRDefault="00525793" w:rsidP="009B1765">
      <w:pPr>
        <w:pStyle w:val="NormalWeb"/>
        <w:jc w:val="both"/>
        <w:rPr>
          <w:rFonts w:ascii="Arial Narrow" w:hAnsi="Arial Narrow" w:cs="Arial"/>
          <w:b/>
        </w:rPr>
      </w:pPr>
      <w:r w:rsidRPr="005476EC">
        <w:rPr>
          <w:rFonts w:ascii="Arial Narrow" w:hAnsi="Arial Narrow" w:cs="Arial"/>
          <w:b/>
        </w:rPr>
        <w:t>CONSELHEIRA</w:t>
      </w:r>
      <w:r w:rsidR="003C1BA9" w:rsidRPr="005476EC">
        <w:rPr>
          <w:rFonts w:ascii="Arial Narrow" w:hAnsi="Arial Narrow" w:cs="Arial"/>
          <w:b/>
        </w:rPr>
        <w:t>-RELATOR</w:t>
      </w:r>
      <w:r w:rsidRPr="005476EC">
        <w:rPr>
          <w:rFonts w:ascii="Arial Narrow" w:hAnsi="Arial Narrow" w:cs="Arial"/>
          <w:b/>
        </w:rPr>
        <w:t>A</w:t>
      </w:r>
      <w:r w:rsidR="003C1BA9" w:rsidRPr="005476EC">
        <w:rPr>
          <w:rFonts w:ascii="Arial Narrow" w:hAnsi="Arial Narrow" w:cs="Arial"/>
          <w:b/>
        </w:rPr>
        <w:t>:</w:t>
      </w:r>
      <w:r w:rsidR="003C1BA9" w:rsidRPr="005476EC">
        <w:rPr>
          <w:rFonts w:ascii="Arial Narrow" w:hAnsi="Arial Narrow" w:cs="Arial"/>
          <w:b/>
          <w:spacing w:val="-1"/>
        </w:rPr>
        <w:t xml:space="preserve"> </w:t>
      </w:r>
      <w:r w:rsidRPr="005476EC">
        <w:rPr>
          <w:rFonts w:ascii="Arial Narrow" w:hAnsi="Arial Narrow" w:cs="Arial"/>
          <w:b/>
        </w:rPr>
        <w:t>YARA AMAZÔNIA LINS RODRIGUES DOS SANTOS</w:t>
      </w:r>
      <w:r w:rsidR="003C1BA9" w:rsidRPr="005476EC">
        <w:rPr>
          <w:rFonts w:ascii="Arial Narrow" w:hAnsi="Arial Narrow" w:cs="Arial"/>
          <w:b/>
        </w:rPr>
        <w:t>.</w:t>
      </w:r>
      <w:r w:rsidR="00474E1A" w:rsidRPr="005476EC">
        <w:rPr>
          <w:rFonts w:ascii="Arial Narrow" w:hAnsi="Arial Narrow" w:cs="Arial"/>
          <w:b/>
        </w:rPr>
        <w:t xml:space="preserve"> </w:t>
      </w:r>
    </w:p>
    <w:p w14:paraId="773AE1DB" w14:textId="77777777" w:rsidR="005476EC" w:rsidRDefault="00474E1A" w:rsidP="009B1765">
      <w:pPr>
        <w:pStyle w:val="NormalWeb"/>
        <w:jc w:val="both"/>
        <w:rPr>
          <w:rFonts w:ascii="Arial Narrow" w:hAnsi="Arial Narrow" w:cs="Arial"/>
          <w:color w:val="000000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018864/2023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</w:rPr>
        <w:t>Proposta de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Alteração de Resolução</w:t>
      </w:r>
      <w:r w:rsidRPr="005476EC">
        <w:rPr>
          <w:rFonts w:ascii="Arial Narrow" w:hAnsi="Arial Narrow" w:cs="Arial"/>
          <w:color w:val="000000"/>
        </w:rPr>
        <w:t xml:space="preserve">, tendo como interessada a </w:t>
      </w:r>
      <w:r w:rsidR="006702E4" w:rsidRPr="005476EC">
        <w:rPr>
          <w:rFonts w:ascii="Arial Narrow" w:hAnsi="Arial Narrow" w:cs="Arial"/>
          <w:color w:val="000000"/>
        </w:rPr>
        <w:t>Diretoria de Comunicação Social.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139/2024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proofErr w:type="spellStart"/>
      <w:r w:rsidR="006702E4" w:rsidRPr="005476EC">
        <w:rPr>
          <w:rFonts w:ascii="Arial Narrow" w:hAnsi="Arial Narrow" w:cs="Arial"/>
          <w:b/>
          <w:bCs/>
          <w:color w:val="000000"/>
        </w:rPr>
        <w:t>Consultec</w:t>
      </w:r>
      <w:proofErr w:type="spellEnd"/>
      <w:r w:rsidR="006702E4" w:rsidRPr="005476EC">
        <w:rPr>
          <w:rFonts w:ascii="Arial Narrow" w:hAnsi="Arial Narrow" w:cs="Arial"/>
          <w:b/>
          <w:bCs/>
          <w:color w:val="000000"/>
        </w:rPr>
        <w:t> </w:t>
      </w:r>
      <w:r w:rsidR="006702E4" w:rsidRPr="005476EC">
        <w:rPr>
          <w:rFonts w:ascii="Arial Narrow" w:hAnsi="Arial Narrow" w:cs="Arial"/>
          <w:color w:val="000000"/>
        </w:rPr>
        <w:t>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Comissão de Legislação e Regimento Interno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9.1. APROVAR </w:t>
      </w:r>
      <w:r w:rsidR="006702E4" w:rsidRPr="005476EC">
        <w:rPr>
          <w:rFonts w:ascii="Arial Narrow" w:hAnsi="Arial Narrow" w:cs="Arial"/>
          <w:color w:val="000000"/>
        </w:rPr>
        <w:t>a proposta de alteração da Resolução nº 28/2012, para adequações no uso do Brasão e Bandeira deste Tribunal de Contas, nos </w:t>
      </w:r>
      <w:bookmarkStart w:id="1" w:name="_Hlk153367927"/>
      <w:r w:rsidR="006702E4" w:rsidRPr="005476EC">
        <w:rPr>
          <w:rFonts w:ascii="Arial Narrow" w:hAnsi="Arial Narrow" w:cs="Arial"/>
          <w:color w:val="000000"/>
        </w:rPr>
        <w:t>termos da Minuta de Resolução </w:t>
      </w:r>
      <w:bookmarkEnd w:id="1"/>
      <w:r w:rsidR="006702E4" w:rsidRPr="005476EC">
        <w:rPr>
          <w:rFonts w:ascii="Arial Narrow" w:hAnsi="Arial Narrow" w:cs="Arial"/>
        </w:rPr>
        <w:fldChar w:fldCharType="begin"/>
      </w:r>
      <w:r w:rsidR="006702E4" w:rsidRPr="005476EC">
        <w:rPr>
          <w:rFonts w:ascii="Arial Narrow" w:hAnsi="Arial Narrow" w:cs="Arial"/>
        </w:rPr>
        <w:instrText>HYPERLINK "http://sei.tce.am.gov.br/sei/controlador.php?acao=protocolo_visualizar&amp;id_protocolo=580674&amp;id_procedimento_atual=561642&amp;infra_sistema=100000100&amp;infra_unidade_atual=110000019&amp;infra_hash=b70efa9d3f8e988de7e1b72b14245a5fe7b238eb95b19e11a18cc6820a807b7aa738276e4165715390159af6688acab070aa4d17a22b32d575a78ca00f4cc5621c9b0d75d61aa60b1bcedac4bdb2e3867547bfb18ceb17aa4313bbb7d9d43f67" \t "_blank"</w:instrText>
      </w:r>
      <w:r w:rsidR="006702E4" w:rsidRPr="005476EC">
        <w:rPr>
          <w:rFonts w:ascii="Arial Narrow" w:hAnsi="Arial Narrow" w:cs="Arial"/>
        </w:rPr>
      </w:r>
      <w:r w:rsidR="006702E4" w:rsidRPr="005476EC">
        <w:rPr>
          <w:rFonts w:ascii="Arial Narrow" w:hAnsi="Arial Narrow" w:cs="Arial"/>
        </w:rPr>
        <w:fldChar w:fldCharType="separate"/>
      </w:r>
      <w:r w:rsidR="006702E4" w:rsidRPr="005476EC">
        <w:rPr>
          <w:rStyle w:val="Hyperlink"/>
          <w:rFonts w:ascii="Arial Narrow" w:hAnsi="Arial Narrow" w:cs="Arial"/>
          <w:color w:val="auto"/>
        </w:rPr>
        <w:t>0508622</w:t>
      </w:r>
      <w:r w:rsidR="006702E4" w:rsidRPr="005476EC">
        <w:rPr>
          <w:rFonts w:ascii="Arial Narrow" w:hAnsi="Arial Narrow" w:cs="Arial"/>
        </w:rPr>
        <w:fldChar w:fldCharType="end"/>
      </w:r>
      <w:r w:rsidR="006702E4" w:rsidRPr="005476EC">
        <w:rPr>
          <w:rFonts w:ascii="Arial Narrow" w:hAnsi="Arial Narrow" w:cs="Arial"/>
          <w:color w:val="000000"/>
        </w:rPr>
        <w:t> considerando o Manual de Identidade Visual do Tribunal de Contas do Estado do Amazonas;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9.2. APROVAR </w:t>
      </w:r>
      <w:r w:rsidR="006702E4" w:rsidRPr="005476EC">
        <w:rPr>
          <w:rFonts w:ascii="Arial Narrow" w:hAnsi="Arial Narrow" w:cs="Arial"/>
          <w:color w:val="000000"/>
        </w:rPr>
        <w:t>a Minuta do</w:t>
      </w:r>
      <w:r w:rsidR="006702E4" w:rsidRPr="005476EC">
        <w:rPr>
          <w:rFonts w:ascii="Arial Narrow" w:hAnsi="Arial Narrow" w:cs="Arial"/>
          <w:b/>
          <w:bCs/>
          <w:color w:val="000000"/>
        </w:rPr>
        <w:t> </w:t>
      </w:r>
      <w:r w:rsidR="006702E4" w:rsidRPr="005476EC">
        <w:rPr>
          <w:rFonts w:ascii="Arial Narrow" w:hAnsi="Arial Narrow" w:cs="Arial"/>
          <w:color w:val="000000"/>
        </w:rPr>
        <w:t>Manual de Identidade Visual do Tribunal de Contas do Estado do Amazonas, como documento técnico que contém as especificações, recomendações e normas de uso para aplicação e utilização dos símbolos previstos, visando a padronização e facilitação da percepção e identificação da marca do Tribunal, bem como a orientação sobre sua correta divulgação e propagação;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Style w:val="Forte"/>
          <w:rFonts w:ascii="Arial Narrow" w:hAnsi="Arial Narrow" w:cs="Arial"/>
          <w:color w:val="000000"/>
        </w:rPr>
        <w:t>9.3. DETERMINAR </w:t>
      </w:r>
      <w:r w:rsidR="006702E4" w:rsidRPr="005476EC">
        <w:rPr>
          <w:rFonts w:ascii="Arial Narrow" w:hAnsi="Arial Narrow" w:cs="Arial"/>
          <w:color w:val="000000"/>
        </w:rPr>
        <w:t>o envio dos autos à Secretaria do Tribunal Pleno para que proceda à publicação, por meio do setor competente, dando a devida publicidade ao referido instrumento normativo;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9.4. DETERMINAR</w:t>
      </w:r>
      <w:r w:rsidR="006702E4" w:rsidRPr="005476EC">
        <w:rPr>
          <w:rFonts w:ascii="Arial Narrow" w:hAnsi="Arial Narrow" w:cs="Arial"/>
          <w:color w:val="000000"/>
        </w:rPr>
        <w:t> aos setores competentes que adotem todas as medidas pertinentes, ao cumprimento da decisão supra, fazendo as devidas anotações de praxe; e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Style w:val="Forte"/>
          <w:rFonts w:ascii="Arial Narrow" w:hAnsi="Arial Narrow" w:cs="Arial"/>
          <w:color w:val="000000"/>
        </w:rPr>
        <w:t>9.5. ARQUIVAR </w:t>
      </w:r>
      <w:r w:rsidR="006702E4" w:rsidRPr="005476EC">
        <w:rPr>
          <w:rFonts w:ascii="Arial Narrow" w:hAnsi="Arial Narrow" w:cs="Arial"/>
          <w:color w:val="000000"/>
        </w:rPr>
        <w:t>os autos após o cumprimento do item acima, nos termos regimentais.</w:t>
      </w:r>
      <w:r w:rsidR="00141410" w:rsidRPr="005476EC">
        <w:rPr>
          <w:rFonts w:ascii="Arial Narrow" w:hAnsi="Arial Narrow" w:cs="Arial"/>
          <w:color w:val="000000"/>
        </w:rPr>
        <w:t xml:space="preserve"> </w:t>
      </w:r>
    </w:p>
    <w:p w14:paraId="3A5535CC" w14:textId="77777777" w:rsidR="005476EC" w:rsidRDefault="007E547A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003227/2024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6702E4" w:rsidRPr="005476EC">
        <w:rPr>
          <w:rFonts w:ascii="Arial Narrow" w:hAnsi="Arial Narrow" w:cs="Arial"/>
          <w:color w:val="000000"/>
        </w:rPr>
        <w:t>Licença Especial</w:t>
      </w:r>
      <w:r w:rsidRPr="005476EC">
        <w:rPr>
          <w:rFonts w:ascii="Arial Narrow" w:hAnsi="Arial Narrow" w:cs="Arial"/>
          <w:color w:val="000000"/>
        </w:rPr>
        <w:t xml:space="preserve">, tendo como interessado o servidor </w:t>
      </w:r>
      <w:proofErr w:type="spellStart"/>
      <w:r w:rsidR="006702E4" w:rsidRPr="005476EC">
        <w:rPr>
          <w:rFonts w:ascii="Arial Narrow" w:hAnsi="Arial Narrow" w:cs="Arial"/>
          <w:color w:val="000000"/>
        </w:rPr>
        <w:t>Cleudinei</w:t>
      </w:r>
      <w:proofErr w:type="spellEnd"/>
      <w:r w:rsidR="006702E4" w:rsidRPr="005476EC">
        <w:rPr>
          <w:rFonts w:ascii="Arial Narrow" w:hAnsi="Arial Narrow" w:cs="Arial"/>
          <w:color w:val="000000"/>
        </w:rPr>
        <w:t xml:space="preserve"> Lopes da Silva.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140/2024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9.1. DEFERIR</w:t>
      </w:r>
      <w:r w:rsidR="006702E4" w:rsidRPr="005476EC">
        <w:rPr>
          <w:rFonts w:ascii="Arial Narrow" w:hAnsi="Arial Narrow" w:cs="Arial"/>
          <w:color w:val="000000"/>
        </w:rPr>
        <w:t xml:space="preserve"> o pedido do servidor </w:t>
      </w:r>
      <w:proofErr w:type="spellStart"/>
      <w:r w:rsidR="006702E4" w:rsidRPr="005476EC">
        <w:rPr>
          <w:rStyle w:val="Forte"/>
          <w:rFonts w:ascii="Arial Narrow" w:hAnsi="Arial Narrow" w:cs="Arial"/>
          <w:b w:val="0"/>
          <w:bCs w:val="0"/>
          <w:color w:val="000000"/>
        </w:rPr>
        <w:t>Cleudinei</w:t>
      </w:r>
      <w:proofErr w:type="spellEnd"/>
      <w:r w:rsidR="006702E4" w:rsidRPr="005476EC">
        <w:rPr>
          <w:rStyle w:val="Forte"/>
          <w:rFonts w:ascii="Arial Narrow" w:hAnsi="Arial Narrow" w:cs="Arial"/>
          <w:b w:val="0"/>
          <w:bCs w:val="0"/>
          <w:color w:val="000000"/>
        </w:rPr>
        <w:t xml:space="preserve"> Lopes da Silva,</w:t>
      </w:r>
      <w:r w:rsidR="006702E4" w:rsidRPr="005476EC">
        <w:rPr>
          <w:rFonts w:ascii="Arial Narrow" w:hAnsi="Arial Narrow" w:cs="Arial"/>
          <w:color w:val="000000"/>
        </w:rPr>
        <w:t> matrícula 001.239-4A, quanto conversão de 90 (noventa) dias em indenização pecuniária, referente ao quinquênio 2018/2023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, </w:t>
      </w:r>
      <w:r w:rsidR="006702E4" w:rsidRPr="005476EC">
        <w:rPr>
          <w:rFonts w:ascii="Arial Narrow" w:hAnsi="Arial Narrow" w:cs="Arial"/>
          <w:color w:val="000000"/>
        </w:rPr>
        <w:t>em consonância com o art. 7º, §1º, V, da Lei nº 4743/2018 c/c art. 78 da Lei nº 1.762/1986, vedados os descontos de imposto de renda e de caráter previdenciário;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9.2. DETERMINAR </w:t>
      </w:r>
      <w:r w:rsidR="006702E4" w:rsidRPr="005476EC">
        <w:rPr>
          <w:rFonts w:ascii="Arial Narrow" w:hAnsi="Arial Narrow" w:cs="Arial"/>
          <w:color w:val="000000"/>
        </w:rPr>
        <w:t>à DGP que: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a)</w:t>
      </w:r>
      <w:r w:rsidR="006702E4" w:rsidRPr="005476EC">
        <w:rPr>
          <w:rFonts w:ascii="Arial Narrow" w:hAnsi="Arial Narrow" w:cs="Arial"/>
          <w:color w:val="000000"/>
        </w:rPr>
        <w:t xml:space="preserve"> Providencie o registro da concessão da Licença Especial e da conversão em indenização pecuniária, em razão da licença especial não gozada, referente ao quinquênio 2018/2023;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b)</w:t>
      </w:r>
      <w:r w:rsidR="006702E4" w:rsidRPr="005476EC">
        <w:rPr>
          <w:rFonts w:ascii="Arial Narrow" w:hAnsi="Arial Narrow" w:cs="Arial"/>
          <w:color w:val="000000"/>
        </w:rPr>
        <w:t xml:space="preserve"> Aguarde o cronograma financeiro a ser disponibilizado pela DIORF para elaboração da respectiva folha de pagamento, conforme Cálculo de Indenização;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c)</w:t>
      </w:r>
      <w:r w:rsidR="006702E4" w:rsidRPr="005476EC">
        <w:rPr>
          <w:rFonts w:ascii="Arial Narrow" w:hAnsi="Arial Narrow" w:cs="Arial"/>
          <w:color w:val="000000"/>
        </w:rPr>
        <w:t xml:space="preserve"> Em seguida, encaminhe o caderno processual à DIORF para pagamento das verbas indenizatórias em observância ao cronograma financeiro.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9.3. ARQUIVAR </w:t>
      </w:r>
      <w:r w:rsidR="006702E4" w:rsidRPr="005476EC">
        <w:rPr>
          <w:rFonts w:ascii="Arial Narrow" w:hAnsi="Arial Narrow" w:cs="Arial"/>
          <w:color w:val="000000"/>
        </w:rPr>
        <w:t xml:space="preserve">o processo nos termos regimentais, após o cumprimento integral do </w:t>
      </w:r>
      <w:r w:rsidR="006702E4" w:rsidRPr="005476EC">
        <w:rPr>
          <w:rFonts w:ascii="Arial Narrow" w:hAnsi="Arial Narrow" w:cs="Arial"/>
          <w:i/>
          <w:iCs/>
          <w:color w:val="000000"/>
        </w:rPr>
        <w:t>decisum</w:t>
      </w:r>
      <w:r w:rsidR="006702E4" w:rsidRPr="005476EC">
        <w:rPr>
          <w:rFonts w:ascii="Arial Narrow" w:hAnsi="Arial Narrow" w:cs="Arial"/>
          <w:color w:val="000000"/>
        </w:rPr>
        <w:t>.</w:t>
      </w:r>
      <w:r w:rsidR="00141410" w:rsidRPr="005476EC">
        <w:rPr>
          <w:rFonts w:ascii="Arial Narrow" w:hAnsi="Arial Narrow" w:cs="Arial"/>
        </w:rPr>
        <w:t xml:space="preserve"> </w:t>
      </w:r>
    </w:p>
    <w:p w14:paraId="2AA7660C" w14:textId="77777777" w:rsidR="005476EC" w:rsidRDefault="00141410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002711/2024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>Requerimento de E</w:t>
      </w:r>
      <w:r w:rsidR="006702E4" w:rsidRPr="005476EC">
        <w:rPr>
          <w:rFonts w:ascii="Arial Narrow" w:hAnsi="Arial Narrow" w:cs="Arial"/>
          <w:color w:val="000000"/>
        </w:rPr>
        <w:t xml:space="preserve">xoneração de </w:t>
      </w:r>
      <w:r w:rsidRPr="005476EC">
        <w:rPr>
          <w:rFonts w:ascii="Arial Narrow" w:hAnsi="Arial Narrow" w:cs="Arial"/>
          <w:color w:val="000000"/>
        </w:rPr>
        <w:t xml:space="preserve">Cargo Efetivo, tendo como interessado o Sr. </w:t>
      </w:r>
      <w:r w:rsidR="006702E4" w:rsidRPr="005476EC">
        <w:rPr>
          <w:rFonts w:ascii="Arial Narrow" w:hAnsi="Arial Narrow" w:cs="Arial"/>
          <w:color w:val="000000"/>
        </w:rPr>
        <w:t>Diego de Freitas Nascimento.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141/2024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</w:t>
      </w:r>
      <w:r w:rsidR="006702E4" w:rsidRPr="005476EC">
        <w:rPr>
          <w:rFonts w:ascii="Arial Narrow" w:hAnsi="Arial Narrow" w:cs="Arial"/>
          <w:color w:val="000000"/>
        </w:rPr>
        <w:lastRenderedPageBreak/>
        <w:t>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9.1. DEFERIR</w:t>
      </w:r>
      <w:r w:rsidR="006702E4" w:rsidRPr="005476EC">
        <w:rPr>
          <w:rFonts w:ascii="Arial Narrow" w:hAnsi="Arial Narrow" w:cs="Arial"/>
          <w:color w:val="000000"/>
        </w:rPr>
        <w:t xml:space="preserve"> o pedido do ex-servidor </w:t>
      </w:r>
      <w:r w:rsidRPr="005476EC">
        <w:rPr>
          <w:rStyle w:val="Forte"/>
          <w:rFonts w:ascii="Arial Narrow" w:hAnsi="Arial Narrow" w:cs="Arial"/>
          <w:color w:val="000000"/>
        </w:rPr>
        <w:t>Diego de Freitas Nascimento</w:t>
      </w:r>
      <w:r w:rsidR="006702E4" w:rsidRPr="005476EC">
        <w:rPr>
          <w:rFonts w:ascii="Arial Narrow" w:hAnsi="Arial Narrow" w:cs="Arial"/>
          <w:color w:val="000000"/>
        </w:rPr>
        <w:t>, Auditor Técnico de Controle Externo - TI desta Corte de Contas, matrícula 0018996A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, </w:t>
      </w:r>
      <w:r w:rsidR="006702E4" w:rsidRPr="005476EC">
        <w:rPr>
          <w:rFonts w:ascii="Arial Narrow" w:hAnsi="Arial Narrow" w:cs="Arial"/>
          <w:color w:val="000000"/>
        </w:rPr>
        <w:t xml:space="preserve">no sentido de reconhecer o direito à indenização de verbas rescisórias no valor de </w:t>
      </w:r>
      <w:r w:rsidR="006702E4" w:rsidRPr="005476EC">
        <w:rPr>
          <w:rStyle w:val="Forte"/>
          <w:rFonts w:ascii="Arial Narrow" w:hAnsi="Arial Narrow" w:cs="Arial"/>
          <w:color w:val="000000"/>
        </w:rPr>
        <w:t>R$ 93.985,05</w:t>
      </w:r>
      <w:r w:rsidR="006702E4" w:rsidRPr="005476EC">
        <w:rPr>
          <w:rFonts w:ascii="Arial Narrow" w:hAnsi="Arial Narrow" w:cs="Arial"/>
          <w:color w:val="000000"/>
        </w:rPr>
        <w:t> (noventa e três mil, novecentos e oitenta e cinco reais e cinco centavos), de acordo com os dados apresentados no Cálculo de Verbas Rescisórias nº 170/2024/DIPREFO/DGP;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9.2. DETERMINAR</w:t>
      </w:r>
      <w:r w:rsidR="006702E4" w:rsidRPr="005476EC">
        <w:rPr>
          <w:rFonts w:ascii="Arial Narrow" w:hAnsi="Arial Narrow" w:cs="Arial"/>
          <w:color w:val="000000"/>
        </w:rPr>
        <w:t xml:space="preserve"> à Diretoria de Gestão de Pessoas que: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a) </w:t>
      </w:r>
      <w:r w:rsidR="006702E4" w:rsidRPr="005476EC">
        <w:rPr>
          <w:rFonts w:ascii="Arial Narrow" w:hAnsi="Arial Narrow" w:cs="Arial"/>
          <w:color w:val="000000"/>
        </w:rPr>
        <w:t>Providencie o registro da indenização, objeto dos presentes autos;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b) </w:t>
      </w:r>
      <w:r w:rsidR="006702E4" w:rsidRPr="005476EC">
        <w:rPr>
          <w:rFonts w:ascii="Arial Narrow" w:hAnsi="Arial Narrow" w:cs="Arial"/>
          <w:color w:val="000000"/>
        </w:rPr>
        <w:t>Adote as providências necessárias à emissão da Certidão de Tempo de Serviço e Contribuição do interessado;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c) </w:t>
      </w:r>
      <w:r w:rsidR="006702E4" w:rsidRPr="005476EC">
        <w:rPr>
          <w:rFonts w:ascii="Arial Narrow" w:hAnsi="Arial Narrow" w:cs="Arial"/>
          <w:color w:val="000000"/>
        </w:rPr>
        <w:t>Aguarde o cronograma financeiro a ser disponibilizado pela DIORF e, em seguida, mediante disponibilidade financeira e orçamentária, encaminhe o feito à referida Diretoria para que proceda ao pagamento dos valores referentes à indenização das verbas rescisórias;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d) </w:t>
      </w:r>
      <w:r w:rsidR="006702E4" w:rsidRPr="005476EC">
        <w:rPr>
          <w:rFonts w:ascii="Arial Narrow" w:hAnsi="Arial Narrow" w:cs="Arial"/>
          <w:color w:val="000000"/>
        </w:rPr>
        <w:t>Comunique a interessada quanto ao teor da decisão</w:t>
      </w:r>
      <w:r w:rsidRPr="005476EC">
        <w:rPr>
          <w:rFonts w:ascii="Arial Narrow" w:hAnsi="Arial Narrow" w:cs="Arial"/>
          <w:color w:val="000000"/>
        </w:rPr>
        <w:t xml:space="preserve">. </w:t>
      </w:r>
      <w:r w:rsidR="006702E4" w:rsidRPr="005476EC">
        <w:rPr>
          <w:rFonts w:ascii="Arial Narrow" w:hAnsi="Arial Narrow" w:cs="Arial"/>
          <w:b/>
          <w:bCs/>
          <w:color w:val="000000"/>
        </w:rPr>
        <w:t>9.3. ARQUIVAR</w:t>
      </w:r>
      <w:r w:rsidR="006702E4" w:rsidRPr="005476EC">
        <w:rPr>
          <w:rFonts w:ascii="Arial Narrow" w:hAnsi="Arial Narrow" w:cs="Arial"/>
          <w:color w:val="000000"/>
        </w:rPr>
        <w:t> o processo nos termos regimentais, após o cumprimento integral do decisum.</w:t>
      </w:r>
      <w:r w:rsidR="00FA600F" w:rsidRPr="005476EC">
        <w:rPr>
          <w:rFonts w:ascii="Arial Narrow" w:hAnsi="Arial Narrow" w:cs="Arial"/>
        </w:rPr>
        <w:t xml:space="preserve"> </w:t>
      </w:r>
    </w:p>
    <w:p w14:paraId="480D2E1D" w14:textId="77777777" w:rsidR="005476EC" w:rsidRDefault="00FA600F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003675/2024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6702E4" w:rsidRPr="005476EC">
        <w:rPr>
          <w:rFonts w:ascii="Arial Narrow" w:hAnsi="Arial Narrow" w:cs="Arial"/>
          <w:color w:val="000000"/>
        </w:rPr>
        <w:t>Licença Especial</w:t>
      </w:r>
      <w:r w:rsidRPr="005476EC">
        <w:rPr>
          <w:rFonts w:ascii="Arial Narrow" w:hAnsi="Arial Narrow" w:cs="Arial"/>
          <w:color w:val="000000"/>
        </w:rPr>
        <w:t xml:space="preserve">, tendo como interessado o servidor </w:t>
      </w:r>
      <w:r w:rsidR="006702E4" w:rsidRPr="005476EC">
        <w:rPr>
          <w:rFonts w:ascii="Arial Narrow" w:hAnsi="Arial Narrow" w:cs="Arial"/>
          <w:color w:val="000000"/>
        </w:rPr>
        <w:t>Juarez de Souza Cruz Neto.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142/2024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9.1. DEFERIR</w:t>
      </w:r>
      <w:r w:rsidR="006702E4" w:rsidRPr="005476EC">
        <w:rPr>
          <w:rFonts w:ascii="Arial Narrow" w:hAnsi="Arial Narrow" w:cs="Arial"/>
          <w:color w:val="000000"/>
        </w:rPr>
        <w:t xml:space="preserve"> o pedido do servidor </w:t>
      </w:r>
      <w:r w:rsidR="006702E4" w:rsidRPr="005476EC">
        <w:rPr>
          <w:rFonts w:ascii="Arial Narrow" w:hAnsi="Arial Narrow" w:cs="Arial"/>
          <w:b/>
          <w:bCs/>
          <w:color w:val="000000"/>
        </w:rPr>
        <w:t>Juarez de Souza Cruz Neto</w:t>
      </w:r>
      <w:r w:rsidR="006702E4" w:rsidRPr="005476EC">
        <w:rPr>
          <w:rFonts w:ascii="Arial Narrow" w:hAnsi="Arial Narrow" w:cs="Arial"/>
          <w:color w:val="000000"/>
        </w:rPr>
        <w:t>, matrícula nº 0019283-A, quanto conversão de 90 (noventa) dias em indenização pecuniária, referente ao quinquênio 2019/2024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, </w:t>
      </w:r>
      <w:r w:rsidR="006702E4" w:rsidRPr="005476EC">
        <w:rPr>
          <w:rFonts w:ascii="Arial Narrow" w:hAnsi="Arial Narrow" w:cs="Arial"/>
          <w:color w:val="000000"/>
        </w:rPr>
        <w:t>em consonância com o art. 7º, §1º, V, da Lei nº 4743/2018 c/c art. 78 da Lei nº 1.762/1986, vedados os descontos de imposto de renda e de caráter previdenciário;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9.2. DETERMINAR </w:t>
      </w:r>
      <w:r w:rsidR="006702E4" w:rsidRPr="005476EC">
        <w:rPr>
          <w:rFonts w:ascii="Arial Narrow" w:hAnsi="Arial Narrow" w:cs="Arial"/>
          <w:color w:val="000000"/>
        </w:rPr>
        <w:t>à DGP que: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a)</w:t>
      </w:r>
      <w:r w:rsidR="006702E4" w:rsidRPr="005476EC">
        <w:rPr>
          <w:rFonts w:ascii="Arial Narrow" w:hAnsi="Arial Narrow" w:cs="Arial"/>
          <w:color w:val="000000"/>
        </w:rPr>
        <w:t xml:space="preserve"> Providencie o registro da concessão da Licença Especial e da conversão em indenização pecuniária, em razão da licença especial não gozada, referente ao quinquênio 2019/2024;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b)</w:t>
      </w:r>
      <w:r w:rsidR="006702E4" w:rsidRPr="005476EC">
        <w:rPr>
          <w:rFonts w:ascii="Arial Narrow" w:hAnsi="Arial Narrow" w:cs="Arial"/>
          <w:color w:val="000000"/>
        </w:rPr>
        <w:t xml:space="preserve"> Aguarde o cronograma financeiro a ser disponibilizado pela DIORF para elaboração da respectiva folha de pagamento, conforme Cálculo de Indenização;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c)</w:t>
      </w:r>
      <w:r w:rsidR="006702E4" w:rsidRPr="005476EC">
        <w:rPr>
          <w:rFonts w:ascii="Arial Narrow" w:hAnsi="Arial Narrow" w:cs="Arial"/>
          <w:color w:val="000000"/>
        </w:rPr>
        <w:t xml:space="preserve"> Em seguida, encaminhe o caderno processual à DIORF para pagamento das verbas indenizatórias em observância ao cronograma financeiro.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9.3. ARQUIVAR </w:t>
      </w:r>
      <w:r w:rsidR="006702E4" w:rsidRPr="005476EC">
        <w:rPr>
          <w:rFonts w:ascii="Arial Narrow" w:hAnsi="Arial Narrow" w:cs="Arial"/>
          <w:color w:val="000000"/>
        </w:rPr>
        <w:t xml:space="preserve">o processo nos termos regimentais, após o cumprimento integral do </w:t>
      </w:r>
      <w:r w:rsidR="006702E4" w:rsidRPr="005476EC">
        <w:rPr>
          <w:rFonts w:ascii="Arial Narrow" w:hAnsi="Arial Narrow" w:cs="Arial"/>
          <w:i/>
          <w:iCs/>
          <w:color w:val="000000"/>
        </w:rPr>
        <w:t>decisum</w:t>
      </w:r>
      <w:r w:rsidR="006702E4" w:rsidRPr="005476EC">
        <w:rPr>
          <w:rFonts w:ascii="Arial Narrow" w:hAnsi="Arial Narrow" w:cs="Arial"/>
          <w:color w:val="000000"/>
        </w:rPr>
        <w:t>.</w:t>
      </w:r>
      <w:r w:rsidR="0083065F" w:rsidRPr="005476EC">
        <w:rPr>
          <w:rFonts w:ascii="Arial Narrow" w:hAnsi="Arial Narrow" w:cs="Arial"/>
        </w:rPr>
        <w:t xml:space="preserve"> </w:t>
      </w:r>
    </w:p>
    <w:p w14:paraId="2023595F" w14:textId="77777777" w:rsidR="005476EC" w:rsidRDefault="0083065F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000369/2024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6702E4" w:rsidRPr="005476EC">
        <w:rPr>
          <w:rFonts w:ascii="Arial Narrow" w:hAnsi="Arial Narrow" w:cs="Arial"/>
          <w:color w:val="000000"/>
        </w:rPr>
        <w:t>Indenização de Licença Especial</w:t>
      </w:r>
      <w:r w:rsidRPr="005476EC">
        <w:rPr>
          <w:rFonts w:ascii="Arial Narrow" w:hAnsi="Arial Narrow" w:cs="Arial"/>
          <w:color w:val="000000"/>
        </w:rPr>
        <w:t>, tendo como interessada a servidora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6702E4" w:rsidRPr="005476EC">
        <w:rPr>
          <w:rFonts w:ascii="Arial Narrow" w:hAnsi="Arial Narrow" w:cs="Arial"/>
          <w:color w:val="000000"/>
        </w:rPr>
        <w:t>Kalyne</w:t>
      </w:r>
      <w:proofErr w:type="spellEnd"/>
      <w:r w:rsidR="006702E4" w:rsidRPr="005476EC">
        <w:rPr>
          <w:rFonts w:ascii="Arial Narrow" w:hAnsi="Arial Narrow" w:cs="Arial"/>
          <w:color w:val="000000"/>
        </w:rPr>
        <w:t xml:space="preserve"> Farias de Moraes.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143/2024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9.1. DEFERIR </w:t>
      </w:r>
      <w:r w:rsidR="006702E4" w:rsidRPr="005476EC">
        <w:rPr>
          <w:rFonts w:ascii="Arial Narrow" w:hAnsi="Arial Narrow" w:cs="Arial"/>
          <w:color w:val="000000"/>
        </w:rPr>
        <w:t>o pedido</w:t>
      </w:r>
      <w:r w:rsidR="006702E4" w:rsidRPr="005476EC">
        <w:rPr>
          <w:rFonts w:ascii="Arial Narrow" w:hAnsi="Arial Narrow" w:cs="Arial"/>
          <w:b/>
          <w:bCs/>
          <w:color w:val="000000"/>
        </w:rPr>
        <w:t> </w:t>
      </w:r>
      <w:r w:rsidR="006702E4" w:rsidRPr="005476EC">
        <w:rPr>
          <w:rFonts w:ascii="Arial Narrow" w:hAnsi="Arial Narrow" w:cs="Arial"/>
          <w:color w:val="000000"/>
        </w:rPr>
        <w:t>da servidora</w:t>
      </w:r>
      <w:r w:rsidR="006702E4" w:rsidRPr="005476EC">
        <w:rPr>
          <w:rFonts w:ascii="Arial Narrow" w:hAnsi="Arial Narrow" w:cs="Arial"/>
          <w:b/>
          <w:bCs/>
          <w:color w:val="000000"/>
        </w:rPr>
        <w:t> </w:t>
      </w:r>
      <w:proofErr w:type="spellStart"/>
      <w:r w:rsidR="006702E4" w:rsidRPr="005476EC">
        <w:rPr>
          <w:rFonts w:ascii="Arial Narrow" w:hAnsi="Arial Narrow" w:cs="Arial"/>
          <w:b/>
          <w:bCs/>
          <w:color w:val="000000"/>
        </w:rPr>
        <w:t>Kalyne</w:t>
      </w:r>
      <w:proofErr w:type="spellEnd"/>
      <w:r w:rsidR="006702E4" w:rsidRPr="005476EC">
        <w:rPr>
          <w:rFonts w:ascii="Arial Narrow" w:hAnsi="Arial Narrow" w:cs="Arial"/>
          <w:b/>
          <w:bCs/>
          <w:color w:val="000000"/>
        </w:rPr>
        <w:t xml:space="preserve"> Farias de Moraes</w:t>
      </w:r>
      <w:r w:rsidR="006702E4" w:rsidRPr="005476EC">
        <w:rPr>
          <w:rFonts w:ascii="Arial Narrow" w:hAnsi="Arial Narrow" w:cs="Arial"/>
          <w:color w:val="000000"/>
        </w:rPr>
        <w:t>, a conversão de 115 (cento e quinze) dias em indenização pecuniária</w:t>
      </w:r>
      <w:r w:rsidR="006702E4" w:rsidRPr="005476EC">
        <w:rPr>
          <w:rFonts w:ascii="Arial Narrow" w:hAnsi="Arial Narrow" w:cs="Arial"/>
          <w:b/>
          <w:bCs/>
          <w:color w:val="000000"/>
        </w:rPr>
        <w:t>, </w:t>
      </w:r>
      <w:r w:rsidR="006702E4" w:rsidRPr="005476EC">
        <w:rPr>
          <w:rFonts w:ascii="Arial Narrow" w:hAnsi="Arial Narrow" w:cs="Arial"/>
          <w:color w:val="000000"/>
        </w:rPr>
        <w:t>referente a 25 dias alusivos ao quinquênio de 2013/2018, completado em 18/10/2018 e mais 90 dias alusivos ao quinquênio de 2018/2023, completado em 18/10/2023</w:t>
      </w:r>
      <w:r w:rsidR="006702E4" w:rsidRPr="005476EC">
        <w:rPr>
          <w:rFonts w:ascii="Arial Narrow" w:hAnsi="Arial Narrow" w:cs="Arial"/>
          <w:b/>
          <w:bCs/>
          <w:color w:val="000000"/>
        </w:rPr>
        <w:t>, </w:t>
      </w:r>
      <w:r w:rsidR="006702E4" w:rsidRPr="005476EC">
        <w:rPr>
          <w:rFonts w:ascii="Arial Narrow" w:hAnsi="Arial Narrow" w:cs="Arial"/>
          <w:color w:val="000000"/>
        </w:rPr>
        <w:t>em consonância com o art. 7º, §1º, V, da Lei nº 4743/2018 c/c art. 78 da Lei nº 1.762/1986, vedados os descontos de imposto de renda e de caráter previdenciário;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9.2. DETERMINAR </w:t>
      </w:r>
      <w:r w:rsidR="006702E4" w:rsidRPr="005476EC">
        <w:rPr>
          <w:rFonts w:ascii="Arial Narrow" w:hAnsi="Arial Narrow" w:cs="Arial"/>
          <w:color w:val="000000"/>
        </w:rPr>
        <w:t>à DGP que: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a)</w:t>
      </w:r>
      <w:r w:rsidR="006702E4" w:rsidRPr="005476EC">
        <w:rPr>
          <w:rFonts w:ascii="Arial Narrow" w:hAnsi="Arial Narrow" w:cs="Arial"/>
          <w:color w:val="000000"/>
        </w:rPr>
        <w:t> Providencie o registro da conversão</w:t>
      </w:r>
      <w:r w:rsidR="006702E4" w:rsidRPr="005476EC">
        <w:rPr>
          <w:rFonts w:ascii="Arial Narrow" w:hAnsi="Arial Narrow" w:cs="Arial"/>
          <w:b/>
          <w:bCs/>
          <w:color w:val="000000"/>
        </w:rPr>
        <w:t> </w:t>
      </w:r>
      <w:r w:rsidR="006702E4" w:rsidRPr="005476EC">
        <w:rPr>
          <w:rFonts w:ascii="Arial Narrow" w:hAnsi="Arial Narrow" w:cs="Arial"/>
          <w:color w:val="000000"/>
        </w:rPr>
        <w:t>de 115 (cento e quinze) dias em indenização pecuniária</w:t>
      </w:r>
      <w:r w:rsidR="006702E4" w:rsidRPr="005476EC">
        <w:rPr>
          <w:rFonts w:ascii="Arial Narrow" w:hAnsi="Arial Narrow" w:cs="Arial"/>
          <w:b/>
          <w:bCs/>
          <w:color w:val="000000"/>
        </w:rPr>
        <w:t>, em razão da licença especial não gozada, </w:t>
      </w:r>
      <w:r w:rsidR="006702E4" w:rsidRPr="005476EC">
        <w:rPr>
          <w:rFonts w:ascii="Arial Narrow" w:hAnsi="Arial Narrow" w:cs="Arial"/>
          <w:color w:val="000000"/>
        </w:rPr>
        <w:t>referente a 25 dias alusivos ao quinquênio de 2013/2018, completado em 18/10/2018 e mais 90 dias alusivos ao quinquênio de 2018/2023, completado em 18/10/2023</w:t>
      </w:r>
      <w:r w:rsidR="006702E4" w:rsidRPr="005476EC">
        <w:rPr>
          <w:rFonts w:ascii="Arial Narrow" w:hAnsi="Arial Narrow" w:cs="Arial"/>
          <w:b/>
          <w:bCs/>
          <w:color w:val="000000"/>
        </w:rPr>
        <w:t>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b)</w:t>
      </w:r>
      <w:r w:rsidR="006702E4" w:rsidRPr="005476EC">
        <w:rPr>
          <w:rFonts w:ascii="Arial Narrow" w:hAnsi="Arial Narrow" w:cs="Arial"/>
          <w:color w:val="000000"/>
        </w:rPr>
        <w:t xml:space="preserve"> Aguarde o cronograma financeiro a ser disponibilizado pela DIORF para elaboração da respectiva folha de pagamento, conforme Cálculo de Indenização 0513151;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c)</w:t>
      </w:r>
      <w:r w:rsidR="006702E4" w:rsidRPr="005476EC">
        <w:rPr>
          <w:rFonts w:ascii="Arial Narrow" w:hAnsi="Arial Narrow" w:cs="Arial"/>
          <w:color w:val="000000"/>
        </w:rPr>
        <w:t xml:space="preserve"> Em seguida, encaminhe o caderno processual à DIORF para pagamento das verbas indenizatórias em observância ao cronograma financeiro.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9.3. ARQUIVAR </w:t>
      </w:r>
      <w:r w:rsidR="006702E4" w:rsidRPr="005476EC">
        <w:rPr>
          <w:rFonts w:ascii="Arial Narrow" w:hAnsi="Arial Narrow" w:cs="Arial"/>
          <w:color w:val="000000"/>
        </w:rPr>
        <w:t xml:space="preserve">o processo nos termos regimentais, após o cumprimento integral do </w:t>
      </w:r>
      <w:r w:rsidR="006702E4" w:rsidRPr="005476EC">
        <w:rPr>
          <w:rFonts w:ascii="Arial Narrow" w:hAnsi="Arial Narrow" w:cs="Arial"/>
          <w:i/>
          <w:iCs/>
          <w:color w:val="000000"/>
        </w:rPr>
        <w:t>decisum</w:t>
      </w:r>
      <w:r w:rsidR="006702E4" w:rsidRPr="005476EC">
        <w:rPr>
          <w:rFonts w:ascii="Arial Narrow" w:hAnsi="Arial Narrow" w:cs="Arial"/>
          <w:color w:val="000000"/>
        </w:rPr>
        <w:t>.</w:t>
      </w:r>
      <w:r w:rsidRPr="005476EC">
        <w:rPr>
          <w:rFonts w:ascii="Arial Narrow" w:hAnsi="Arial Narrow" w:cs="Arial"/>
        </w:rPr>
        <w:t xml:space="preserve"> </w:t>
      </w:r>
    </w:p>
    <w:p w14:paraId="3BD6AC6F" w14:textId="77777777" w:rsidR="005476EC" w:rsidRDefault="0083065F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lastRenderedPageBreak/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005377/2024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6702E4" w:rsidRPr="005476EC">
        <w:rPr>
          <w:rFonts w:ascii="Arial Narrow" w:hAnsi="Arial Narrow" w:cs="Arial"/>
          <w:color w:val="000000"/>
        </w:rPr>
        <w:t xml:space="preserve">Licença </w:t>
      </w:r>
      <w:r w:rsidRPr="005476EC">
        <w:rPr>
          <w:rFonts w:ascii="Arial Narrow" w:hAnsi="Arial Narrow" w:cs="Arial"/>
          <w:color w:val="000000"/>
        </w:rPr>
        <w:t>M</w:t>
      </w:r>
      <w:r w:rsidR="006702E4" w:rsidRPr="005476EC">
        <w:rPr>
          <w:rFonts w:ascii="Arial Narrow" w:hAnsi="Arial Narrow" w:cs="Arial"/>
          <w:color w:val="000000"/>
        </w:rPr>
        <w:t>édica</w:t>
      </w:r>
      <w:r w:rsidRPr="005476EC">
        <w:rPr>
          <w:rFonts w:ascii="Arial Narrow" w:hAnsi="Arial Narrow" w:cs="Arial"/>
          <w:color w:val="000000"/>
        </w:rPr>
        <w:t xml:space="preserve">, tendo como interessado o Excelentíssimo Senhor Procurador de Contas, Dr. </w:t>
      </w:r>
      <w:r w:rsidR="006702E4" w:rsidRPr="005476EC">
        <w:rPr>
          <w:rFonts w:ascii="Arial Narrow" w:hAnsi="Arial Narrow" w:cs="Arial"/>
          <w:color w:val="000000"/>
        </w:rPr>
        <w:t>Ademir Carvalho Pinheiro.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144/2024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9.1. DEFERIR</w:t>
      </w:r>
      <w:r w:rsidR="006702E4" w:rsidRPr="005476EC">
        <w:rPr>
          <w:rFonts w:ascii="Arial Narrow" w:hAnsi="Arial Narrow" w:cs="Arial"/>
          <w:color w:val="000000"/>
        </w:rPr>
        <w:t> o pedido formulado pelo Procurador de Contas Dr.</w:t>
      </w:r>
      <w:r w:rsidR="006702E4" w:rsidRPr="005476EC">
        <w:rPr>
          <w:rFonts w:ascii="Arial Narrow" w:hAnsi="Arial Narrow" w:cs="Arial"/>
          <w:b/>
          <w:bCs/>
          <w:color w:val="000000"/>
        </w:rPr>
        <w:t> Ademir Carvalho Pinheiro</w:t>
      </w:r>
      <w:r w:rsidR="006702E4" w:rsidRPr="005476EC">
        <w:rPr>
          <w:rFonts w:ascii="Arial Narrow" w:hAnsi="Arial Narrow" w:cs="Arial"/>
          <w:color w:val="000000"/>
        </w:rPr>
        <w:t>, diante da necessidade de afastamento de suas atividades pelo período de </w:t>
      </w:r>
      <w:r w:rsidR="006702E4" w:rsidRPr="005476EC">
        <w:rPr>
          <w:rStyle w:val="Forte"/>
          <w:rFonts w:ascii="Arial Narrow" w:hAnsi="Arial Narrow" w:cs="Arial"/>
          <w:color w:val="000000"/>
        </w:rPr>
        <w:t>16/01/2024 a 14/05/2024 (120 dias)</w:t>
      </w:r>
      <w:r w:rsidR="006702E4" w:rsidRPr="005476EC">
        <w:rPr>
          <w:rFonts w:ascii="Arial Narrow" w:hAnsi="Arial Narrow" w:cs="Arial"/>
          <w:color w:val="000000"/>
        </w:rPr>
        <w:t>, conforme Laudo Médico Pericial da Junta Médica assinado pela Médica Perita </w:t>
      </w:r>
      <w:proofErr w:type="spellStart"/>
      <w:r w:rsidR="006702E4" w:rsidRPr="005476EC">
        <w:rPr>
          <w:rFonts w:ascii="Arial Narrow" w:hAnsi="Arial Narrow" w:cs="Arial"/>
          <w:color w:val="000000"/>
        </w:rPr>
        <w:t>Allyne</w:t>
      </w:r>
      <w:proofErr w:type="spellEnd"/>
      <w:r w:rsidR="006702E4" w:rsidRPr="005476EC">
        <w:rPr>
          <w:rFonts w:ascii="Arial Narrow" w:hAnsi="Arial Narrow" w:cs="Arial"/>
          <w:color w:val="000000"/>
        </w:rPr>
        <w:t xml:space="preserve"> Menezes B. Oliveira, CRM nº 4312, em anexo e de acordo com o art. 3º, V e VI, da Lei Estadual n. 2423/96;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9.2. DETERMINAR</w:t>
      </w:r>
      <w:r w:rsidR="006702E4" w:rsidRPr="005476EC">
        <w:rPr>
          <w:rFonts w:ascii="Arial Narrow" w:hAnsi="Arial Narrow" w:cs="Arial"/>
          <w:color w:val="000000"/>
        </w:rPr>
        <w:t> à Diretoria de Gestão de Pessoas que providencie o registro da referida licença médica pleiteada, com base no artigo 3º, incisos V e VI, da Lei Estadual nº 2.423/1996 c/c art. 12, VI, da Resolução nº 04/2002 - TCE/AM;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9.3. ARQUIVAR</w:t>
      </w:r>
      <w:r w:rsidR="006702E4" w:rsidRPr="005476EC">
        <w:rPr>
          <w:rFonts w:ascii="Arial Narrow" w:hAnsi="Arial Narrow" w:cs="Arial"/>
          <w:color w:val="000000"/>
        </w:rPr>
        <w:t> os presentes autos, após o cumprimento dos procedimentos acima citados, nos termos regimentais.</w:t>
      </w:r>
      <w:r w:rsidR="00B47D2B" w:rsidRPr="005476EC">
        <w:rPr>
          <w:rFonts w:ascii="Arial Narrow" w:hAnsi="Arial Narrow" w:cs="Arial"/>
        </w:rPr>
        <w:t xml:space="preserve"> </w:t>
      </w:r>
    </w:p>
    <w:p w14:paraId="1EA6985E" w14:textId="77777777" w:rsidR="005476EC" w:rsidRDefault="006A2BC0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005042/2024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B47D2B" w:rsidRPr="005476EC">
        <w:rPr>
          <w:rFonts w:ascii="Arial Narrow" w:hAnsi="Arial Narrow" w:cs="Arial"/>
          <w:b/>
          <w:bCs/>
          <w:color w:val="000000"/>
        </w:rPr>
        <w:t>–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B47D2B" w:rsidRPr="005476EC">
        <w:rPr>
          <w:rFonts w:ascii="Arial Narrow" w:hAnsi="Arial Narrow" w:cs="Arial"/>
          <w:color w:val="000000"/>
        </w:rPr>
        <w:t xml:space="preserve">Requerimento de Afastamento, conforme atestado médico, tendo como interessada a Excelentíssima Senhora Procuradora de Contas, Dra. </w:t>
      </w:r>
      <w:r w:rsidR="006702E4" w:rsidRPr="005476EC">
        <w:rPr>
          <w:rFonts w:ascii="Arial Narrow" w:hAnsi="Arial Narrow" w:cs="Arial"/>
          <w:color w:val="000000"/>
        </w:rPr>
        <w:t>Evelyn Freire de Carvalho.</w:t>
      </w:r>
      <w:r w:rsidR="00B47D2B"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145/2024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9.1. DEFERIR</w:t>
      </w:r>
      <w:r w:rsidR="006702E4" w:rsidRPr="005476EC">
        <w:rPr>
          <w:rFonts w:ascii="Arial Narrow" w:hAnsi="Arial Narrow" w:cs="Arial"/>
          <w:color w:val="000000"/>
        </w:rPr>
        <w:t> o pedido formulado pela Procuradora de Contas Dra. </w:t>
      </w:r>
      <w:r w:rsidR="006702E4" w:rsidRPr="005476EC">
        <w:rPr>
          <w:rStyle w:val="Forte"/>
          <w:rFonts w:ascii="Arial Narrow" w:hAnsi="Arial Narrow" w:cs="Arial"/>
          <w:color w:val="000000"/>
        </w:rPr>
        <w:t>Evelyn Freire de Carvalho</w:t>
      </w:r>
      <w:r w:rsidR="006702E4" w:rsidRPr="005476EC">
        <w:rPr>
          <w:rFonts w:ascii="Arial Narrow" w:hAnsi="Arial Narrow" w:cs="Arial"/>
          <w:color w:val="000000"/>
        </w:rPr>
        <w:t>, diante da necessidade de afastamento de suas atividades por 15 (quinze) dias, a contar de 14/03/2024, conforme Atestado Médico acostado assinado pelo Dr. Mário Melo CRM/AM nº 1862 e de acordo com o art. 3º, V e VI, da Lei Estadual n. 2423/96;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9.2. DETERMINAR</w:t>
      </w:r>
      <w:r w:rsidR="006702E4" w:rsidRPr="005476EC">
        <w:rPr>
          <w:rFonts w:ascii="Arial Narrow" w:hAnsi="Arial Narrow" w:cs="Arial"/>
          <w:color w:val="000000"/>
        </w:rPr>
        <w:t> à Diretoria de Gestão de Pessoas que providencie o registro da referida licença médica pleiteada, com base no artigo 3º, incisos V e VI, da Lei Estadual nº 2.423/1996 c/c art. 12, VI, da Resolução nº 04/2002 - TCE/AM;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9.3. ARQUIVAR</w:t>
      </w:r>
      <w:r w:rsidR="006702E4" w:rsidRPr="005476EC">
        <w:rPr>
          <w:rFonts w:ascii="Arial Narrow" w:hAnsi="Arial Narrow" w:cs="Arial"/>
          <w:color w:val="000000"/>
        </w:rPr>
        <w:t> os presentes autos, após o cumprimento dos procedimentos acima citados, nos termos regimentais.</w:t>
      </w:r>
      <w:r w:rsidR="00FF7ADF" w:rsidRPr="005476EC">
        <w:rPr>
          <w:rFonts w:ascii="Arial Narrow" w:hAnsi="Arial Narrow" w:cs="Arial"/>
        </w:rPr>
        <w:t xml:space="preserve"> </w:t>
      </w:r>
    </w:p>
    <w:p w14:paraId="67280CDC" w14:textId="77777777" w:rsidR="005476EC" w:rsidRDefault="00FF7ADF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004268/2024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6702E4" w:rsidRPr="005476EC">
        <w:rPr>
          <w:rFonts w:ascii="Arial Narrow" w:hAnsi="Arial Narrow" w:cs="Arial"/>
          <w:color w:val="000000"/>
        </w:rPr>
        <w:t>Licença Especial</w:t>
      </w:r>
      <w:r w:rsidRPr="005476EC">
        <w:rPr>
          <w:rFonts w:ascii="Arial Narrow" w:hAnsi="Arial Narrow" w:cs="Arial"/>
          <w:color w:val="000000"/>
        </w:rPr>
        <w:t xml:space="preserve">, tendo como interessado o Excelentíssimo Senhor Procurador de Contas, Dr. </w:t>
      </w:r>
      <w:r w:rsidR="006702E4" w:rsidRPr="005476EC">
        <w:rPr>
          <w:rFonts w:ascii="Arial Narrow" w:hAnsi="Arial Narrow" w:cs="Arial"/>
          <w:color w:val="000000"/>
        </w:rPr>
        <w:t xml:space="preserve">Roberto Lopes </w:t>
      </w:r>
      <w:proofErr w:type="spellStart"/>
      <w:r w:rsidR="006702E4" w:rsidRPr="005476EC">
        <w:rPr>
          <w:rFonts w:ascii="Arial Narrow" w:hAnsi="Arial Narrow" w:cs="Arial"/>
          <w:color w:val="000000"/>
        </w:rPr>
        <w:t>Krichanã</w:t>
      </w:r>
      <w:proofErr w:type="spellEnd"/>
      <w:r w:rsidR="006702E4" w:rsidRPr="005476EC">
        <w:rPr>
          <w:rFonts w:ascii="Arial Narrow" w:hAnsi="Arial Narrow" w:cs="Arial"/>
          <w:color w:val="000000"/>
        </w:rPr>
        <w:t xml:space="preserve"> da Silva.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146/2024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9.1. DEFERIR</w:t>
      </w:r>
      <w:r w:rsidR="006702E4" w:rsidRPr="005476EC">
        <w:rPr>
          <w:rFonts w:ascii="Arial Narrow" w:hAnsi="Arial Narrow" w:cs="Arial"/>
          <w:color w:val="000000"/>
        </w:rPr>
        <w:t> o pedido do servidor</w:t>
      </w:r>
      <w:r w:rsidR="006702E4" w:rsidRPr="005476EC">
        <w:rPr>
          <w:rFonts w:ascii="Arial Narrow" w:hAnsi="Arial Narrow" w:cs="Arial"/>
          <w:b/>
          <w:bCs/>
          <w:color w:val="000000"/>
        </w:rPr>
        <w:t> </w:t>
      </w:r>
      <w:r w:rsidRPr="005476EC">
        <w:rPr>
          <w:rStyle w:val="Forte"/>
          <w:rFonts w:ascii="Arial Narrow" w:hAnsi="Arial Narrow" w:cs="Arial"/>
          <w:color w:val="000000"/>
        </w:rPr>
        <w:t xml:space="preserve">Roberto Lopes </w:t>
      </w:r>
      <w:proofErr w:type="spellStart"/>
      <w:r w:rsidRPr="005476EC">
        <w:rPr>
          <w:rStyle w:val="Forte"/>
          <w:rFonts w:ascii="Arial Narrow" w:hAnsi="Arial Narrow" w:cs="Arial"/>
          <w:color w:val="000000"/>
        </w:rPr>
        <w:t>Krichanã</w:t>
      </w:r>
      <w:proofErr w:type="spellEnd"/>
      <w:r w:rsidRPr="005476EC">
        <w:rPr>
          <w:rStyle w:val="Forte"/>
          <w:rFonts w:ascii="Arial Narrow" w:hAnsi="Arial Narrow" w:cs="Arial"/>
          <w:color w:val="000000"/>
        </w:rPr>
        <w:t xml:space="preserve"> da Silva</w:t>
      </w:r>
      <w:r w:rsidR="006702E4" w:rsidRPr="005476EC">
        <w:rPr>
          <w:rFonts w:ascii="Arial Narrow" w:hAnsi="Arial Narrow" w:cs="Arial"/>
          <w:color w:val="000000"/>
        </w:rPr>
        <w:t>, matrícula 001319-6A</w:t>
      </w:r>
      <w:r w:rsidR="006702E4" w:rsidRPr="005476EC">
        <w:rPr>
          <w:rFonts w:ascii="Arial Narrow" w:hAnsi="Arial Narrow" w:cs="Arial"/>
          <w:b/>
          <w:bCs/>
          <w:color w:val="000000"/>
        </w:rPr>
        <w:t>, </w:t>
      </w:r>
      <w:r w:rsidR="006702E4" w:rsidRPr="005476EC">
        <w:rPr>
          <w:rFonts w:ascii="Arial Narrow" w:hAnsi="Arial Narrow" w:cs="Arial"/>
          <w:color w:val="000000"/>
        </w:rPr>
        <w:t>quanto conversão de 90 (noventa) dias em indenização pecuniária, referente ao quinquênio 2018/2024, em consonância com o art. 7º, §1º, V, da Lei nº 4743/2018 c/c art. 78 da Lei nº 1.762/1986, vedados os descontos de imposto de renda e de caráter previdenciário;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9.2. DETERMINAR </w:t>
      </w:r>
      <w:r w:rsidR="006702E4" w:rsidRPr="005476EC">
        <w:rPr>
          <w:rFonts w:ascii="Arial Narrow" w:hAnsi="Arial Narrow" w:cs="Arial"/>
          <w:color w:val="000000"/>
        </w:rPr>
        <w:t>à DGP que: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a)</w:t>
      </w:r>
      <w:r w:rsidR="006702E4" w:rsidRPr="005476EC">
        <w:rPr>
          <w:rFonts w:ascii="Arial Narrow" w:hAnsi="Arial Narrow" w:cs="Arial"/>
          <w:color w:val="000000"/>
        </w:rPr>
        <w:t xml:space="preserve"> Providencie o registro da concessão da Licença Especial e da conversão em indenização pecuniária, em razão da licença especial não gozada, referente ao quinquênio 2018/2024;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b)</w:t>
      </w:r>
      <w:r w:rsidR="006702E4" w:rsidRPr="005476EC">
        <w:rPr>
          <w:rFonts w:ascii="Arial Narrow" w:hAnsi="Arial Narrow" w:cs="Arial"/>
          <w:color w:val="000000"/>
        </w:rPr>
        <w:t> Aguarde o cronograma financeiro a ser disponibilizado pela DIORF para elaboração da respectiva folha de pagamento, conforme Cálculo de Indenização;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c)</w:t>
      </w:r>
      <w:r w:rsidR="006702E4" w:rsidRPr="005476EC">
        <w:rPr>
          <w:rFonts w:ascii="Arial Narrow" w:hAnsi="Arial Narrow" w:cs="Arial"/>
          <w:color w:val="000000"/>
        </w:rPr>
        <w:t> Em seguida, encaminhe o caderno processual à DIORF para pagamento das verbas indenizatórias em observância ao cronograma financeiro.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9.3. ARQUIVAR </w:t>
      </w:r>
      <w:r w:rsidR="006702E4" w:rsidRPr="005476EC">
        <w:rPr>
          <w:rFonts w:ascii="Arial Narrow" w:hAnsi="Arial Narrow" w:cs="Arial"/>
          <w:color w:val="000000"/>
        </w:rPr>
        <w:t>o processo nos termos regimentais, após o cumprimento integral do </w:t>
      </w:r>
      <w:r w:rsidR="006702E4" w:rsidRPr="005476EC">
        <w:rPr>
          <w:rFonts w:ascii="Arial Narrow" w:hAnsi="Arial Narrow" w:cs="Arial"/>
          <w:i/>
          <w:iCs/>
          <w:color w:val="000000"/>
        </w:rPr>
        <w:t>decisum</w:t>
      </w:r>
      <w:r w:rsidR="006702E4" w:rsidRPr="005476EC">
        <w:rPr>
          <w:rFonts w:ascii="Arial Narrow" w:hAnsi="Arial Narrow" w:cs="Arial"/>
          <w:color w:val="000000"/>
        </w:rPr>
        <w:t>.</w:t>
      </w:r>
      <w:r w:rsidRPr="005476EC">
        <w:rPr>
          <w:rFonts w:ascii="Arial Narrow" w:hAnsi="Arial Narrow" w:cs="Arial"/>
        </w:rPr>
        <w:t xml:space="preserve"> </w:t>
      </w:r>
    </w:p>
    <w:p w14:paraId="4FABAF43" w14:textId="77777777" w:rsidR="005476EC" w:rsidRDefault="00FF7ADF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lastRenderedPageBreak/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004317/2024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6702E4" w:rsidRPr="005476EC">
        <w:rPr>
          <w:rFonts w:ascii="Arial Narrow" w:hAnsi="Arial Narrow" w:cs="Arial"/>
          <w:color w:val="000000"/>
        </w:rPr>
        <w:t xml:space="preserve">Pagamento de </w:t>
      </w:r>
      <w:r w:rsidRPr="005476EC">
        <w:rPr>
          <w:rFonts w:ascii="Arial Narrow" w:hAnsi="Arial Narrow" w:cs="Arial"/>
          <w:color w:val="000000"/>
        </w:rPr>
        <w:t>G</w:t>
      </w:r>
      <w:r w:rsidR="006702E4" w:rsidRPr="005476EC">
        <w:rPr>
          <w:rFonts w:ascii="Arial Narrow" w:hAnsi="Arial Narrow" w:cs="Arial"/>
          <w:color w:val="000000"/>
        </w:rPr>
        <w:t>ratificação</w:t>
      </w:r>
      <w:r w:rsidRPr="005476EC">
        <w:rPr>
          <w:rFonts w:ascii="Arial Narrow" w:hAnsi="Arial Narrow" w:cs="Arial"/>
          <w:color w:val="000000"/>
        </w:rPr>
        <w:t xml:space="preserve">, tendo como interessado o Excelentíssimo Senhor Auditor </w:t>
      </w:r>
      <w:r w:rsidR="006702E4" w:rsidRPr="005476EC">
        <w:rPr>
          <w:rFonts w:ascii="Arial Narrow" w:hAnsi="Arial Narrow" w:cs="Arial"/>
          <w:color w:val="000000"/>
        </w:rPr>
        <w:t>Mário José de Moraes Costa Filho.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147/2024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 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8.1. ARQUIVAR </w:t>
      </w:r>
      <w:r w:rsidR="006702E4" w:rsidRPr="005476EC">
        <w:rPr>
          <w:rFonts w:ascii="Arial Narrow" w:hAnsi="Arial Narrow" w:cs="Arial"/>
          <w:color w:val="000000"/>
        </w:rPr>
        <w:t>o processo nos termos regimentais, em razão da perda do objeto;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8.2. DETERMINAR </w:t>
      </w:r>
      <w:r w:rsidR="006702E4" w:rsidRPr="005476EC">
        <w:rPr>
          <w:rFonts w:ascii="Arial Narrow" w:hAnsi="Arial Narrow" w:cs="Arial"/>
          <w:color w:val="000000"/>
        </w:rPr>
        <w:t xml:space="preserve">à Diretoria de Gestão de Pessoas que comunique o interessado sobre o teor deste </w:t>
      </w:r>
      <w:r w:rsidR="006702E4" w:rsidRPr="005476EC">
        <w:rPr>
          <w:rFonts w:ascii="Arial Narrow" w:hAnsi="Arial Narrow" w:cs="Arial"/>
          <w:i/>
          <w:iCs/>
          <w:color w:val="000000"/>
        </w:rPr>
        <w:t>decisum.</w:t>
      </w:r>
      <w:r w:rsidRPr="005476EC">
        <w:rPr>
          <w:rFonts w:ascii="Arial Narrow" w:hAnsi="Arial Narrow" w:cs="Arial"/>
        </w:rPr>
        <w:t xml:space="preserve"> </w:t>
      </w:r>
    </w:p>
    <w:p w14:paraId="3AA00A54" w14:textId="77777777" w:rsidR="005476EC" w:rsidRDefault="00FF7ADF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003034/2024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6702E4" w:rsidRPr="005476EC">
        <w:rPr>
          <w:rFonts w:ascii="Arial Narrow" w:hAnsi="Arial Narrow" w:cs="Arial"/>
          <w:color w:val="000000"/>
        </w:rPr>
        <w:t>Licença Especial</w:t>
      </w:r>
      <w:r w:rsidRPr="005476EC">
        <w:rPr>
          <w:rFonts w:ascii="Arial Narrow" w:hAnsi="Arial Narrow" w:cs="Arial"/>
          <w:color w:val="000000"/>
        </w:rPr>
        <w:t>, tendo como interessado o servidor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proofErr w:type="spellStart"/>
      <w:r w:rsidR="006702E4" w:rsidRPr="005476EC">
        <w:rPr>
          <w:rFonts w:ascii="Arial Narrow" w:hAnsi="Arial Narrow" w:cs="Arial"/>
          <w:color w:val="000000"/>
        </w:rPr>
        <w:t>Angelo</w:t>
      </w:r>
      <w:proofErr w:type="spellEnd"/>
      <w:r w:rsidR="006702E4" w:rsidRPr="005476EC">
        <w:rPr>
          <w:rFonts w:ascii="Arial Narrow" w:hAnsi="Arial Narrow" w:cs="Arial"/>
          <w:color w:val="000000"/>
        </w:rPr>
        <w:t xml:space="preserve"> Eduardo </w:t>
      </w:r>
      <w:proofErr w:type="spellStart"/>
      <w:r w:rsidR="006702E4" w:rsidRPr="005476EC">
        <w:rPr>
          <w:rFonts w:ascii="Arial Narrow" w:hAnsi="Arial Narrow" w:cs="Arial"/>
          <w:color w:val="000000"/>
        </w:rPr>
        <w:t>Nunan</w:t>
      </w:r>
      <w:proofErr w:type="spellEnd"/>
      <w:r w:rsidR="006702E4" w:rsidRPr="005476EC">
        <w:rPr>
          <w:rFonts w:ascii="Arial Narrow" w:hAnsi="Arial Narrow" w:cs="Arial"/>
          <w:color w:val="000000"/>
        </w:rPr>
        <w:t>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148/2024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9.1. DEFERIR</w:t>
      </w:r>
      <w:r w:rsidR="006702E4" w:rsidRPr="005476EC">
        <w:rPr>
          <w:rFonts w:ascii="Arial Narrow" w:hAnsi="Arial Narrow" w:cs="Arial"/>
          <w:color w:val="000000"/>
        </w:rPr>
        <w:t xml:space="preserve"> o pedido do servidor </w:t>
      </w:r>
      <w:proofErr w:type="spellStart"/>
      <w:r w:rsidRPr="005476EC">
        <w:rPr>
          <w:rStyle w:val="Forte"/>
          <w:rFonts w:ascii="Arial Narrow" w:hAnsi="Arial Narrow" w:cs="Arial"/>
          <w:color w:val="000000"/>
        </w:rPr>
        <w:t>Angelo</w:t>
      </w:r>
      <w:proofErr w:type="spellEnd"/>
      <w:r w:rsidRPr="005476EC">
        <w:rPr>
          <w:rStyle w:val="Forte"/>
          <w:rFonts w:ascii="Arial Narrow" w:hAnsi="Arial Narrow" w:cs="Arial"/>
          <w:color w:val="000000"/>
        </w:rPr>
        <w:t xml:space="preserve"> Eduardo </w:t>
      </w:r>
      <w:proofErr w:type="spellStart"/>
      <w:r w:rsidRPr="005476EC">
        <w:rPr>
          <w:rStyle w:val="Forte"/>
          <w:rFonts w:ascii="Arial Narrow" w:hAnsi="Arial Narrow" w:cs="Arial"/>
          <w:color w:val="000000"/>
        </w:rPr>
        <w:t>Nunan</w:t>
      </w:r>
      <w:proofErr w:type="spellEnd"/>
      <w:r w:rsidR="006702E4" w:rsidRPr="005476EC">
        <w:rPr>
          <w:rFonts w:ascii="Arial Narrow" w:hAnsi="Arial Narrow" w:cs="Arial"/>
          <w:color w:val="000000"/>
        </w:rPr>
        <w:t>, matrícula 12513-A quanto conversão de 90 (noventa) dias em indenização pecuniária, referente ao quinquênio 2019/2024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, </w:t>
      </w:r>
      <w:r w:rsidR="006702E4" w:rsidRPr="005476EC">
        <w:rPr>
          <w:rFonts w:ascii="Arial Narrow" w:hAnsi="Arial Narrow" w:cs="Arial"/>
          <w:color w:val="000000"/>
        </w:rPr>
        <w:t>em consonância com o art. 7º, §1º, V, da Lei nº 4743/2018 c/c art. 78 da Lei nº 1.762/1986, vedados os descontos de imposto de renda e de caráter previdenciário;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9.2. DETERMINAR </w:t>
      </w:r>
      <w:r w:rsidR="006702E4" w:rsidRPr="005476EC">
        <w:rPr>
          <w:rFonts w:ascii="Arial Narrow" w:hAnsi="Arial Narrow" w:cs="Arial"/>
          <w:color w:val="000000"/>
        </w:rPr>
        <w:t>à DGP que: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a)</w:t>
      </w:r>
      <w:r w:rsidR="006702E4" w:rsidRPr="005476EC">
        <w:rPr>
          <w:rFonts w:ascii="Arial Narrow" w:hAnsi="Arial Narrow" w:cs="Arial"/>
          <w:color w:val="000000"/>
        </w:rPr>
        <w:t xml:space="preserve"> Providencie o registro da concessão da Licença Especial e da conversão em indenização pecuniária, em razão da licença especial não gozada, referente ao quinquênio 2019/2024;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b)</w:t>
      </w:r>
      <w:r w:rsidR="006702E4" w:rsidRPr="005476EC">
        <w:rPr>
          <w:rFonts w:ascii="Arial Narrow" w:hAnsi="Arial Narrow" w:cs="Arial"/>
          <w:color w:val="000000"/>
        </w:rPr>
        <w:t xml:space="preserve"> Aguarde o cronograma financeiro a ser disponibilizado pela DIORF para elaboração da respectiva folha de pagamento, conforme Cálculo de Indenização;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c)</w:t>
      </w:r>
      <w:r w:rsidR="006702E4" w:rsidRPr="005476EC">
        <w:rPr>
          <w:rFonts w:ascii="Arial Narrow" w:hAnsi="Arial Narrow" w:cs="Arial"/>
          <w:color w:val="000000"/>
        </w:rPr>
        <w:t xml:space="preserve"> Em seguida, encaminhe o caderno processual à DIORF para pagamento das verbas indenizatórias em observância ao cronograma financeiro.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9.3. ARQUIVAR </w:t>
      </w:r>
      <w:r w:rsidR="006702E4" w:rsidRPr="005476EC">
        <w:rPr>
          <w:rFonts w:ascii="Arial Narrow" w:hAnsi="Arial Narrow" w:cs="Arial"/>
          <w:color w:val="000000"/>
        </w:rPr>
        <w:t xml:space="preserve">o processo nos termos regimentais, após o cumprimento integral do </w:t>
      </w:r>
      <w:r w:rsidR="006702E4" w:rsidRPr="005476EC">
        <w:rPr>
          <w:rFonts w:ascii="Arial Narrow" w:hAnsi="Arial Narrow" w:cs="Arial"/>
          <w:i/>
          <w:iCs/>
          <w:color w:val="000000"/>
        </w:rPr>
        <w:t>decisum</w:t>
      </w:r>
      <w:r w:rsidR="006702E4" w:rsidRPr="005476EC">
        <w:rPr>
          <w:rFonts w:ascii="Arial Narrow" w:hAnsi="Arial Narrow" w:cs="Arial"/>
          <w:color w:val="000000"/>
        </w:rPr>
        <w:t>.</w:t>
      </w:r>
      <w:r w:rsidR="00B7588F" w:rsidRPr="005476EC">
        <w:rPr>
          <w:rFonts w:ascii="Arial Narrow" w:hAnsi="Arial Narrow" w:cs="Arial"/>
        </w:rPr>
        <w:t xml:space="preserve"> </w:t>
      </w:r>
    </w:p>
    <w:p w14:paraId="5C671CBC" w14:textId="77777777" w:rsidR="005476EC" w:rsidRDefault="00B7588F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004556/2024</w:t>
      </w:r>
      <w:r w:rsidRPr="005476EC">
        <w:rPr>
          <w:rFonts w:ascii="Arial Narrow" w:hAnsi="Arial Narrow" w:cs="Arial"/>
          <w:b/>
          <w:bCs/>
          <w:color w:val="000000"/>
        </w:rPr>
        <w:t xml:space="preserve"> - </w:t>
      </w:r>
      <w:r w:rsidR="006702E4" w:rsidRPr="005476EC">
        <w:rPr>
          <w:rFonts w:ascii="Arial Narrow" w:hAnsi="Arial Narrow" w:cs="Arial"/>
          <w:color w:val="000000"/>
        </w:rPr>
        <w:t>Anteprojeto de Resolução</w:t>
      </w:r>
      <w:r w:rsidRPr="005476EC">
        <w:rPr>
          <w:rFonts w:ascii="Arial Narrow" w:hAnsi="Arial Narrow" w:cs="Arial"/>
          <w:color w:val="000000"/>
        </w:rPr>
        <w:t xml:space="preserve">.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149/2024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proofErr w:type="spellStart"/>
      <w:r w:rsidR="006702E4" w:rsidRPr="005476EC">
        <w:rPr>
          <w:rFonts w:ascii="Arial Narrow" w:hAnsi="Arial Narrow" w:cs="Arial"/>
          <w:b/>
          <w:bCs/>
          <w:color w:val="000000"/>
        </w:rPr>
        <w:t>Consultec</w:t>
      </w:r>
      <w:proofErr w:type="spellEnd"/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8.1. APROVAR</w:t>
      </w:r>
      <w:r w:rsidR="006702E4" w:rsidRPr="005476EC">
        <w:rPr>
          <w:rFonts w:ascii="Arial Narrow" w:hAnsi="Arial Narrow" w:cs="Arial"/>
          <w:color w:val="000000"/>
        </w:rPr>
        <w:t> a proposta de alterações na Resolução nº 04/02 - Regimento Interno naquilo que diz respeito à regulamentação de pedidos de vista por Conselheiros ausentes às sessões de julgamento, conforme a Minuta em apenso (</w:t>
      </w:r>
      <w:hyperlink r:id="rId7" w:tgtFrame="_blank" w:history="1">
        <w:r w:rsidR="006702E4" w:rsidRPr="005476EC">
          <w:rPr>
            <w:rStyle w:val="Hyperlink"/>
            <w:rFonts w:ascii="Arial Narrow" w:hAnsi="Arial Narrow" w:cs="Arial"/>
            <w:color w:val="auto"/>
          </w:rPr>
          <w:t>0531672</w:t>
        </w:r>
      </w:hyperlink>
      <w:r w:rsidR="006702E4" w:rsidRPr="005476EC">
        <w:rPr>
          <w:rFonts w:ascii="Arial Narrow" w:hAnsi="Arial Narrow" w:cs="Arial"/>
          <w:color w:val="000000"/>
        </w:rPr>
        <w:t>);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8.2. DETERMINAR </w:t>
      </w:r>
      <w:r w:rsidR="006702E4" w:rsidRPr="005476EC">
        <w:rPr>
          <w:rFonts w:ascii="Arial Narrow" w:hAnsi="Arial Narrow" w:cs="Arial"/>
          <w:color w:val="000000"/>
        </w:rPr>
        <w:t>o envio dos autos à Secretaria do Tribunal Pleno para que proceda à publicação, por meio do setor competente, dando a devida publicidade ao referido instrumento normativo;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8.3. DETERMINAR</w:t>
      </w:r>
      <w:r w:rsidR="006702E4" w:rsidRPr="005476EC">
        <w:rPr>
          <w:rFonts w:ascii="Arial Narrow" w:hAnsi="Arial Narrow" w:cs="Arial"/>
          <w:color w:val="000000"/>
        </w:rPr>
        <w:t xml:space="preserve"> aos setores competentes que adotem todas as medidas pertinentes, ao cumprimento da decisão supra, fazendo as devidas anotações de praxe; e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8.4. ARQUIVAR </w:t>
      </w:r>
      <w:r w:rsidR="006702E4" w:rsidRPr="005476EC">
        <w:rPr>
          <w:rFonts w:ascii="Arial Narrow" w:hAnsi="Arial Narrow" w:cs="Arial"/>
          <w:color w:val="000000"/>
        </w:rPr>
        <w:t>os autos após o cumprimento do item acima, nos termos regimentais.</w:t>
      </w:r>
      <w:r w:rsidR="009B16B2" w:rsidRPr="005476EC">
        <w:rPr>
          <w:rFonts w:ascii="Arial Narrow" w:hAnsi="Arial Narrow" w:cs="Arial"/>
        </w:rPr>
        <w:t xml:space="preserve"> </w:t>
      </w:r>
    </w:p>
    <w:p w14:paraId="1FFA0057" w14:textId="77777777" w:rsidR="005476EC" w:rsidRDefault="009B16B2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003611/2023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6702E4" w:rsidRPr="005476EC">
        <w:rPr>
          <w:rFonts w:ascii="Arial Narrow" w:hAnsi="Arial Narrow" w:cs="Arial"/>
          <w:color w:val="000000"/>
        </w:rPr>
        <w:t xml:space="preserve">Aposentadoria por </w:t>
      </w:r>
      <w:r w:rsidRPr="005476EC">
        <w:rPr>
          <w:rFonts w:ascii="Arial Narrow" w:hAnsi="Arial Narrow" w:cs="Arial"/>
          <w:color w:val="000000"/>
        </w:rPr>
        <w:t>I</w:t>
      </w:r>
      <w:r w:rsidR="006702E4" w:rsidRPr="005476EC">
        <w:rPr>
          <w:rFonts w:ascii="Arial Narrow" w:hAnsi="Arial Narrow" w:cs="Arial"/>
          <w:color w:val="000000"/>
        </w:rPr>
        <w:t xml:space="preserve">dade e </w:t>
      </w:r>
      <w:r w:rsidRPr="005476EC">
        <w:rPr>
          <w:rFonts w:ascii="Arial Narrow" w:hAnsi="Arial Narrow" w:cs="Arial"/>
          <w:color w:val="000000"/>
        </w:rPr>
        <w:t>T</w:t>
      </w:r>
      <w:r w:rsidR="006702E4" w:rsidRPr="005476EC">
        <w:rPr>
          <w:rFonts w:ascii="Arial Narrow" w:hAnsi="Arial Narrow" w:cs="Arial"/>
          <w:color w:val="000000"/>
        </w:rPr>
        <w:t xml:space="preserve">empo de </w:t>
      </w:r>
      <w:r w:rsidRPr="005476EC">
        <w:rPr>
          <w:rFonts w:ascii="Arial Narrow" w:hAnsi="Arial Narrow" w:cs="Arial"/>
          <w:color w:val="000000"/>
        </w:rPr>
        <w:t>C</w:t>
      </w:r>
      <w:r w:rsidR="006702E4" w:rsidRPr="005476EC">
        <w:rPr>
          <w:rFonts w:ascii="Arial Narrow" w:hAnsi="Arial Narrow" w:cs="Arial"/>
          <w:color w:val="000000"/>
        </w:rPr>
        <w:t>ontribuição</w:t>
      </w:r>
      <w:r w:rsidRPr="005476EC">
        <w:rPr>
          <w:rFonts w:ascii="Arial Narrow" w:hAnsi="Arial Narrow" w:cs="Arial"/>
          <w:color w:val="000000"/>
        </w:rPr>
        <w:t xml:space="preserve">, tendo como interessado o servidor </w:t>
      </w:r>
      <w:proofErr w:type="spellStart"/>
      <w:r w:rsidR="006702E4" w:rsidRPr="005476EC">
        <w:rPr>
          <w:rFonts w:ascii="Arial Narrow" w:hAnsi="Arial Narrow" w:cs="Arial"/>
          <w:color w:val="000000"/>
        </w:rPr>
        <w:t>Enilmar</w:t>
      </w:r>
      <w:proofErr w:type="spellEnd"/>
      <w:r w:rsidR="006702E4" w:rsidRPr="005476EC">
        <w:rPr>
          <w:rFonts w:ascii="Arial Narrow" w:hAnsi="Arial Narrow" w:cs="Arial"/>
          <w:color w:val="000000"/>
        </w:rPr>
        <w:t xml:space="preserve"> de Menezes Mota.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9A0A34" w:rsidRPr="005476EC">
        <w:rPr>
          <w:rFonts w:ascii="Arial Narrow" w:hAnsi="Arial Narrow" w:cs="Arial"/>
          <w:b/>
          <w:bCs/>
          <w:caps/>
          <w:color w:val="000000"/>
        </w:rPr>
        <w:t>ACÓRDÃO ADMINISTRATIVO Nº 150/2024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="009A0A34"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="009A0A34"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Style w:val="Forte"/>
          <w:rFonts w:ascii="Arial Narrow" w:hAnsi="Arial Narrow" w:cs="Arial"/>
          <w:color w:val="000000"/>
        </w:rPr>
        <w:t>9.1. DEFERIR </w:t>
      </w:r>
      <w:r w:rsidR="006702E4" w:rsidRPr="005476EC">
        <w:rPr>
          <w:rFonts w:ascii="Arial Narrow" w:hAnsi="Arial Narrow" w:cs="Arial"/>
          <w:color w:val="000000"/>
        </w:rPr>
        <w:t>o pedido de Aposentadoria Voluntária por Idade e Tempo de Contribuição, do servidor </w:t>
      </w:r>
      <w:proofErr w:type="spellStart"/>
      <w:r w:rsidR="009A0A34" w:rsidRPr="005476EC">
        <w:rPr>
          <w:rStyle w:val="Forte"/>
          <w:rFonts w:ascii="Arial Narrow" w:hAnsi="Arial Narrow" w:cs="Arial"/>
          <w:color w:val="000000"/>
        </w:rPr>
        <w:t>Enilmar</w:t>
      </w:r>
      <w:proofErr w:type="spellEnd"/>
      <w:r w:rsidR="009A0A34" w:rsidRPr="005476EC">
        <w:rPr>
          <w:rStyle w:val="Forte"/>
          <w:rFonts w:ascii="Arial Narrow" w:hAnsi="Arial Narrow" w:cs="Arial"/>
          <w:color w:val="000000"/>
        </w:rPr>
        <w:t xml:space="preserve"> de </w:t>
      </w:r>
      <w:proofErr w:type="spellStart"/>
      <w:r w:rsidR="009A0A34" w:rsidRPr="005476EC">
        <w:rPr>
          <w:rStyle w:val="Forte"/>
          <w:rFonts w:ascii="Arial Narrow" w:hAnsi="Arial Narrow" w:cs="Arial"/>
          <w:color w:val="000000"/>
        </w:rPr>
        <w:lastRenderedPageBreak/>
        <w:t>Menezaes</w:t>
      </w:r>
      <w:proofErr w:type="spellEnd"/>
      <w:r w:rsidR="009A0A34" w:rsidRPr="005476EC">
        <w:rPr>
          <w:rStyle w:val="Forte"/>
          <w:rFonts w:ascii="Arial Narrow" w:hAnsi="Arial Narrow" w:cs="Arial"/>
          <w:color w:val="000000"/>
        </w:rPr>
        <w:t xml:space="preserve"> Mota</w:t>
      </w:r>
      <w:r w:rsidR="006702E4" w:rsidRPr="005476EC">
        <w:rPr>
          <w:rFonts w:ascii="Arial Narrow" w:hAnsi="Arial Narrow" w:cs="Arial"/>
          <w:color w:val="000000"/>
        </w:rPr>
        <w:t>, Assistente de Controle Externo “A”, matrícula n.º 000.194-5A, nos termos do artigo 3º da Emenda Constitucional nº 47/2005;</w:t>
      </w:r>
      <w:r w:rsidR="009A0A34"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Style w:val="Forte"/>
          <w:rFonts w:ascii="Arial Narrow" w:hAnsi="Arial Narrow" w:cs="Arial"/>
          <w:color w:val="000000"/>
        </w:rPr>
        <w:t>9.2. DETERMINAR </w:t>
      </w:r>
      <w:r w:rsidR="006702E4" w:rsidRPr="005476EC">
        <w:rPr>
          <w:rFonts w:ascii="Arial Narrow" w:hAnsi="Arial Narrow" w:cs="Arial"/>
          <w:color w:val="000000"/>
        </w:rPr>
        <w:t>o envio do processo à DGP para registro da aposentadoria e demais atos necessários;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Style w:val="Forte"/>
          <w:rFonts w:ascii="Arial Narrow" w:hAnsi="Arial Narrow" w:cs="Arial"/>
          <w:color w:val="000000"/>
        </w:rPr>
        <w:t>9.3. </w:t>
      </w:r>
      <w:r w:rsidR="006702E4" w:rsidRPr="005476EC">
        <w:rPr>
          <w:rFonts w:ascii="Arial Narrow" w:hAnsi="Arial Narrow" w:cs="Arial"/>
          <w:b/>
          <w:bCs/>
          <w:color w:val="000000"/>
        </w:rPr>
        <w:t xml:space="preserve">ARQUIVAR </w:t>
      </w:r>
      <w:r w:rsidR="006702E4" w:rsidRPr="005476EC">
        <w:rPr>
          <w:rFonts w:ascii="Arial Narrow" w:hAnsi="Arial Narrow" w:cs="Arial"/>
          <w:color w:val="000000"/>
        </w:rPr>
        <w:t>o processo nos termos regimentais, após o cumprimento integral do decisum</w:t>
      </w:r>
      <w:r w:rsidR="00C500B4" w:rsidRPr="005476EC">
        <w:rPr>
          <w:rFonts w:ascii="Arial Narrow" w:hAnsi="Arial Narrow" w:cs="Arial"/>
        </w:rPr>
        <w:t xml:space="preserve">. </w:t>
      </w:r>
    </w:p>
    <w:p w14:paraId="725A24F4" w14:textId="77777777" w:rsidR="005476EC" w:rsidRDefault="00C500B4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008794/2023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6702E4" w:rsidRPr="005476EC">
        <w:rPr>
          <w:rFonts w:ascii="Arial Narrow" w:hAnsi="Arial Narrow" w:cs="Arial"/>
          <w:color w:val="000000"/>
        </w:rPr>
        <w:t xml:space="preserve">Averbação do </w:t>
      </w:r>
      <w:r w:rsidRPr="005476EC">
        <w:rPr>
          <w:rFonts w:ascii="Arial Narrow" w:hAnsi="Arial Narrow" w:cs="Arial"/>
          <w:color w:val="000000"/>
        </w:rPr>
        <w:t>T</w:t>
      </w:r>
      <w:r w:rsidR="006702E4" w:rsidRPr="005476EC">
        <w:rPr>
          <w:rFonts w:ascii="Arial Narrow" w:hAnsi="Arial Narrow" w:cs="Arial"/>
          <w:color w:val="000000"/>
        </w:rPr>
        <w:t xml:space="preserve">empo de </w:t>
      </w:r>
      <w:r w:rsidRPr="005476EC">
        <w:rPr>
          <w:rFonts w:ascii="Arial Narrow" w:hAnsi="Arial Narrow" w:cs="Arial"/>
          <w:color w:val="000000"/>
        </w:rPr>
        <w:t>S</w:t>
      </w:r>
      <w:r w:rsidR="006702E4" w:rsidRPr="005476EC">
        <w:rPr>
          <w:rFonts w:ascii="Arial Narrow" w:hAnsi="Arial Narrow" w:cs="Arial"/>
          <w:color w:val="000000"/>
        </w:rPr>
        <w:t>erviço</w:t>
      </w:r>
      <w:r w:rsidRPr="005476EC">
        <w:rPr>
          <w:rFonts w:ascii="Arial Narrow" w:hAnsi="Arial Narrow" w:cs="Arial"/>
          <w:color w:val="000000"/>
        </w:rPr>
        <w:t>, tendo como interessado o servidor Geraldo Jorge Sales Rocha Junior</w:t>
      </w:r>
      <w:r w:rsidR="006702E4" w:rsidRPr="005476EC">
        <w:rPr>
          <w:rFonts w:ascii="Arial Narrow" w:hAnsi="Arial Narrow" w:cs="Arial"/>
          <w:color w:val="000000"/>
        </w:rPr>
        <w:t>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151/2024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Style w:val="Forte"/>
          <w:rFonts w:ascii="Arial Narrow" w:hAnsi="Arial Narrow" w:cs="Arial"/>
          <w:color w:val="000000"/>
        </w:rPr>
        <w:t>9.1. DEFERIR PARCIALMENTE </w:t>
      </w:r>
      <w:r w:rsidR="006702E4" w:rsidRPr="005476EC">
        <w:rPr>
          <w:rFonts w:ascii="Arial Narrow" w:hAnsi="Arial Narrow" w:cs="Arial"/>
          <w:color w:val="000000"/>
        </w:rPr>
        <w:t>o pedido do servidor </w:t>
      </w:r>
      <w:r w:rsidRPr="005476EC">
        <w:rPr>
          <w:rStyle w:val="Forte"/>
          <w:rFonts w:ascii="Arial Narrow" w:hAnsi="Arial Narrow" w:cs="Arial"/>
          <w:color w:val="000000"/>
        </w:rPr>
        <w:t>Geraldo Jorge Sales Rocha Junior</w:t>
      </w:r>
      <w:r w:rsidR="006702E4" w:rsidRPr="005476EC">
        <w:rPr>
          <w:rFonts w:ascii="Arial Narrow" w:hAnsi="Arial Narrow" w:cs="Arial"/>
          <w:b/>
          <w:bCs/>
          <w:color w:val="000000"/>
        </w:rPr>
        <w:t>,</w:t>
      </w:r>
      <w:r w:rsidR="006702E4" w:rsidRPr="005476EC">
        <w:rPr>
          <w:rFonts w:ascii="Arial Narrow" w:hAnsi="Arial Narrow" w:cs="Arial"/>
          <w:color w:val="000000"/>
        </w:rPr>
        <w:t> matrícula 40983A, no sentido de ser averbado</w:t>
      </w:r>
      <w:r w:rsidR="006702E4" w:rsidRPr="005476EC">
        <w:rPr>
          <w:rFonts w:ascii="Arial Narrow" w:hAnsi="Arial Narrow" w:cs="Arial"/>
          <w:b/>
          <w:bCs/>
          <w:color w:val="000000"/>
        </w:rPr>
        <w:t> </w:t>
      </w:r>
      <w:r w:rsidR="006702E4" w:rsidRPr="005476EC">
        <w:rPr>
          <w:rFonts w:ascii="Arial Narrow" w:hAnsi="Arial Narrow" w:cs="Arial"/>
          <w:color w:val="000000"/>
        </w:rPr>
        <w:t>nos seus assentamentos funcionais apenas o tempo de serviço demonstrado na instrução processual referente ao Tribunal de Justiça do Amazonas, no período de 02/06/2014 a 29/05/2023, correspondente a 08 (oito) anos, 11 (onze) meses de 29 (vinte e nove) dias,</w:t>
      </w:r>
      <w:r w:rsidR="006702E4" w:rsidRPr="005476EC">
        <w:rPr>
          <w:rStyle w:val="Forte"/>
          <w:rFonts w:ascii="Arial Narrow" w:hAnsi="Arial Narrow" w:cs="Arial"/>
          <w:color w:val="000000"/>
        </w:rPr>
        <w:t> </w:t>
      </w:r>
      <w:r w:rsidR="006702E4" w:rsidRPr="005476EC">
        <w:rPr>
          <w:rFonts w:ascii="Arial Narrow" w:hAnsi="Arial Narrow" w:cs="Arial"/>
          <w:color w:val="000000"/>
        </w:rPr>
        <w:t>nos termos da Informação n.º 690/2024 (</w:t>
      </w:r>
      <w:r w:rsidR="006702E4" w:rsidRPr="005476EC">
        <w:rPr>
          <w:rFonts w:ascii="Arial Narrow" w:hAnsi="Arial Narrow" w:cs="Arial"/>
          <w:u w:val="single"/>
        </w:rPr>
        <w:t>0527838</w:t>
      </w:r>
      <w:r w:rsidR="006702E4" w:rsidRPr="005476EC">
        <w:rPr>
          <w:rFonts w:ascii="Arial Narrow" w:hAnsi="Arial Narrow" w:cs="Arial"/>
          <w:color w:val="000000"/>
        </w:rPr>
        <w:t>)</w:t>
      </w:r>
      <w:r w:rsidRPr="005476EC">
        <w:rPr>
          <w:rFonts w:ascii="Arial Narrow" w:hAnsi="Arial Narrow" w:cs="Arial"/>
          <w:color w:val="000000"/>
        </w:rPr>
        <w:t xml:space="preserve">; </w:t>
      </w:r>
      <w:r w:rsidR="006702E4" w:rsidRPr="005476EC">
        <w:rPr>
          <w:rStyle w:val="Forte"/>
          <w:rFonts w:ascii="Arial Narrow" w:hAnsi="Arial Narrow" w:cs="Arial"/>
          <w:color w:val="000000"/>
        </w:rPr>
        <w:t>9.2. DETERMINAR </w:t>
      </w:r>
      <w:r w:rsidR="006702E4" w:rsidRPr="005476EC">
        <w:rPr>
          <w:rFonts w:ascii="Arial Narrow" w:hAnsi="Arial Narrow" w:cs="Arial"/>
          <w:color w:val="000000"/>
        </w:rPr>
        <w:t>à DGP</w:t>
      </w:r>
      <w:r w:rsidR="006702E4" w:rsidRPr="005476EC">
        <w:rPr>
          <w:rStyle w:val="Forte"/>
          <w:rFonts w:ascii="Arial Narrow" w:hAnsi="Arial Narrow" w:cs="Arial"/>
          <w:color w:val="000000"/>
        </w:rPr>
        <w:t> </w:t>
      </w:r>
      <w:r w:rsidR="006702E4" w:rsidRPr="005476EC">
        <w:rPr>
          <w:rFonts w:ascii="Arial Narrow" w:hAnsi="Arial Narrow" w:cs="Arial"/>
          <w:color w:val="000000"/>
        </w:rPr>
        <w:t>que: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a) Providencie que seja averbado no assentamentos funcionais do servidor o tempo de contribuição de </w:t>
      </w:r>
      <w:r w:rsidR="006702E4" w:rsidRPr="005476EC">
        <w:rPr>
          <w:rStyle w:val="Forte"/>
          <w:rFonts w:ascii="Arial Narrow" w:hAnsi="Arial Narrow" w:cs="Arial"/>
          <w:color w:val="000000"/>
        </w:rPr>
        <w:t>3.284</w:t>
      </w:r>
      <w:r w:rsidR="006702E4" w:rsidRPr="005476EC">
        <w:rPr>
          <w:rFonts w:ascii="Arial Narrow" w:hAnsi="Arial Narrow" w:cs="Arial"/>
          <w:color w:val="000000"/>
        </w:rPr>
        <w:t>, correspondente a 08 (oito) anos, 11 (onze) meses de 29 (vinte e nove) dias</w:t>
      </w:r>
      <w:r w:rsidR="006702E4" w:rsidRPr="005476EC">
        <w:rPr>
          <w:rFonts w:ascii="Arial Narrow" w:hAnsi="Arial Narrow" w:cs="Arial"/>
          <w:b/>
          <w:bCs/>
          <w:color w:val="000000"/>
        </w:rPr>
        <w:t>, </w:t>
      </w:r>
      <w:r w:rsidR="006702E4" w:rsidRPr="005476EC">
        <w:rPr>
          <w:rFonts w:ascii="Arial Narrow" w:hAnsi="Arial Narrow" w:cs="Arial"/>
          <w:color w:val="000000"/>
        </w:rPr>
        <w:t>conforme Certidão de Tempo de Serviço emitida pelo Tribunal de Justiça do Estado do Amazonas - TJAM; </w:t>
      </w:r>
      <w:hyperlink r:id="rId8" w:tgtFrame="_blank" w:history="1">
        <w:r w:rsidR="006702E4" w:rsidRPr="005476EC">
          <w:rPr>
            <w:rStyle w:val="Hyperlink"/>
            <w:rFonts w:ascii="Arial Narrow" w:eastAsia="Arial MT" w:hAnsi="Arial Narrow" w:cs="Arial"/>
            <w:color w:val="auto"/>
          </w:rPr>
          <w:t>0414535</w:t>
        </w:r>
      </w:hyperlink>
      <w:r w:rsidRPr="005476EC">
        <w:rPr>
          <w:rFonts w:ascii="Arial Narrow" w:hAnsi="Arial Narrow" w:cs="Arial"/>
        </w:rPr>
        <w:t xml:space="preserve"> </w:t>
      </w:r>
      <w:r w:rsidR="006702E4" w:rsidRPr="005476EC">
        <w:rPr>
          <w:rStyle w:val="Forte"/>
          <w:rFonts w:ascii="Arial Narrow" w:hAnsi="Arial Narrow" w:cs="Arial"/>
          <w:color w:val="000000"/>
        </w:rPr>
        <w:t>9.3. ARQUIVAR </w:t>
      </w:r>
      <w:r w:rsidR="006702E4" w:rsidRPr="005476EC">
        <w:rPr>
          <w:rFonts w:ascii="Arial Narrow" w:hAnsi="Arial Narrow" w:cs="Arial"/>
          <w:color w:val="000000"/>
        </w:rPr>
        <w:t>o processo nos termos regimentais, após o cumprimento integral do </w:t>
      </w:r>
      <w:r w:rsidR="006702E4" w:rsidRPr="005476EC">
        <w:rPr>
          <w:rStyle w:val="nfase"/>
          <w:rFonts w:ascii="Arial Narrow" w:hAnsi="Arial Narrow" w:cs="Arial"/>
          <w:color w:val="000000"/>
        </w:rPr>
        <w:t>decisum</w:t>
      </w:r>
      <w:r w:rsidR="007507D8" w:rsidRPr="005476EC">
        <w:rPr>
          <w:rFonts w:ascii="Arial Narrow" w:hAnsi="Arial Narrow" w:cs="Arial"/>
        </w:rPr>
        <w:t xml:space="preserve">. </w:t>
      </w:r>
    </w:p>
    <w:p w14:paraId="08140DCA" w14:textId="77777777" w:rsidR="005476EC" w:rsidRDefault="007507D8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001183/2024</w:t>
      </w:r>
      <w:r w:rsidRPr="005476EC">
        <w:rPr>
          <w:rFonts w:ascii="Arial Narrow" w:hAnsi="Arial Narrow" w:cs="Arial"/>
          <w:b/>
          <w:bCs/>
          <w:color w:val="000000"/>
        </w:rPr>
        <w:t xml:space="preserve"> - </w:t>
      </w:r>
      <w:r w:rsidR="006702E4" w:rsidRPr="005476EC">
        <w:rPr>
          <w:rFonts w:ascii="Arial Narrow" w:hAnsi="Arial Narrow" w:cs="Arial"/>
          <w:color w:val="000000"/>
        </w:rPr>
        <w:t>Conv</w:t>
      </w:r>
      <w:r w:rsidRPr="005476EC">
        <w:rPr>
          <w:rFonts w:ascii="Arial Narrow" w:hAnsi="Arial Narrow" w:cs="Arial"/>
          <w:color w:val="000000"/>
        </w:rPr>
        <w:t>ê</w:t>
      </w:r>
      <w:r w:rsidR="006702E4" w:rsidRPr="005476EC">
        <w:rPr>
          <w:rFonts w:ascii="Arial Narrow" w:hAnsi="Arial Narrow" w:cs="Arial"/>
          <w:color w:val="000000"/>
        </w:rPr>
        <w:t xml:space="preserve">nio de </w:t>
      </w:r>
      <w:r w:rsidRPr="005476EC">
        <w:rPr>
          <w:rFonts w:ascii="Arial Narrow" w:hAnsi="Arial Narrow" w:cs="Arial"/>
          <w:color w:val="000000"/>
        </w:rPr>
        <w:t>C</w:t>
      </w:r>
      <w:r w:rsidR="006702E4" w:rsidRPr="005476EC">
        <w:rPr>
          <w:rFonts w:ascii="Arial Narrow" w:hAnsi="Arial Narrow" w:cs="Arial"/>
          <w:color w:val="000000"/>
        </w:rPr>
        <w:t>ooperação Técnica</w:t>
      </w:r>
      <w:r w:rsidRPr="005476EC">
        <w:rPr>
          <w:rFonts w:ascii="Arial Narrow" w:hAnsi="Arial Narrow" w:cs="Arial"/>
          <w:color w:val="000000"/>
        </w:rPr>
        <w:t xml:space="preserve">, tendo como interessada a Associação Nacional dos Tribunais de Contas </w:t>
      </w:r>
      <w:r w:rsidR="006702E4" w:rsidRPr="005476EC">
        <w:rPr>
          <w:rFonts w:ascii="Arial Narrow" w:hAnsi="Arial Narrow" w:cs="Arial"/>
          <w:color w:val="000000"/>
        </w:rPr>
        <w:t>(ATRICON).</w:t>
      </w:r>
      <w:r w:rsidRPr="005476EC">
        <w:rPr>
          <w:rFonts w:ascii="Arial Narrow" w:hAnsi="Arial Narrow" w:cs="Arial"/>
          <w:color w:val="000000"/>
        </w:rPr>
        <w:t xml:space="preserve">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152/2024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proofErr w:type="spellStart"/>
      <w:r w:rsidR="006702E4" w:rsidRPr="005476EC">
        <w:rPr>
          <w:rFonts w:ascii="Arial Narrow" w:hAnsi="Arial Narrow" w:cs="Arial"/>
          <w:b/>
          <w:bCs/>
          <w:color w:val="000000"/>
        </w:rPr>
        <w:t>Consultec</w:t>
      </w:r>
      <w:proofErr w:type="spellEnd"/>
      <w:r w:rsidR="006702E4" w:rsidRPr="005476EC">
        <w:rPr>
          <w:rFonts w:ascii="Arial Narrow" w:hAnsi="Arial Narrow" w:cs="Arial"/>
          <w:b/>
          <w:bCs/>
          <w:color w:val="000000"/>
        </w:rPr>
        <w:t> </w:t>
      </w:r>
      <w:r w:rsidR="006702E4" w:rsidRPr="005476EC">
        <w:rPr>
          <w:rFonts w:ascii="Arial Narrow" w:hAnsi="Arial Narrow" w:cs="Arial"/>
          <w:color w:val="000000"/>
        </w:rPr>
        <w:t>e </w:t>
      </w:r>
      <w:r w:rsidR="006702E4" w:rsidRPr="005476EC">
        <w:rPr>
          <w:rStyle w:val="Forte"/>
          <w:rFonts w:ascii="Arial Narrow" w:hAnsi="Arial Narrow" w:cs="Arial"/>
          <w:color w:val="000000"/>
        </w:rPr>
        <w:t>DICOI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Style w:val="Forte"/>
          <w:rFonts w:ascii="Arial Narrow" w:hAnsi="Arial Narrow" w:cs="Arial"/>
          <w:color w:val="000000"/>
        </w:rPr>
        <w:t>9.1</w:t>
      </w:r>
      <w:r w:rsidRPr="005476EC">
        <w:rPr>
          <w:rStyle w:val="Forte"/>
          <w:rFonts w:ascii="Arial Narrow" w:hAnsi="Arial Narrow" w:cs="Arial"/>
          <w:color w:val="000000"/>
        </w:rPr>
        <w:t>.</w:t>
      </w:r>
      <w:r w:rsidR="006702E4" w:rsidRPr="005476EC">
        <w:rPr>
          <w:rStyle w:val="Forte"/>
          <w:rFonts w:ascii="Arial Narrow" w:hAnsi="Arial Narrow" w:cs="Arial"/>
          <w:color w:val="000000"/>
        </w:rPr>
        <w:t> AUTORIZAR</w:t>
      </w:r>
      <w:r w:rsidR="006702E4" w:rsidRPr="005476EC">
        <w:rPr>
          <w:rFonts w:ascii="Arial Narrow" w:hAnsi="Arial Narrow" w:cs="Arial"/>
          <w:color w:val="000000"/>
        </w:rPr>
        <w:t> a assinatura do Termo de Adesão ao Convênio de Cooperação e Colaboração Técnica nº 01/2024, que tem por objeto "garantir a continuidade e o fortalecimento da integração, modernização e aprimoramento dos Tribunais de Contas do Brasil", nos termos da Minuta e do Plano de Trabalho apresentados nos autos;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Style w:val="Forte"/>
          <w:rFonts w:ascii="Arial Narrow" w:hAnsi="Arial Narrow" w:cs="Arial"/>
          <w:color w:val="000000"/>
        </w:rPr>
        <w:t>9.2</w:t>
      </w:r>
      <w:r w:rsidRPr="005476EC">
        <w:rPr>
          <w:rStyle w:val="Forte"/>
          <w:rFonts w:ascii="Arial Narrow" w:hAnsi="Arial Narrow" w:cs="Arial"/>
          <w:color w:val="000000"/>
        </w:rPr>
        <w:t>.</w:t>
      </w:r>
      <w:r w:rsidR="006702E4" w:rsidRPr="005476EC">
        <w:rPr>
          <w:rStyle w:val="Forte"/>
          <w:rFonts w:ascii="Arial Narrow" w:hAnsi="Arial Narrow" w:cs="Arial"/>
          <w:color w:val="000000"/>
        </w:rPr>
        <w:t xml:space="preserve"> DETERMINAR</w:t>
      </w:r>
      <w:r w:rsidR="006702E4" w:rsidRPr="005476EC">
        <w:rPr>
          <w:rFonts w:ascii="Arial Narrow" w:hAnsi="Arial Narrow" w:cs="Arial"/>
          <w:color w:val="000000"/>
        </w:rPr>
        <w:t> à SEGER que adote as providências junto à Presidência para a assinatura do instrumento, ademais, que efetue a publicação do extrato do presente ajuste no Diário Oficial do Estado, nos termos da legislação aplicável;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Style w:val="Forte"/>
          <w:rFonts w:ascii="Arial Narrow" w:hAnsi="Arial Narrow" w:cs="Arial"/>
          <w:color w:val="000000"/>
        </w:rPr>
        <w:t>9.3</w:t>
      </w:r>
      <w:r w:rsidRPr="005476EC">
        <w:rPr>
          <w:rStyle w:val="Forte"/>
          <w:rFonts w:ascii="Arial Narrow" w:hAnsi="Arial Narrow" w:cs="Arial"/>
          <w:color w:val="000000"/>
        </w:rPr>
        <w:t>.</w:t>
      </w:r>
      <w:r w:rsidR="006702E4" w:rsidRPr="005476EC">
        <w:rPr>
          <w:rStyle w:val="Forte"/>
          <w:rFonts w:ascii="Arial Narrow" w:hAnsi="Arial Narrow" w:cs="Arial"/>
          <w:color w:val="000000"/>
        </w:rPr>
        <w:t> </w:t>
      </w:r>
      <w:r w:rsidR="006702E4" w:rsidRPr="005476EC">
        <w:rPr>
          <w:rFonts w:ascii="Arial Narrow" w:hAnsi="Arial Narrow" w:cs="Arial"/>
          <w:color w:val="000000"/>
        </w:rPr>
        <w:t>Após, adote as providências necessárias aos setores competentes, para ao fim </w:t>
      </w:r>
      <w:r w:rsidR="006702E4" w:rsidRPr="005476EC">
        <w:rPr>
          <w:rStyle w:val="Forte"/>
          <w:rFonts w:ascii="Arial Narrow" w:hAnsi="Arial Narrow" w:cs="Arial"/>
          <w:color w:val="000000"/>
        </w:rPr>
        <w:t>arquivar </w:t>
      </w:r>
      <w:r w:rsidR="006702E4" w:rsidRPr="005476EC">
        <w:rPr>
          <w:rFonts w:ascii="Arial Narrow" w:hAnsi="Arial Narrow" w:cs="Arial"/>
          <w:color w:val="000000"/>
        </w:rPr>
        <w:t>o feito.</w:t>
      </w:r>
      <w:r w:rsidR="004300FB" w:rsidRPr="005476EC">
        <w:rPr>
          <w:rFonts w:ascii="Arial Narrow" w:hAnsi="Arial Narrow" w:cs="Arial"/>
        </w:rPr>
        <w:t xml:space="preserve"> </w:t>
      </w:r>
    </w:p>
    <w:p w14:paraId="33A06EB5" w14:textId="77777777" w:rsidR="005476EC" w:rsidRDefault="004300FB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6702E4" w:rsidRPr="005476EC">
        <w:rPr>
          <w:rStyle w:val="Forte"/>
          <w:rFonts w:ascii="Arial Narrow" w:hAnsi="Arial Narrow" w:cs="Arial"/>
          <w:color w:val="000000"/>
        </w:rPr>
        <w:t>005856/2024</w:t>
      </w:r>
      <w:r w:rsidRPr="005476EC">
        <w:rPr>
          <w:rFonts w:ascii="Arial Narrow" w:hAnsi="Arial Narrow" w:cs="Arial"/>
          <w:b/>
          <w:bCs/>
          <w:color w:val="000000"/>
        </w:rPr>
        <w:t xml:space="preserve"> – </w:t>
      </w:r>
      <w:r w:rsidRPr="005476EC">
        <w:rPr>
          <w:rFonts w:ascii="Arial Narrow" w:hAnsi="Arial Narrow" w:cs="Arial"/>
          <w:color w:val="000000"/>
        </w:rPr>
        <w:t xml:space="preserve">Requerimento de </w:t>
      </w:r>
      <w:r w:rsidR="006702E4" w:rsidRPr="005476EC">
        <w:rPr>
          <w:rFonts w:ascii="Arial Narrow" w:hAnsi="Arial Narrow" w:cs="Arial"/>
          <w:color w:val="000000"/>
        </w:rPr>
        <w:t>Licença Especial</w:t>
      </w:r>
      <w:r w:rsidRPr="005476EC">
        <w:rPr>
          <w:rFonts w:ascii="Arial Narrow" w:hAnsi="Arial Narrow" w:cs="Arial"/>
          <w:color w:val="000000"/>
        </w:rPr>
        <w:t xml:space="preserve">, tendo como interessado o servidor </w:t>
      </w:r>
      <w:r w:rsidR="006702E4" w:rsidRPr="005476EC">
        <w:rPr>
          <w:rFonts w:ascii="Arial Narrow" w:hAnsi="Arial Narrow" w:cs="Arial"/>
          <w:color w:val="000000"/>
        </w:rPr>
        <w:t>Antônio Carlos Souza da Rosa Junior.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FF0D84" w:rsidRPr="005476EC">
        <w:rPr>
          <w:rFonts w:ascii="Arial Narrow" w:hAnsi="Arial Narrow" w:cs="Arial"/>
          <w:b/>
          <w:bCs/>
          <w:caps/>
          <w:color w:val="000000"/>
        </w:rPr>
        <w:t>ACÓRDÃO ADMINISTRATIVO Nº 137/2024</w:t>
      </w:r>
      <w:r w:rsidR="006702E4" w:rsidRPr="005476EC">
        <w:rPr>
          <w:rFonts w:ascii="Arial Narrow" w:hAnsi="Arial Narrow" w:cs="Arial"/>
          <w:b/>
          <w:bCs/>
          <w:color w:val="000000"/>
        </w:rPr>
        <w:t>:</w:t>
      </w:r>
      <w:r w:rsidR="00FF0D84"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6702E4" w:rsidRPr="005476EC">
        <w:rPr>
          <w:rStyle w:val="Forte"/>
          <w:rFonts w:ascii="Arial Narrow" w:hAnsi="Arial Narrow" w:cs="Arial"/>
          <w:color w:val="000000"/>
        </w:rPr>
        <w:t>ACORDAM </w:t>
      </w:r>
      <w:r w:rsidR="006702E4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6702E4" w:rsidRPr="005476EC">
        <w:rPr>
          <w:rStyle w:val="Forte"/>
          <w:rFonts w:ascii="Arial Narrow" w:hAnsi="Arial Narrow" w:cs="Arial"/>
          <w:color w:val="000000"/>
        </w:rPr>
        <w:t>Tribunal Pleno</w:t>
      </w:r>
      <w:r w:rsidR="006702E4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6702E4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6702E4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r w:rsidR="006702E4" w:rsidRPr="005476EC">
        <w:rPr>
          <w:rStyle w:val="Forte"/>
          <w:rFonts w:ascii="Arial Narrow" w:hAnsi="Arial Narrow" w:cs="Arial"/>
          <w:color w:val="000000"/>
        </w:rPr>
        <w:t>DGP</w:t>
      </w:r>
      <w:r w:rsidR="006702E4" w:rsidRPr="005476EC">
        <w:rPr>
          <w:rFonts w:ascii="Arial Narrow" w:hAnsi="Arial Narrow" w:cs="Arial"/>
          <w:color w:val="000000"/>
        </w:rPr>
        <w:t> e no Parecer da </w:t>
      </w:r>
      <w:r w:rsidR="006702E4" w:rsidRPr="005476EC">
        <w:rPr>
          <w:rStyle w:val="Forte"/>
          <w:rFonts w:ascii="Arial Narrow" w:hAnsi="Arial Narrow" w:cs="Arial"/>
          <w:color w:val="000000"/>
        </w:rPr>
        <w:t>DIJUR</w:t>
      </w:r>
      <w:r w:rsidR="006702E4" w:rsidRPr="005476EC">
        <w:rPr>
          <w:rFonts w:ascii="Arial Narrow" w:hAnsi="Arial Narrow" w:cs="Arial"/>
          <w:color w:val="000000"/>
        </w:rPr>
        <w:t>, no sentido de:</w:t>
      </w:r>
      <w:r w:rsidR="00FF0D84"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9.1. DEFERIR </w:t>
      </w:r>
      <w:r w:rsidR="006702E4" w:rsidRPr="005476EC">
        <w:rPr>
          <w:rFonts w:ascii="Arial Narrow" w:hAnsi="Arial Narrow" w:cs="Arial"/>
          <w:color w:val="000000"/>
        </w:rPr>
        <w:t>o pedido do servidor </w:t>
      </w:r>
      <w:r w:rsidR="00FF0D84" w:rsidRPr="005476EC">
        <w:rPr>
          <w:rStyle w:val="Forte"/>
          <w:rFonts w:ascii="Arial Narrow" w:hAnsi="Arial Narrow" w:cs="Arial"/>
          <w:color w:val="000000"/>
        </w:rPr>
        <w:t>Antônio Carlos Souza da Rosa Junior</w:t>
      </w:r>
      <w:r w:rsidR="006702E4" w:rsidRPr="005476EC">
        <w:rPr>
          <w:rFonts w:ascii="Arial Narrow" w:hAnsi="Arial Narrow" w:cs="Arial"/>
          <w:color w:val="000000"/>
        </w:rPr>
        <w:t>, matrícula 1327-7A, quanto conversão de 90 (noventa) dias em indenização pecuniária, referente ao quinquênio 2019/2024, em consonância com o art. 7º, §1º, V, da Lei nº 4743/2018 c/c art. 78 da Lei nº 1.762/1986, vedados os descontos de imposto de renda e de caráter previdenciário;</w:t>
      </w:r>
      <w:r w:rsidR="00FF0D84"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9.2. DETERMINAR</w:t>
      </w:r>
      <w:r w:rsidR="006702E4" w:rsidRPr="005476EC">
        <w:rPr>
          <w:rFonts w:ascii="Arial Narrow" w:hAnsi="Arial Narrow" w:cs="Arial"/>
          <w:color w:val="000000"/>
        </w:rPr>
        <w:t> à DGP que:</w:t>
      </w:r>
      <w:r w:rsidR="00FF0D84"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a) Providencie o registro da concessão da Licença Especial e da conversão em indenização pecuniária, em razão da licença especial não gozada, referente ao quinquênio 2019/2024;</w:t>
      </w:r>
      <w:r w:rsidR="00FF0D84"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>b) Aguarde o cronograma financeiro a ser disponibilizado pela DIORF para elaboração da respectiva folha de pagamento, conforme Cálculo de Indenização;</w:t>
      </w:r>
      <w:r w:rsidR="00FF0D84"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color w:val="000000"/>
        </w:rPr>
        <w:t xml:space="preserve">c) Em seguida, encaminhe o caderno processual à DIORF para pagamento das verbas </w:t>
      </w:r>
      <w:r w:rsidR="006702E4" w:rsidRPr="005476EC">
        <w:rPr>
          <w:rFonts w:ascii="Arial Narrow" w:hAnsi="Arial Narrow" w:cs="Arial"/>
          <w:color w:val="000000"/>
        </w:rPr>
        <w:lastRenderedPageBreak/>
        <w:t>indenizatórias em observância ao cronograma financeiro.</w:t>
      </w:r>
      <w:r w:rsidR="00FF0D84" w:rsidRPr="005476EC">
        <w:rPr>
          <w:rFonts w:ascii="Arial Narrow" w:hAnsi="Arial Narrow" w:cs="Arial"/>
          <w:color w:val="000000"/>
        </w:rPr>
        <w:t xml:space="preserve"> </w:t>
      </w:r>
      <w:r w:rsidR="006702E4" w:rsidRPr="005476EC">
        <w:rPr>
          <w:rFonts w:ascii="Arial Narrow" w:hAnsi="Arial Narrow" w:cs="Arial"/>
          <w:b/>
          <w:bCs/>
          <w:color w:val="000000"/>
        </w:rPr>
        <w:t>9.3. ARQUIVAR</w:t>
      </w:r>
      <w:r w:rsidR="006702E4" w:rsidRPr="005476EC">
        <w:rPr>
          <w:rFonts w:ascii="Arial Narrow" w:hAnsi="Arial Narrow" w:cs="Arial"/>
          <w:color w:val="000000"/>
        </w:rPr>
        <w:t> o processo nos termos regimentais, após o cumprimento integral do decisum.</w:t>
      </w:r>
      <w:r w:rsidR="00F70C91" w:rsidRPr="005476EC">
        <w:rPr>
          <w:rFonts w:ascii="Arial Narrow" w:hAnsi="Arial Narrow" w:cs="Arial"/>
        </w:rPr>
        <w:t xml:space="preserve"> </w:t>
      </w:r>
    </w:p>
    <w:p w14:paraId="708CB143" w14:textId="77777777" w:rsidR="005476EC" w:rsidRDefault="00F70C91" w:rsidP="009B1765">
      <w:pPr>
        <w:pStyle w:val="NormalWeb"/>
        <w:jc w:val="both"/>
        <w:rPr>
          <w:rFonts w:ascii="Arial Narrow" w:hAnsi="Arial Narrow" w:cs="Arial"/>
          <w:color w:val="000000"/>
        </w:rPr>
      </w:pPr>
      <w:r w:rsidRPr="005476EC">
        <w:rPr>
          <w:rFonts w:ascii="Arial Narrow" w:hAnsi="Arial Narrow" w:cs="Arial"/>
          <w:b/>
          <w:bCs/>
          <w:color w:val="000000"/>
        </w:rPr>
        <w:t>PROCESSO Nº </w:t>
      </w:r>
      <w:r w:rsidR="00474E1A" w:rsidRPr="005476EC">
        <w:rPr>
          <w:rStyle w:val="Forte"/>
          <w:rFonts w:ascii="Arial Narrow" w:hAnsi="Arial Narrow" w:cs="Arial"/>
          <w:color w:val="000000"/>
        </w:rPr>
        <w:t>005631/2024</w:t>
      </w:r>
      <w:r w:rsidRPr="005476EC">
        <w:rPr>
          <w:rFonts w:ascii="Arial Narrow" w:hAnsi="Arial Narrow" w:cs="Arial"/>
          <w:b/>
          <w:bCs/>
          <w:color w:val="000000"/>
        </w:rPr>
        <w:t xml:space="preserve"> - </w:t>
      </w:r>
      <w:r w:rsidR="00474E1A" w:rsidRPr="005476EC">
        <w:rPr>
          <w:rFonts w:ascii="Arial Narrow" w:hAnsi="Arial Narrow" w:cs="Arial"/>
          <w:color w:val="000000"/>
        </w:rPr>
        <w:t>Alteração de Resolução</w:t>
      </w:r>
      <w:r w:rsidRPr="005476EC">
        <w:rPr>
          <w:rFonts w:ascii="Arial Narrow" w:hAnsi="Arial Narrow" w:cs="Arial"/>
          <w:color w:val="000000"/>
        </w:rPr>
        <w:t xml:space="preserve">. </w:t>
      </w:r>
      <w:r w:rsidRPr="005476EC">
        <w:rPr>
          <w:rFonts w:ascii="Arial Narrow" w:hAnsi="Arial Narrow" w:cs="Arial"/>
          <w:b/>
          <w:bCs/>
          <w:caps/>
          <w:color w:val="000000"/>
        </w:rPr>
        <w:t>ACÓRDÃO ADMINISTRATIVO Nº 153/2024</w:t>
      </w:r>
      <w:r w:rsidR="00474E1A" w:rsidRPr="005476EC">
        <w:rPr>
          <w:rFonts w:ascii="Arial Narrow" w:hAnsi="Arial Narrow" w:cs="Arial"/>
          <w:b/>
          <w:bCs/>
          <w:color w:val="000000"/>
        </w:rPr>
        <w:t>:</w:t>
      </w:r>
      <w:r w:rsidRPr="005476EC">
        <w:rPr>
          <w:rFonts w:ascii="Arial Narrow" w:hAnsi="Arial Narrow" w:cs="Arial"/>
          <w:b/>
          <w:bCs/>
          <w:color w:val="000000"/>
        </w:rPr>
        <w:t xml:space="preserve"> </w:t>
      </w:r>
      <w:r w:rsidR="00474E1A" w:rsidRPr="005476EC">
        <w:rPr>
          <w:rFonts w:ascii="Arial Narrow" w:hAnsi="Arial Narrow" w:cs="Arial"/>
          <w:color w:val="000000"/>
        </w:rPr>
        <w:t>Vistos, relatados e discutidos estes autos acima identificados, </w:t>
      </w:r>
      <w:r w:rsidR="00474E1A" w:rsidRPr="005476EC">
        <w:rPr>
          <w:rStyle w:val="Forte"/>
          <w:rFonts w:ascii="Arial Narrow" w:hAnsi="Arial Narrow" w:cs="Arial"/>
          <w:color w:val="000000"/>
        </w:rPr>
        <w:t>ACORDAM </w:t>
      </w:r>
      <w:r w:rsidR="00474E1A" w:rsidRPr="005476EC">
        <w:rPr>
          <w:rFonts w:ascii="Arial Narrow" w:hAnsi="Arial Narrow" w:cs="Arial"/>
          <w:color w:val="000000"/>
        </w:rPr>
        <w:t>os Excelentíssimos Senhores Conselheiros do Tribunal de Contas do Estado do Amazonas, reunidos em Sessão do </w:t>
      </w:r>
      <w:r w:rsidR="00474E1A" w:rsidRPr="005476EC">
        <w:rPr>
          <w:rStyle w:val="Forte"/>
          <w:rFonts w:ascii="Arial Narrow" w:hAnsi="Arial Narrow" w:cs="Arial"/>
          <w:color w:val="000000"/>
        </w:rPr>
        <w:t>Tribunal Pleno</w:t>
      </w:r>
      <w:r w:rsidR="00474E1A" w:rsidRPr="005476EC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474E1A" w:rsidRPr="005476EC">
        <w:rPr>
          <w:rStyle w:val="Forte"/>
          <w:rFonts w:ascii="Arial Narrow" w:hAnsi="Arial Narrow" w:cs="Arial"/>
          <w:color w:val="000000"/>
        </w:rPr>
        <w:t> à unanimidade,</w:t>
      </w:r>
      <w:r w:rsidR="00474E1A" w:rsidRPr="005476EC">
        <w:rPr>
          <w:rFonts w:ascii="Arial Narrow" w:hAnsi="Arial Narrow" w:cs="Arial"/>
          <w:color w:val="000000"/>
        </w:rPr>
        <w:t> nos termos do voto da Excelentíssima Senhora Conselheira-Relatora, com base na Informação da </w:t>
      </w:r>
      <w:proofErr w:type="spellStart"/>
      <w:r w:rsidR="00474E1A" w:rsidRPr="005476EC">
        <w:rPr>
          <w:rFonts w:ascii="Arial Narrow" w:hAnsi="Arial Narrow" w:cs="Arial"/>
          <w:b/>
          <w:bCs/>
          <w:color w:val="000000"/>
        </w:rPr>
        <w:t>Consultec</w:t>
      </w:r>
      <w:proofErr w:type="spellEnd"/>
      <w:r w:rsidR="00474E1A" w:rsidRPr="005476EC">
        <w:rPr>
          <w:rFonts w:ascii="Arial Narrow" w:hAnsi="Arial Narrow" w:cs="Arial"/>
          <w:b/>
          <w:bCs/>
          <w:color w:val="000000"/>
        </w:rPr>
        <w:t> </w:t>
      </w:r>
      <w:r w:rsidR="00474E1A" w:rsidRPr="005476EC">
        <w:rPr>
          <w:rFonts w:ascii="Arial Narrow" w:hAnsi="Arial Narrow" w:cs="Arial"/>
          <w:color w:val="000000"/>
        </w:rPr>
        <w:t>e no Parecer da </w:t>
      </w:r>
      <w:r w:rsidR="00474E1A" w:rsidRPr="005476EC">
        <w:rPr>
          <w:rFonts w:ascii="Arial Narrow" w:hAnsi="Arial Narrow" w:cs="Arial"/>
          <w:b/>
          <w:bCs/>
          <w:color w:val="000000"/>
        </w:rPr>
        <w:t>Comissão de Legislação e Regimento Interno</w:t>
      </w:r>
      <w:r w:rsidR="00474E1A" w:rsidRPr="005476EC">
        <w:rPr>
          <w:rFonts w:ascii="Arial Narrow" w:hAnsi="Arial Narrow" w:cs="Arial"/>
          <w:color w:val="000000"/>
        </w:rPr>
        <w:t>, no sentido de: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474E1A" w:rsidRPr="005476EC">
        <w:rPr>
          <w:rFonts w:ascii="Arial Narrow" w:hAnsi="Arial Narrow" w:cs="Arial"/>
          <w:b/>
          <w:bCs/>
          <w:color w:val="000000"/>
        </w:rPr>
        <w:t>9.1. APROVAR</w:t>
      </w:r>
      <w:r w:rsidR="00474E1A" w:rsidRPr="005476EC">
        <w:rPr>
          <w:rFonts w:ascii="Arial Narrow" w:hAnsi="Arial Narrow" w:cs="Arial"/>
          <w:color w:val="000000"/>
        </w:rPr>
        <w:t> a proposta de alteração da Resolução n.º 05/2021, nos moldes da minuta em anexo, de forma a se realizar Processo Seletivo Simplificado mediante avaliação curricular dos candidatos, em especial do histórico escolar e do coeficiente de rendimento acumulado – CRA, regulando por Portaria o procedimento a ser adotado em edital apropriado;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474E1A" w:rsidRPr="005476EC">
        <w:rPr>
          <w:rFonts w:ascii="Arial Narrow" w:hAnsi="Arial Narrow" w:cs="Arial"/>
          <w:b/>
          <w:bCs/>
          <w:color w:val="000000"/>
        </w:rPr>
        <w:t xml:space="preserve">9.2. DETERMINAR </w:t>
      </w:r>
      <w:r w:rsidR="00474E1A" w:rsidRPr="005476EC">
        <w:rPr>
          <w:rFonts w:ascii="Arial Narrow" w:hAnsi="Arial Narrow" w:cs="Arial"/>
          <w:color w:val="000000"/>
        </w:rPr>
        <w:t>o envio dos autos à Secretaria do Tribunal Pleno para que proceda à publicação, por meio do setor competente, dando a devida publicidade ao referido instrumento normativo;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474E1A" w:rsidRPr="005476EC">
        <w:rPr>
          <w:rFonts w:ascii="Arial Narrow" w:hAnsi="Arial Narrow" w:cs="Arial"/>
          <w:b/>
          <w:bCs/>
          <w:color w:val="000000"/>
        </w:rPr>
        <w:t>9.3. DETERMINAR</w:t>
      </w:r>
      <w:r w:rsidR="00474E1A" w:rsidRPr="005476EC">
        <w:rPr>
          <w:rFonts w:ascii="Arial Narrow" w:hAnsi="Arial Narrow" w:cs="Arial"/>
          <w:color w:val="000000"/>
        </w:rPr>
        <w:t xml:space="preserve"> aos setores competentes que adotem todas as medidas pertinentes, ao cumprimento da decisão supra, fazendo as devidas anotações de praxe; e</w:t>
      </w:r>
      <w:r w:rsidRPr="005476EC">
        <w:rPr>
          <w:rFonts w:ascii="Arial Narrow" w:hAnsi="Arial Narrow" w:cs="Arial"/>
          <w:color w:val="000000"/>
        </w:rPr>
        <w:t xml:space="preserve"> </w:t>
      </w:r>
      <w:r w:rsidR="00474E1A" w:rsidRPr="005476EC">
        <w:rPr>
          <w:rFonts w:ascii="Arial Narrow" w:hAnsi="Arial Narrow" w:cs="Arial"/>
          <w:b/>
          <w:bCs/>
          <w:color w:val="000000"/>
        </w:rPr>
        <w:t xml:space="preserve">9.4. ARQUIVAR </w:t>
      </w:r>
      <w:r w:rsidR="00474E1A" w:rsidRPr="005476EC">
        <w:rPr>
          <w:rFonts w:ascii="Arial Narrow" w:hAnsi="Arial Narrow" w:cs="Arial"/>
          <w:color w:val="000000"/>
        </w:rPr>
        <w:t>os autos após o cumprimento do item acima, nos termos regimentais.</w:t>
      </w:r>
      <w:r w:rsidR="009B1765" w:rsidRPr="005476EC">
        <w:rPr>
          <w:rFonts w:ascii="Arial Narrow" w:hAnsi="Arial Narrow" w:cs="Arial"/>
          <w:color w:val="000000"/>
        </w:rPr>
        <w:t xml:space="preserve"> </w:t>
      </w:r>
    </w:p>
    <w:p w14:paraId="537BD99D" w14:textId="607958D0" w:rsidR="00552216" w:rsidRPr="005476EC" w:rsidRDefault="007B6AB8" w:rsidP="009B1765">
      <w:pPr>
        <w:pStyle w:val="NormalWeb"/>
        <w:jc w:val="both"/>
        <w:rPr>
          <w:rFonts w:ascii="Arial Narrow" w:hAnsi="Arial Narrow" w:cs="Arial"/>
        </w:rPr>
      </w:pPr>
      <w:r w:rsidRPr="005476EC">
        <w:rPr>
          <w:rFonts w:ascii="Arial Narrow" w:hAnsi="Arial Narrow" w:cs="Arial"/>
        </w:rPr>
        <w:t>Nada mais havendo a tratar, a Presidência deu por encerrada a presente</w:t>
      </w:r>
      <w:r w:rsidRPr="005476EC">
        <w:rPr>
          <w:rFonts w:ascii="Arial Narrow" w:hAnsi="Arial Narrow" w:cs="Arial"/>
          <w:spacing w:val="1"/>
        </w:rPr>
        <w:t xml:space="preserve"> </w:t>
      </w:r>
      <w:r w:rsidRPr="005476EC">
        <w:rPr>
          <w:rFonts w:ascii="Arial Narrow" w:hAnsi="Arial Narrow" w:cs="Arial"/>
        </w:rPr>
        <w:t xml:space="preserve">Sessão Administrativa, às </w:t>
      </w:r>
      <w:r w:rsidR="000A1570" w:rsidRPr="005476EC">
        <w:rPr>
          <w:rFonts w:ascii="Arial Narrow" w:hAnsi="Arial Narrow" w:cs="Arial"/>
        </w:rPr>
        <w:t>12</w:t>
      </w:r>
      <w:r w:rsidRPr="005476EC">
        <w:rPr>
          <w:rFonts w:ascii="Arial Narrow" w:hAnsi="Arial Narrow" w:cs="Arial"/>
        </w:rPr>
        <w:t>h</w:t>
      </w:r>
      <w:r w:rsidR="000A1570" w:rsidRPr="005476EC">
        <w:rPr>
          <w:rFonts w:ascii="Arial Narrow" w:hAnsi="Arial Narrow" w:cs="Arial"/>
        </w:rPr>
        <w:t>05</w:t>
      </w:r>
      <w:r w:rsidRPr="005476EC">
        <w:rPr>
          <w:rFonts w:ascii="Arial Narrow" w:hAnsi="Arial Narrow" w:cs="Arial"/>
        </w:rPr>
        <w:t xml:space="preserve">, convocando outra para o </w:t>
      </w:r>
      <w:r w:rsidR="00FD4B16" w:rsidRPr="005476EC">
        <w:rPr>
          <w:rFonts w:ascii="Arial Narrow" w:hAnsi="Arial Narrow" w:cs="Arial"/>
        </w:rPr>
        <w:t>décimo sexto</w:t>
      </w:r>
      <w:r w:rsidR="00A66BB2" w:rsidRPr="005476EC">
        <w:rPr>
          <w:rFonts w:ascii="Arial Narrow" w:hAnsi="Arial Narrow" w:cs="Arial"/>
        </w:rPr>
        <w:t xml:space="preserve"> </w:t>
      </w:r>
      <w:r w:rsidRPr="005476EC">
        <w:rPr>
          <w:rFonts w:ascii="Arial Narrow" w:hAnsi="Arial Narrow" w:cs="Arial"/>
        </w:rPr>
        <w:t>dia do mês de</w:t>
      </w:r>
      <w:r w:rsidRPr="005476EC">
        <w:rPr>
          <w:rFonts w:ascii="Arial Narrow" w:hAnsi="Arial Narrow" w:cs="Arial"/>
          <w:spacing w:val="1"/>
        </w:rPr>
        <w:t xml:space="preserve"> </w:t>
      </w:r>
      <w:r w:rsidR="00A95CAC" w:rsidRPr="005476EC">
        <w:rPr>
          <w:rFonts w:ascii="Arial Narrow" w:hAnsi="Arial Narrow" w:cs="Arial"/>
        </w:rPr>
        <w:t>abril</w:t>
      </w:r>
      <w:r w:rsidRPr="005476EC">
        <w:rPr>
          <w:rFonts w:ascii="Arial Narrow" w:hAnsi="Arial Narrow" w:cs="Arial"/>
          <w:spacing w:val="-1"/>
        </w:rPr>
        <w:t xml:space="preserve"> </w:t>
      </w:r>
      <w:r w:rsidRPr="005476EC">
        <w:rPr>
          <w:rFonts w:ascii="Arial Narrow" w:hAnsi="Arial Narrow" w:cs="Arial"/>
        </w:rPr>
        <w:t>do</w:t>
      </w:r>
      <w:r w:rsidRPr="005476EC">
        <w:rPr>
          <w:rFonts w:ascii="Arial Narrow" w:hAnsi="Arial Narrow" w:cs="Arial"/>
          <w:spacing w:val="-2"/>
        </w:rPr>
        <w:t xml:space="preserve"> </w:t>
      </w:r>
      <w:r w:rsidRPr="005476EC">
        <w:rPr>
          <w:rFonts w:ascii="Arial Narrow" w:hAnsi="Arial Narrow" w:cs="Arial"/>
        </w:rPr>
        <w:t>ano de dois mil</w:t>
      </w:r>
      <w:r w:rsidRPr="005476EC">
        <w:rPr>
          <w:rFonts w:ascii="Arial Narrow" w:hAnsi="Arial Narrow" w:cs="Arial"/>
          <w:spacing w:val="-2"/>
        </w:rPr>
        <w:t xml:space="preserve"> </w:t>
      </w:r>
      <w:r w:rsidRPr="005476EC">
        <w:rPr>
          <w:rFonts w:ascii="Arial Narrow" w:hAnsi="Arial Narrow" w:cs="Arial"/>
        </w:rPr>
        <w:t>e</w:t>
      </w:r>
      <w:r w:rsidRPr="005476EC">
        <w:rPr>
          <w:rFonts w:ascii="Arial Narrow" w:hAnsi="Arial Narrow" w:cs="Arial"/>
          <w:spacing w:val="4"/>
        </w:rPr>
        <w:t xml:space="preserve"> </w:t>
      </w:r>
      <w:r w:rsidRPr="005476EC">
        <w:rPr>
          <w:rFonts w:ascii="Arial Narrow" w:hAnsi="Arial Narrow" w:cs="Arial"/>
        </w:rPr>
        <w:t>vinte</w:t>
      </w:r>
      <w:r w:rsidRPr="005476EC">
        <w:rPr>
          <w:rFonts w:ascii="Arial Narrow" w:hAnsi="Arial Narrow" w:cs="Arial"/>
          <w:spacing w:val="-2"/>
        </w:rPr>
        <w:t xml:space="preserve"> </w:t>
      </w:r>
      <w:r w:rsidRPr="005476EC">
        <w:rPr>
          <w:rFonts w:ascii="Arial Narrow" w:hAnsi="Arial Narrow" w:cs="Arial"/>
        </w:rPr>
        <w:t xml:space="preserve">e </w:t>
      </w:r>
      <w:r w:rsidR="00165A81" w:rsidRPr="005476EC">
        <w:rPr>
          <w:rFonts w:ascii="Arial Narrow" w:hAnsi="Arial Narrow" w:cs="Arial"/>
        </w:rPr>
        <w:t>quatro</w:t>
      </w:r>
      <w:r w:rsidRPr="005476EC">
        <w:rPr>
          <w:rFonts w:ascii="Arial Narrow" w:hAnsi="Arial Narrow" w:cs="Arial"/>
        </w:rPr>
        <w:t>, à</w:t>
      </w:r>
      <w:r w:rsidRPr="005476EC">
        <w:rPr>
          <w:rFonts w:ascii="Arial Narrow" w:hAnsi="Arial Narrow" w:cs="Arial"/>
          <w:spacing w:val="-3"/>
        </w:rPr>
        <w:t xml:space="preserve"> </w:t>
      </w:r>
      <w:r w:rsidRPr="005476EC">
        <w:rPr>
          <w:rFonts w:ascii="Arial Narrow" w:hAnsi="Arial Narrow" w:cs="Arial"/>
        </w:rPr>
        <w:t>hora regimental.</w:t>
      </w:r>
    </w:p>
    <w:p w14:paraId="51584BFA" w14:textId="77777777" w:rsidR="0031331E" w:rsidRPr="005476EC" w:rsidRDefault="0031331E" w:rsidP="006E4156">
      <w:pPr>
        <w:ind w:right="-20"/>
        <w:jc w:val="both"/>
        <w:rPr>
          <w:rFonts w:ascii="Arial Narrow" w:hAnsi="Arial Narrow" w:cs="Arial"/>
          <w:sz w:val="24"/>
          <w:szCs w:val="24"/>
        </w:rPr>
      </w:pPr>
    </w:p>
    <w:p w14:paraId="43679DE5" w14:textId="60C1AAE5" w:rsidR="00122D91" w:rsidRPr="005476EC" w:rsidRDefault="00122D91" w:rsidP="006E4156">
      <w:pPr>
        <w:ind w:right="-20"/>
        <w:jc w:val="both"/>
        <w:rPr>
          <w:rFonts w:ascii="Arial Narrow" w:hAnsi="Arial Narrow" w:cs="Arial"/>
          <w:sz w:val="24"/>
          <w:szCs w:val="24"/>
        </w:rPr>
      </w:pPr>
    </w:p>
    <w:p w14:paraId="79213F7E" w14:textId="570C494A" w:rsidR="00122D91" w:rsidRPr="005476EC" w:rsidRDefault="00122D91" w:rsidP="006E4156">
      <w:pPr>
        <w:ind w:right="-20"/>
        <w:jc w:val="both"/>
        <w:rPr>
          <w:rFonts w:ascii="Arial Narrow" w:hAnsi="Arial Narrow" w:cs="Arial"/>
          <w:b/>
          <w:sz w:val="24"/>
          <w:szCs w:val="24"/>
          <w:lang w:val="pt-BR"/>
        </w:rPr>
      </w:pPr>
      <w:r w:rsidRPr="005476EC">
        <w:rPr>
          <w:rFonts w:ascii="Arial Narrow" w:hAnsi="Arial Narrow" w:cs="Arial"/>
          <w:b/>
          <w:sz w:val="24"/>
          <w:szCs w:val="24"/>
        </w:rPr>
        <w:t xml:space="preserve">SECRETARIA DO TRIBUNAL PLENO DO TRIBUNAL DE CONTAS DO ESTADO DO AMAZONAS, </w:t>
      </w:r>
      <w:r w:rsidRPr="005476EC">
        <w:rPr>
          <w:rFonts w:ascii="Arial Narrow" w:hAnsi="Arial Narrow" w:cs="Arial"/>
          <w:sz w:val="24"/>
          <w:szCs w:val="24"/>
        </w:rPr>
        <w:t xml:space="preserve">em Manaus, </w:t>
      </w:r>
      <w:r w:rsidR="00CB37D2" w:rsidRPr="005476EC">
        <w:rPr>
          <w:rFonts w:ascii="Arial Narrow" w:hAnsi="Arial Narrow" w:cs="Arial"/>
          <w:sz w:val="24"/>
          <w:szCs w:val="24"/>
        </w:rPr>
        <w:t>2</w:t>
      </w:r>
      <w:r w:rsidR="005476EC">
        <w:rPr>
          <w:rFonts w:ascii="Arial Narrow" w:hAnsi="Arial Narrow" w:cs="Arial"/>
          <w:sz w:val="24"/>
          <w:szCs w:val="24"/>
        </w:rPr>
        <w:t>9</w:t>
      </w:r>
      <w:r w:rsidRPr="005476EC">
        <w:rPr>
          <w:rFonts w:ascii="Arial Narrow" w:hAnsi="Arial Narrow" w:cs="Arial"/>
          <w:sz w:val="24"/>
          <w:szCs w:val="24"/>
        </w:rPr>
        <w:t xml:space="preserve"> de </w:t>
      </w:r>
      <w:r w:rsidR="00533CFC" w:rsidRPr="005476EC">
        <w:rPr>
          <w:rFonts w:ascii="Arial Narrow" w:hAnsi="Arial Narrow" w:cs="Arial"/>
          <w:sz w:val="24"/>
          <w:szCs w:val="24"/>
        </w:rPr>
        <w:t>abril</w:t>
      </w:r>
      <w:r w:rsidR="00B259D2" w:rsidRPr="005476EC">
        <w:rPr>
          <w:rFonts w:ascii="Arial Narrow" w:hAnsi="Arial Narrow" w:cs="Arial"/>
          <w:sz w:val="24"/>
          <w:szCs w:val="24"/>
        </w:rPr>
        <w:t xml:space="preserve"> </w:t>
      </w:r>
      <w:r w:rsidRPr="005476EC">
        <w:rPr>
          <w:rFonts w:ascii="Arial Narrow" w:hAnsi="Arial Narrow" w:cs="Arial"/>
          <w:sz w:val="24"/>
          <w:szCs w:val="24"/>
        </w:rPr>
        <w:t>de 202</w:t>
      </w:r>
      <w:r w:rsidR="008F025A" w:rsidRPr="005476EC">
        <w:rPr>
          <w:rFonts w:ascii="Arial Narrow" w:hAnsi="Arial Narrow" w:cs="Arial"/>
          <w:sz w:val="24"/>
          <w:szCs w:val="24"/>
        </w:rPr>
        <w:t>4</w:t>
      </w:r>
      <w:r w:rsidRPr="005476EC">
        <w:rPr>
          <w:rFonts w:ascii="Arial Narrow" w:hAnsi="Arial Narrow" w:cs="Arial"/>
          <w:b/>
          <w:sz w:val="24"/>
          <w:szCs w:val="24"/>
        </w:rPr>
        <w:t>.</w:t>
      </w:r>
    </w:p>
    <w:p w14:paraId="0B8DB4CB" w14:textId="15B56134" w:rsidR="00122D91" w:rsidRDefault="00105BB8" w:rsidP="00122D91">
      <w:pPr>
        <w:ind w:left="142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                  </w:t>
      </w:r>
    </w:p>
    <w:p w14:paraId="09C62294" w14:textId="37BF0FD0" w:rsidR="00122D91" w:rsidRPr="00474AC9" w:rsidRDefault="0022538E" w:rsidP="00125708">
      <w:pPr>
        <w:jc w:val="both"/>
        <w:rPr>
          <w:rFonts w:ascii="Arial Narrow" w:hAnsi="Arial Narrow" w:cs="Arial"/>
          <w:b/>
          <w:sz w:val="24"/>
          <w:szCs w:val="24"/>
        </w:rPr>
      </w:pPr>
      <w:r w:rsidRPr="00382475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9AA199F" wp14:editId="4754FCF6">
            <wp:simplePos x="0" y="0"/>
            <wp:positionH relativeFrom="margin">
              <wp:posOffset>2110740</wp:posOffset>
            </wp:positionH>
            <wp:positionV relativeFrom="paragraph">
              <wp:posOffset>6985</wp:posOffset>
            </wp:positionV>
            <wp:extent cx="2407920" cy="1577340"/>
            <wp:effectExtent l="0" t="0" r="0" b="3810"/>
            <wp:wrapNone/>
            <wp:docPr id="261101313" name="Imagem 26110131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01313" name="Imagem 261101313" descr="Diagrama&#10;&#10;Descrição gerada automaticamente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94D4D" w14:textId="77777777" w:rsidR="00AC679B" w:rsidRDefault="00AC679B">
      <w:pPr>
        <w:pStyle w:val="Corpodetexto"/>
        <w:ind w:left="0"/>
        <w:jc w:val="left"/>
        <w:rPr>
          <w:sz w:val="20"/>
        </w:rPr>
      </w:pPr>
    </w:p>
    <w:p w14:paraId="78874C06" w14:textId="77777777" w:rsidR="00AC679B" w:rsidRDefault="00AC679B">
      <w:pPr>
        <w:pStyle w:val="Corpodetexto"/>
        <w:spacing w:before="7"/>
        <w:ind w:left="0"/>
        <w:jc w:val="left"/>
        <w:rPr>
          <w:sz w:val="17"/>
        </w:rPr>
      </w:pPr>
    </w:p>
    <w:p w14:paraId="797C8633" w14:textId="77777777" w:rsidR="00AC679B" w:rsidRDefault="00AC679B">
      <w:pPr>
        <w:pStyle w:val="Corpodetexto"/>
        <w:ind w:left="149" w:right="150"/>
        <w:jc w:val="center"/>
      </w:pPr>
    </w:p>
    <w:sectPr w:rsidR="00AC679B" w:rsidSect="00FB2D35">
      <w:headerReference w:type="default" r:id="rId11"/>
      <w:footerReference w:type="default" r:id="rId12"/>
      <w:pgSz w:w="11910" w:h="16840"/>
      <w:pgMar w:top="2693" w:right="851" w:bottom="1701" w:left="851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07CD" w14:textId="77777777" w:rsidR="00FB2D35" w:rsidRDefault="00FB2D35">
      <w:r>
        <w:separator/>
      </w:r>
    </w:p>
  </w:endnote>
  <w:endnote w:type="continuationSeparator" w:id="0">
    <w:p w14:paraId="53E3864A" w14:textId="77777777" w:rsidR="00FB2D35" w:rsidRDefault="00FB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ED03" w14:textId="49CE81F4" w:rsidR="00E61481" w:rsidRDefault="00E61481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0269" w14:textId="77777777" w:rsidR="00FB2D35" w:rsidRDefault="00FB2D35">
      <w:r>
        <w:separator/>
      </w:r>
    </w:p>
  </w:footnote>
  <w:footnote w:type="continuationSeparator" w:id="0">
    <w:p w14:paraId="66873369" w14:textId="77777777" w:rsidR="00FB2D35" w:rsidRDefault="00FB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991B" w14:textId="75319AE4" w:rsidR="00105BB8" w:rsidRDefault="00105BB8">
    <w:pPr>
      <w:pStyle w:val="Corpodetexto"/>
      <w:spacing w:line="14" w:lineRule="auto"/>
      <w:ind w:left="0"/>
      <w:jc w:val="left"/>
      <w:rPr>
        <w:noProof/>
        <w:lang w:val="pt-BR" w:eastAsia="pt-BR"/>
      </w:rPr>
    </w:pPr>
  </w:p>
  <w:p w14:paraId="11652439" w14:textId="77777777" w:rsidR="00105BB8" w:rsidRDefault="00105BB8">
    <w:pPr>
      <w:pStyle w:val="Corpodetexto"/>
      <w:spacing w:line="14" w:lineRule="auto"/>
      <w:ind w:left="0"/>
      <w:jc w:val="left"/>
      <w:rPr>
        <w:noProof/>
        <w:lang w:val="pt-BR" w:eastAsia="pt-BR"/>
      </w:rPr>
    </w:pPr>
  </w:p>
  <w:p w14:paraId="42A8A367" w14:textId="64547394" w:rsidR="00E61481" w:rsidRDefault="00E61481">
    <w:pPr>
      <w:pStyle w:val="Corpodetexto"/>
      <w:spacing w:line="14" w:lineRule="auto"/>
      <w:ind w:left="0"/>
      <w:jc w:val="left"/>
      <w:rPr>
        <w:sz w:val="20"/>
      </w:rPr>
    </w:pPr>
  </w:p>
  <w:p w14:paraId="5A91820E" w14:textId="77777777" w:rsidR="00E61481" w:rsidRDefault="00E61481">
    <w:pPr>
      <w:pStyle w:val="Corpodetexto"/>
      <w:spacing w:line="14" w:lineRule="auto"/>
      <w:ind w:left="0"/>
      <w:jc w:val="left"/>
      <w:rPr>
        <w:sz w:val="20"/>
      </w:rPr>
    </w:pPr>
  </w:p>
  <w:p w14:paraId="1B373E03" w14:textId="5067E511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3152B449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4CDB1B07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0CA8B277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3ED32751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45982F15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7A531E9A" w14:textId="77777777" w:rsidR="00E61481" w:rsidRDefault="00E61481" w:rsidP="00122D91">
    <w:pPr>
      <w:spacing w:before="15"/>
      <w:ind w:left="20" w:right="18"/>
      <w:jc w:val="center"/>
      <w:rPr>
        <w:rFonts w:ascii="Arial"/>
        <w:b/>
        <w:spacing w:val="-2"/>
        <w:sz w:val="16"/>
      </w:rPr>
    </w:pPr>
  </w:p>
  <w:p w14:paraId="675CF471" w14:textId="04D98FC7" w:rsidR="00E61481" w:rsidRDefault="005476EC" w:rsidP="005476EC">
    <w:pPr>
      <w:tabs>
        <w:tab w:val="left" w:pos="4140"/>
        <w:tab w:val="center" w:pos="5226"/>
      </w:tabs>
      <w:spacing w:before="15"/>
      <w:ind w:right="18"/>
      <w:rPr>
        <w:rFonts w:ascii="Arial"/>
        <w:b/>
        <w:sz w:val="16"/>
      </w:rPr>
    </w:pPr>
    <w:r>
      <w:rPr>
        <w:rFonts w:ascii="Arial"/>
        <w:b/>
        <w:spacing w:val="-2"/>
        <w:sz w:val="16"/>
      </w:rPr>
      <w:tab/>
    </w:r>
    <w:r>
      <w:rPr>
        <w:rFonts w:ascii="Arial"/>
        <w:b/>
        <w:spacing w:val="-2"/>
        <w:sz w:val="16"/>
      </w:rPr>
      <w:tab/>
    </w:r>
  </w:p>
  <w:p w14:paraId="741A84F0" w14:textId="77777777" w:rsidR="00E61481" w:rsidRDefault="00E61481" w:rsidP="00122D91">
    <w:pPr>
      <w:spacing w:before="15"/>
      <w:ind w:right="18"/>
      <w:jc w:val="center"/>
      <w:rPr>
        <w:rFonts w:ascii="Arial"/>
        <w:b/>
        <w:sz w:val="16"/>
      </w:rPr>
    </w:pPr>
  </w:p>
  <w:p w14:paraId="386AEEFD" w14:textId="77777777" w:rsidR="00E61481" w:rsidRDefault="00E61481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2A0"/>
    <w:multiLevelType w:val="multilevel"/>
    <w:tmpl w:val="4A2601C6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1" w15:restartNumberingAfterBreak="0">
    <w:nsid w:val="06B90506"/>
    <w:multiLevelType w:val="hybridMultilevel"/>
    <w:tmpl w:val="C8FAD464"/>
    <w:lvl w:ilvl="0" w:tplc="A524F82A">
      <w:start w:val="1"/>
      <w:numFmt w:val="lowerLetter"/>
      <w:lvlText w:val="%1)"/>
      <w:lvlJc w:val="left"/>
      <w:pPr>
        <w:ind w:left="132" w:hanging="29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27962E88">
      <w:numFmt w:val="bullet"/>
      <w:lvlText w:val="•"/>
      <w:lvlJc w:val="left"/>
      <w:pPr>
        <w:ind w:left="1174" w:hanging="290"/>
      </w:pPr>
      <w:rPr>
        <w:rFonts w:hint="default"/>
        <w:lang w:val="pt-PT" w:eastAsia="en-US" w:bidi="ar-SA"/>
      </w:rPr>
    </w:lvl>
    <w:lvl w:ilvl="2" w:tplc="74123910">
      <w:numFmt w:val="bullet"/>
      <w:lvlText w:val="•"/>
      <w:lvlJc w:val="left"/>
      <w:pPr>
        <w:ind w:left="2209" w:hanging="290"/>
      </w:pPr>
      <w:rPr>
        <w:rFonts w:hint="default"/>
        <w:lang w:val="pt-PT" w:eastAsia="en-US" w:bidi="ar-SA"/>
      </w:rPr>
    </w:lvl>
    <w:lvl w:ilvl="3" w:tplc="8894205A">
      <w:numFmt w:val="bullet"/>
      <w:lvlText w:val="•"/>
      <w:lvlJc w:val="left"/>
      <w:pPr>
        <w:ind w:left="3243" w:hanging="290"/>
      </w:pPr>
      <w:rPr>
        <w:rFonts w:hint="default"/>
        <w:lang w:val="pt-PT" w:eastAsia="en-US" w:bidi="ar-SA"/>
      </w:rPr>
    </w:lvl>
    <w:lvl w:ilvl="4" w:tplc="6F3CB1D6">
      <w:numFmt w:val="bullet"/>
      <w:lvlText w:val="•"/>
      <w:lvlJc w:val="left"/>
      <w:pPr>
        <w:ind w:left="4278" w:hanging="290"/>
      </w:pPr>
      <w:rPr>
        <w:rFonts w:hint="default"/>
        <w:lang w:val="pt-PT" w:eastAsia="en-US" w:bidi="ar-SA"/>
      </w:rPr>
    </w:lvl>
    <w:lvl w:ilvl="5" w:tplc="ECFAF3C4">
      <w:numFmt w:val="bullet"/>
      <w:lvlText w:val="•"/>
      <w:lvlJc w:val="left"/>
      <w:pPr>
        <w:ind w:left="5313" w:hanging="290"/>
      </w:pPr>
      <w:rPr>
        <w:rFonts w:hint="default"/>
        <w:lang w:val="pt-PT" w:eastAsia="en-US" w:bidi="ar-SA"/>
      </w:rPr>
    </w:lvl>
    <w:lvl w:ilvl="6" w:tplc="48927BA8">
      <w:numFmt w:val="bullet"/>
      <w:lvlText w:val="•"/>
      <w:lvlJc w:val="left"/>
      <w:pPr>
        <w:ind w:left="6347" w:hanging="290"/>
      </w:pPr>
      <w:rPr>
        <w:rFonts w:hint="default"/>
        <w:lang w:val="pt-PT" w:eastAsia="en-US" w:bidi="ar-SA"/>
      </w:rPr>
    </w:lvl>
    <w:lvl w:ilvl="7" w:tplc="57D854C6">
      <w:numFmt w:val="bullet"/>
      <w:lvlText w:val="•"/>
      <w:lvlJc w:val="left"/>
      <w:pPr>
        <w:ind w:left="7382" w:hanging="290"/>
      </w:pPr>
      <w:rPr>
        <w:rFonts w:hint="default"/>
        <w:lang w:val="pt-PT" w:eastAsia="en-US" w:bidi="ar-SA"/>
      </w:rPr>
    </w:lvl>
    <w:lvl w:ilvl="8" w:tplc="807A2AC8">
      <w:numFmt w:val="bullet"/>
      <w:lvlText w:val="•"/>
      <w:lvlJc w:val="left"/>
      <w:pPr>
        <w:ind w:left="8417" w:hanging="290"/>
      </w:pPr>
      <w:rPr>
        <w:rFonts w:hint="default"/>
        <w:lang w:val="pt-PT" w:eastAsia="en-US" w:bidi="ar-SA"/>
      </w:rPr>
    </w:lvl>
  </w:abstractNum>
  <w:abstractNum w:abstractNumId="2" w15:restartNumberingAfterBreak="0">
    <w:nsid w:val="07C2471B"/>
    <w:multiLevelType w:val="multilevel"/>
    <w:tmpl w:val="535C781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24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24"/>
      </w:pPr>
      <w:rPr>
        <w:rFonts w:hint="default"/>
        <w:lang w:val="pt-PT" w:eastAsia="en-US" w:bidi="ar-SA"/>
      </w:rPr>
    </w:lvl>
  </w:abstractNum>
  <w:abstractNum w:abstractNumId="3" w15:restartNumberingAfterBreak="0">
    <w:nsid w:val="098E2CFC"/>
    <w:multiLevelType w:val="hybridMultilevel"/>
    <w:tmpl w:val="F146B380"/>
    <w:lvl w:ilvl="0" w:tplc="D4E4CE32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D76E3B9C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63622D20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7B8C0E46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0FB4B286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5D482112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0A02703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5D4CC020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293C3A24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0A1D2EF5"/>
    <w:multiLevelType w:val="multilevel"/>
    <w:tmpl w:val="C2E2FF9E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92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0BB67419"/>
    <w:multiLevelType w:val="hybridMultilevel"/>
    <w:tmpl w:val="850E13D8"/>
    <w:lvl w:ilvl="0" w:tplc="89BC805A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59B60EF4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230CCA0C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E1B8E660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6EC267DC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F81ABEC2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ADF2AFA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1424EFFC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477EFE5E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0C4013C7"/>
    <w:multiLevelType w:val="hybridMultilevel"/>
    <w:tmpl w:val="FF004864"/>
    <w:lvl w:ilvl="0" w:tplc="ABFA337E">
      <w:start w:val="1"/>
      <w:numFmt w:val="lowerLetter"/>
      <w:lvlText w:val="%1)"/>
      <w:lvlJc w:val="left"/>
      <w:pPr>
        <w:ind w:left="132" w:hanging="228"/>
      </w:pPr>
      <w:rPr>
        <w:rFonts w:ascii="Arial" w:eastAsia="Arial" w:hAnsi="Arial" w:cs="Arial" w:hint="default"/>
        <w:b/>
        <w:bCs/>
        <w:i w:val="0"/>
        <w:iCs w:val="0"/>
        <w:spacing w:val="-2"/>
        <w:w w:val="81"/>
        <w:sz w:val="24"/>
        <w:szCs w:val="24"/>
        <w:lang w:val="pt-PT" w:eastAsia="en-US" w:bidi="ar-SA"/>
      </w:rPr>
    </w:lvl>
    <w:lvl w:ilvl="1" w:tplc="DF9AD434">
      <w:numFmt w:val="bullet"/>
      <w:lvlText w:val="•"/>
      <w:lvlJc w:val="left"/>
      <w:pPr>
        <w:ind w:left="1172" w:hanging="228"/>
      </w:pPr>
      <w:rPr>
        <w:rFonts w:hint="default"/>
        <w:lang w:val="pt-PT" w:eastAsia="en-US" w:bidi="ar-SA"/>
      </w:rPr>
    </w:lvl>
    <w:lvl w:ilvl="2" w:tplc="4DF662F4">
      <w:numFmt w:val="bullet"/>
      <w:lvlText w:val="•"/>
      <w:lvlJc w:val="left"/>
      <w:pPr>
        <w:ind w:left="2205" w:hanging="228"/>
      </w:pPr>
      <w:rPr>
        <w:rFonts w:hint="default"/>
        <w:lang w:val="pt-PT" w:eastAsia="en-US" w:bidi="ar-SA"/>
      </w:rPr>
    </w:lvl>
    <w:lvl w:ilvl="3" w:tplc="A3904B8E">
      <w:numFmt w:val="bullet"/>
      <w:lvlText w:val="•"/>
      <w:lvlJc w:val="left"/>
      <w:pPr>
        <w:ind w:left="3238" w:hanging="228"/>
      </w:pPr>
      <w:rPr>
        <w:rFonts w:hint="default"/>
        <w:lang w:val="pt-PT" w:eastAsia="en-US" w:bidi="ar-SA"/>
      </w:rPr>
    </w:lvl>
    <w:lvl w:ilvl="4" w:tplc="1D209426">
      <w:numFmt w:val="bullet"/>
      <w:lvlText w:val="•"/>
      <w:lvlJc w:val="left"/>
      <w:pPr>
        <w:ind w:left="4271" w:hanging="228"/>
      </w:pPr>
      <w:rPr>
        <w:rFonts w:hint="default"/>
        <w:lang w:val="pt-PT" w:eastAsia="en-US" w:bidi="ar-SA"/>
      </w:rPr>
    </w:lvl>
    <w:lvl w:ilvl="5" w:tplc="09181AD0">
      <w:numFmt w:val="bullet"/>
      <w:lvlText w:val="•"/>
      <w:lvlJc w:val="left"/>
      <w:pPr>
        <w:ind w:left="5304" w:hanging="228"/>
      </w:pPr>
      <w:rPr>
        <w:rFonts w:hint="default"/>
        <w:lang w:val="pt-PT" w:eastAsia="en-US" w:bidi="ar-SA"/>
      </w:rPr>
    </w:lvl>
    <w:lvl w:ilvl="6" w:tplc="22F0CF4C">
      <w:numFmt w:val="bullet"/>
      <w:lvlText w:val="•"/>
      <w:lvlJc w:val="left"/>
      <w:pPr>
        <w:ind w:left="6336" w:hanging="228"/>
      </w:pPr>
      <w:rPr>
        <w:rFonts w:hint="default"/>
        <w:lang w:val="pt-PT" w:eastAsia="en-US" w:bidi="ar-SA"/>
      </w:rPr>
    </w:lvl>
    <w:lvl w:ilvl="7" w:tplc="31DC1E96">
      <w:numFmt w:val="bullet"/>
      <w:lvlText w:val="•"/>
      <w:lvlJc w:val="left"/>
      <w:pPr>
        <w:ind w:left="7369" w:hanging="228"/>
      </w:pPr>
      <w:rPr>
        <w:rFonts w:hint="default"/>
        <w:lang w:val="pt-PT" w:eastAsia="en-US" w:bidi="ar-SA"/>
      </w:rPr>
    </w:lvl>
    <w:lvl w:ilvl="8" w:tplc="EB164926">
      <w:numFmt w:val="bullet"/>
      <w:lvlText w:val="•"/>
      <w:lvlJc w:val="left"/>
      <w:pPr>
        <w:ind w:left="8402" w:hanging="228"/>
      </w:pPr>
      <w:rPr>
        <w:rFonts w:hint="default"/>
        <w:lang w:val="pt-PT" w:eastAsia="en-US" w:bidi="ar-SA"/>
      </w:rPr>
    </w:lvl>
  </w:abstractNum>
  <w:abstractNum w:abstractNumId="7" w15:restartNumberingAfterBreak="0">
    <w:nsid w:val="0E7D0BBF"/>
    <w:multiLevelType w:val="multilevel"/>
    <w:tmpl w:val="FC388B60"/>
    <w:lvl w:ilvl="0">
      <w:start w:val="1"/>
      <w:numFmt w:val="decimal"/>
      <w:lvlText w:val="%1."/>
      <w:lvlJc w:val="left"/>
      <w:pPr>
        <w:ind w:left="789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04"/>
      </w:pPr>
      <w:rPr>
        <w:rFonts w:hint="default"/>
        <w:lang w:val="pt-PT" w:eastAsia="en-US" w:bidi="ar-SA"/>
      </w:rPr>
    </w:lvl>
  </w:abstractNum>
  <w:abstractNum w:abstractNumId="8" w15:restartNumberingAfterBreak="0">
    <w:nsid w:val="14C03210"/>
    <w:multiLevelType w:val="multilevel"/>
    <w:tmpl w:val="54FC990C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41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41"/>
      </w:pPr>
      <w:rPr>
        <w:rFonts w:hint="default"/>
        <w:lang w:val="pt-PT" w:eastAsia="en-US" w:bidi="ar-SA"/>
      </w:rPr>
    </w:lvl>
  </w:abstractNum>
  <w:abstractNum w:abstractNumId="9" w15:restartNumberingAfterBreak="0">
    <w:nsid w:val="16BC5981"/>
    <w:multiLevelType w:val="multilevel"/>
    <w:tmpl w:val="06A07E9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1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0" w15:restartNumberingAfterBreak="0">
    <w:nsid w:val="1716640B"/>
    <w:multiLevelType w:val="multilevel"/>
    <w:tmpl w:val="EC507766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33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33"/>
      </w:pPr>
      <w:rPr>
        <w:rFonts w:hint="default"/>
        <w:lang w:val="pt-PT" w:eastAsia="en-US" w:bidi="ar-SA"/>
      </w:rPr>
    </w:lvl>
  </w:abstractNum>
  <w:abstractNum w:abstractNumId="11" w15:restartNumberingAfterBreak="0">
    <w:nsid w:val="18565C59"/>
    <w:multiLevelType w:val="multilevel"/>
    <w:tmpl w:val="0744160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54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54"/>
      </w:pPr>
      <w:rPr>
        <w:rFonts w:hint="default"/>
        <w:lang w:val="pt-PT" w:eastAsia="en-US" w:bidi="ar-SA"/>
      </w:rPr>
    </w:lvl>
  </w:abstractNum>
  <w:abstractNum w:abstractNumId="12" w15:restartNumberingAfterBreak="0">
    <w:nsid w:val="1A316E4C"/>
    <w:multiLevelType w:val="multilevel"/>
    <w:tmpl w:val="7832B880"/>
    <w:lvl w:ilvl="0">
      <w:start w:val="1"/>
      <w:numFmt w:val="decimal"/>
      <w:lvlText w:val="%1."/>
      <w:lvlJc w:val="left"/>
      <w:pPr>
        <w:ind w:left="352" w:hanging="221"/>
      </w:pPr>
      <w:rPr>
        <w:rFonts w:hint="default"/>
        <w:spacing w:val="0"/>
        <w:w w:val="8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431"/>
      </w:pPr>
      <w:rPr>
        <w:rFonts w:hint="default"/>
        <w:spacing w:val="-1"/>
        <w:w w:val="81"/>
        <w:lang w:val="pt-PT" w:eastAsia="en-US" w:bidi="ar-SA"/>
      </w:rPr>
    </w:lvl>
    <w:lvl w:ilvl="2">
      <w:numFmt w:val="bullet"/>
      <w:lvlText w:val="•"/>
      <w:lvlJc w:val="left"/>
      <w:pPr>
        <w:ind w:left="1485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31"/>
      </w:pPr>
      <w:rPr>
        <w:rFonts w:hint="default"/>
        <w:lang w:val="pt-PT" w:eastAsia="en-US" w:bidi="ar-SA"/>
      </w:rPr>
    </w:lvl>
  </w:abstractNum>
  <w:abstractNum w:abstractNumId="13" w15:restartNumberingAfterBreak="0">
    <w:nsid w:val="1F287432"/>
    <w:multiLevelType w:val="multilevel"/>
    <w:tmpl w:val="753E3D0C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0"/>
      </w:pPr>
      <w:rPr>
        <w:rFonts w:hint="default"/>
        <w:lang w:val="pt-PT" w:eastAsia="en-US" w:bidi="ar-SA"/>
      </w:rPr>
    </w:lvl>
  </w:abstractNum>
  <w:abstractNum w:abstractNumId="14" w15:restartNumberingAfterBreak="0">
    <w:nsid w:val="23621BA8"/>
    <w:multiLevelType w:val="multilevel"/>
    <w:tmpl w:val="43403A02"/>
    <w:lvl w:ilvl="0">
      <w:start w:val="1"/>
      <w:numFmt w:val="decimal"/>
      <w:lvlText w:val="%1."/>
      <w:lvlJc w:val="left"/>
      <w:pPr>
        <w:ind w:left="505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5" w15:restartNumberingAfterBreak="0">
    <w:nsid w:val="2516778C"/>
    <w:multiLevelType w:val="multilevel"/>
    <w:tmpl w:val="FFD63E14"/>
    <w:lvl w:ilvl="0">
      <w:start w:val="1"/>
      <w:numFmt w:val="decimal"/>
      <w:lvlText w:val="%1."/>
      <w:lvlJc w:val="left"/>
      <w:pPr>
        <w:ind w:left="351" w:hanging="220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6" w:hanging="384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5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6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1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384"/>
      </w:pPr>
      <w:rPr>
        <w:rFonts w:hint="default"/>
        <w:lang w:val="pt-PT" w:eastAsia="en-US" w:bidi="ar-SA"/>
      </w:rPr>
    </w:lvl>
  </w:abstractNum>
  <w:abstractNum w:abstractNumId="16" w15:restartNumberingAfterBreak="0">
    <w:nsid w:val="2B99380D"/>
    <w:multiLevelType w:val="hybridMultilevel"/>
    <w:tmpl w:val="08A87B72"/>
    <w:lvl w:ilvl="0" w:tplc="53F07E30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7E50220C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83049580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F09AE946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B8B8EA20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77C2D84E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C6006660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F020BF92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CAE89F86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2C171F9C"/>
    <w:multiLevelType w:val="multilevel"/>
    <w:tmpl w:val="CC0CA784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399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9"/>
      </w:pPr>
      <w:rPr>
        <w:rFonts w:hint="default"/>
        <w:lang w:val="pt-PT" w:eastAsia="en-US" w:bidi="ar-SA"/>
      </w:rPr>
    </w:lvl>
  </w:abstractNum>
  <w:abstractNum w:abstractNumId="18" w15:restartNumberingAfterBreak="0">
    <w:nsid w:val="32C1658F"/>
    <w:multiLevelType w:val="hybridMultilevel"/>
    <w:tmpl w:val="F4CE3A98"/>
    <w:lvl w:ilvl="0" w:tplc="3C4ED77A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0C627802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70C807DE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123A7C48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383E25F4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7C60D828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30663476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DF58F388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6E2642EE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19" w15:restartNumberingAfterBreak="0">
    <w:nsid w:val="383503E5"/>
    <w:multiLevelType w:val="multilevel"/>
    <w:tmpl w:val="04B8400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8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20" w15:restartNumberingAfterBreak="0">
    <w:nsid w:val="39552669"/>
    <w:multiLevelType w:val="multilevel"/>
    <w:tmpl w:val="1E3067D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87"/>
      </w:pPr>
      <w:rPr>
        <w:rFonts w:hint="default"/>
        <w:lang w:val="pt-PT" w:eastAsia="en-US" w:bidi="ar-SA"/>
      </w:rPr>
    </w:lvl>
  </w:abstractNum>
  <w:abstractNum w:abstractNumId="21" w15:restartNumberingAfterBreak="0">
    <w:nsid w:val="3EA634EA"/>
    <w:multiLevelType w:val="hybridMultilevel"/>
    <w:tmpl w:val="5C0A7652"/>
    <w:lvl w:ilvl="0" w:tplc="BA04BCC6">
      <w:start w:val="1"/>
      <w:numFmt w:val="lowerLetter"/>
      <w:lvlText w:val="%1)"/>
      <w:lvlJc w:val="left"/>
      <w:pPr>
        <w:ind w:left="362" w:hanging="23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4"/>
        <w:szCs w:val="24"/>
        <w:lang w:val="pt-PT" w:eastAsia="en-US" w:bidi="ar-SA"/>
      </w:rPr>
    </w:lvl>
    <w:lvl w:ilvl="1" w:tplc="8DD83F94">
      <w:numFmt w:val="bullet"/>
      <w:lvlText w:val="•"/>
      <w:lvlJc w:val="left"/>
      <w:pPr>
        <w:ind w:left="1372" w:hanging="231"/>
      </w:pPr>
      <w:rPr>
        <w:rFonts w:hint="default"/>
        <w:lang w:val="pt-PT" w:eastAsia="en-US" w:bidi="ar-SA"/>
      </w:rPr>
    </w:lvl>
    <w:lvl w:ilvl="2" w:tplc="85826288">
      <w:numFmt w:val="bullet"/>
      <w:lvlText w:val="•"/>
      <w:lvlJc w:val="left"/>
      <w:pPr>
        <w:ind w:left="2385" w:hanging="231"/>
      </w:pPr>
      <w:rPr>
        <w:rFonts w:hint="default"/>
        <w:lang w:val="pt-PT" w:eastAsia="en-US" w:bidi="ar-SA"/>
      </w:rPr>
    </w:lvl>
    <w:lvl w:ilvl="3" w:tplc="5B2E77FC">
      <w:numFmt w:val="bullet"/>
      <w:lvlText w:val="•"/>
      <w:lvlJc w:val="left"/>
      <w:pPr>
        <w:ind w:left="3397" w:hanging="231"/>
      </w:pPr>
      <w:rPr>
        <w:rFonts w:hint="default"/>
        <w:lang w:val="pt-PT" w:eastAsia="en-US" w:bidi="ar-SA"/>
      </w:rPr>
    </w:lvl>
    <w:lvl w:ilvl="4" w:tplc="9618A218">
      <w:numFmt w:val="bullet"/>
      <w:lvlText w:val="•"/>
      <w:lvlJc w:val="left"/>
      <w:pPr>
        <w:ind w:left="4410" w:hanging="231"/>
      </w:pPr>
      <w:rPr>
        <w:rFonts w:hint="default"/>
        <w:lang w:val="pt-PT" w:eastAsia="en-US" w:bidi="ar-SA"/>
      </w:rPr>
    </w:lvl>
    <w:lvl w:ilvl="5" w:tplc="F3FEFB4C">
      <w:numFmt w:val="bullet"/>
      <w:lvlText w:val="•"/>
      <w:lvlJc w:val="left"/>
      <w:pPr>
        <w:ind w:left="5423" w:hanging="231"/>
      </w:pPr>
      <w:rPr>
        <w:rFonts w:hint="default"/>
        <w:lang w:val="pt-PT" w:eastAsia="en-US" w:bidi="ar-SA"/>
      </w:rPr>
    </w:lvl>
    <w:lvl w:ilvl="6" w:tplc="14847434">
      <w:numFmt w:val="bullet"/>
      <w:lvlText w:val="•"/>
      <w:lvlJc w:val="left"/>
      <w:pPr>
        <w:ind w:left="6435" w:hanging="231"/>
      </w:pPr>
      <w:rPr>
        <w:rFonts w:hint="default"/>
        <w:lang w:val="pt-PT" w:eastAsia="en-US" w:bidi="ar-SA"/>
      </w:rPr>
    </w:lvl>
    <w:lvl w:ilvl="7" w:tplc="7D6631D0"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 w:tplc="65BC5B84">
      <w:numFmt w:val="bullet"/>
      <w:lvlText w:val="•"/>
      <w:lvlJc w:val="left"/>
      <w:pPr>
        <w:ind w:left="8461" w:hanging="231"/>
      </w:pPr>
      <w:rPr>
        <w:rFonts w:hint="default"/>
        <w:lang w:val="pt-PT" w:eastAsia="en-US" w:bidi="ar-SA"/>
      </w:rPr>
    </w:lvl>
  </w:abstractNum>
  <w:abstractNum w:abstractNumId="22" w15:restartNumberingAfterBreak="0">
    <w:nsid w:val="40EB3F6D"/>
    <w:multiLevelType w:val="multilevel"/>
    <w:tmpl w:val="0BC267E4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95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95"/>
      </w:pPr>
      <w:rPr>
        <w:rFonts w:hint="default"/>
        <w:lang w:val="pt-PT" w:eastAsia="en-US" w:bidi="ar-SA"/>
      </w:rPr>
    </w:lvl>
  </w:abstractNum>
  <w:abstractNum w:abstractNumId="23" w15:restartNumberingAfterBreak="0">
    <w:nsid w:val="4B65253E"/>
    <w:multiLevelType w:val="multilevel"/>
    <w:tmpl w:val="22101918"/>
    <w:lvl w:ilvl="0">
      <w:start w:val="1"/>
      <w:numFmt w:val="decimal"/>
      <w:lvlText w:val="%1."/>
      <w:lvlJc w:val="left"/>
      <w:pPr>
        <w:ind w:left="352" w:hanging="221"/>
      </w:pPr>
      <w:rPr>
        <w:rFonts w:hint="default"/>
        <w:spacing w:val="0"/>
        <w:w w:val="8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20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4F5C3919"/>
    <w:multiLevelType w:val="multilevel"/>
    <w:tmpl w:val="24E23ACA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0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07"/>
      </w:pPr>
      <w:rPr>
        <w:rFonts w:hint="default"/>
        <w:lang w:val="pt-PT" w:eastAsia="en-US" w:bidi="ar-SA"/>
      </w:rPr>
    </w:lvl>
  </w:abstractNum>
  <w:abstractNum w:abstractNumId="25" w15:restartNumberingAfterBreak="0">
    <w:nsid w:val="5280511A"/>
    <w:multiLevelType w:val="multilevel"/>
    <w:tmpl w:val="D8B67C9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48"/>
      </w:pPr>
      <w:rPr>
        <w:rFonts w:hint="default"/>
        <w:lang w:val="pt-PT" w:eastAsia="en-US" w:bidi="ar-SA"/>
      </w:rPr>
    </w:lvl>
  </w:abstractNum>
  <w:abstractNum w:abstractNumId="26" w15:restartNumberingAfterBreak="0">
    <w:nsid w:val="59EC7175"/>
    <w:multiLevelType w:val="multilevel"/>
    <w:tmpl w:val="345E5082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2" w:hanging="411"/>
      </w:pPr>
      <w:rPr>
        <w:rFonts w:ascii="Arial" w:eastAsia="Arial" w:hAnsi="Arial" w:cs="Arial" w:hint="default"/>
        <w:b/>
        <w:bCs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11"/>
      </w:pPr>
      <w:rPr>
        <w:rFonts w:hint="default"/>
        <w:lang w:val="pt-PT" w:eastAsia="en-US" w:bidi="ar-SA"/>
      </w:rPr>
    </w:lvl>
  </w:abstractNum>
  <w:abstractNum w:abstractNumId="27" w15:restartNumberingAfterBreak="0">
    <w:nsid w:val="61E67FA1"/>
    <w:multiLevelType w:val="multilevel"/>
    <w:tmpl w:val="B798F4BE"/>
    <w:lvl w:ilvl="0">
      <w:start w:val="1"/>
      <w:numFmt w:val="decimal"/>
      <w:lvlText w:val="%1."/>
      <w:lvlJc w:val="left"/>
      <w:pPr>
        <w:ind w:left="351" w:hanging="220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388"/>
      </w:pPr>
      <w:rPr>
        <w:rFonts w:ascii="Arial" w:eastAsia="Arial" w:hAnsi="Arial" w:cs="Arial" w:hint="default"/>
        <w:b/>
        <w:bCs/>
        <w:i w:val="0"/>
        <w:iCs w:val="0"/>
        <w:spacing w:val="-2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3" w:hanging="3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06" w:hanging="3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9" w:hanging="3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2" w:hanging="3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8" w:hanging="3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1" w:hanging="388"/>
      </w:pPr>
      <w:rPr>
        <w:rFonts w:hint="default"/>
        <w:lang w:val="pt-PT" w:eastAsia="en-US" w:bidi="ar-SA"/>
      </w:rPr>
    </w:lvl>
  </w:abstractNum>
  <w:abstractNum w:abstractNumId="28" w15:restartNumberingAfterBreak="0">
    <w:nsid w:val="67BF5334"/>
    <w:multiLevelType w:val="multilevel"/>
    <w:tmpl w:val="069A8EAA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47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47"/>
      </w:pPr>
      <w:rPr>
        <w:rFonts w:hint="default"/>
        <w:lang w:val="pt-PT" w:eastAsia="en-US" w:bidi="ar-SA"/>
      </w:rPr>
    </w:lvl>
  </w:abstractNum>
  <w:abstractNum w:abstractNumId="29" w15:restartNumberingAfterBreak="0">
    <w:nsid w:val="6BBC6990"/>
    <w:multiLevelType w:val="multilevel"/>
    <w:tmpl w:val="7BD40B5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28" w:hanging="397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8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7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4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9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6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4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1" w:hanging="397"/>
      </w:pPr>
      <w:rPr>
        <w:rFonts w:hint="default"/>
        <w:lang w:val="pt-PT" w:eastAsia="en-US" w:bidi="ar-SA"/>
      </w:rPr>
    </w:lvl>
  </w:abstractNum>
  <w:abstractNum w:abstractNumId="30" w15:restartNumberingAfterBreak="0">
    <w:nsid w:val="6F554FB2"/>
    <w:multiLevelType w:val="multilevel"/>
    <w:tmpl w:val="6BF8616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36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36"/>
      </w:pPr>
      <w:rPr>
        <w:rFonts w:hint="default"/>
        <w:lang w:val="pt-PT" w:eastAsia="en-US" w:bidi="ar-SA"/>
      </w:rPr>
    </w:lvl>
  </w:abstractNum>
  <w:abstractNum w:abstractNumId="31" w15:restartNumberingAfterBreak="0">
    <w:nsid w:val="7E2E0929"/>
    <w:multiLevelType w:val="multilevel"/>
    <w:tmpl w:val="28ACAC08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445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445"/>
      </w:pPr>
      <w:rPr>
        <w:rFonts w:hint="default"/>
        <w:lang w:val="pt-PT" w:eastAsia="en-US" w:bidi="ar-SA"/>
      </w:rPr>
    </w:lvl>
  </w:abstractNum>
  <w:abstractNum w:abstractNumId="32" w15:restartNumberingAfterBreak="0">
    <w:nsid w:val="7E6B1093"/>
    <w:multiLevelType w:val="multilevel"/>
    <w:tmpl w:val="33AE0D20"/>
    <w:lvl w:ilvl="0">
      <w:start w:val="1"/>
      <w:numFmt w:val="decimal"/>
      <w:lvlText w:val="%1."/>
      <w:lvlJc w:val="left"/>
      <w:pPr>
        <w:ind w:left="352" w:hanging="22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363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5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0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5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363"/>
      </w:pPr>
      <w:rPr>
        <w:rFonts w:hint="default"/>
        <w:lang w:val="pt-PT" w:eastAsia="en-US" w:bidi="ar-SA"/>
      </w:rPr>
    </w:lvl>
  </w:abstractNum>
  <w:num w:numId="1" w16cid:durableId="1584682142">
    <w:abstractNumId w:val="1"/>
  </w:num>
  <w:num w:numId="2" w16cid:durableId="1250694709">
    <w:abstractNumId w:val="23"/>
  </w:num>
  <w:num w:numId="3" w16cid:durableId="1420642819">
    <w:abstractNumId w:val="29"/>
  </w:num>
  <w:num w:numId="4" w16cid:durableId="675301989">
    <w:abstractNumId w:val="12"/>
  </w:num>
  <w:num w:numId="5" w16cid:durableId="1096826057">
    <w:abstractNumId w:val="28"/>
  </w:num>
  <w:num w:numId="6" w16cid:durableId="573779385">
    <w:abstractNumId w:val="2"/>
  </w:num>
  <w:num w:numId="7" w16cid:durableId="1612400426">
    <w:abstractNumId w:val="25"/>
  </w:num>
  <w:num w:numId="8" w16cid:durableId="690686906">
    <w:abstractNumId w:val="9"/>
  </w:num>
  <w:num w:numId="9" w16cid:durableId="1635910083">
    <w:abstractNumId w:val="17"/>
  </w:num>
  <w:num w:numId="10" w16cid:durableId="1585531033">
    <w:abstractNumId w:val="7"/>
  </w:num>
  <w:num w:numId="11" w16cid:durableId="1601252499">
    <w:abstractNumId w:val="24"/>
  </w:num>
  <w:num w:numId="12" w16cid:durableId="1768965525">
    <w:abstractNumId w:val="30"/>
  </w:num>
  <w:num w:numId="13" w16cid:durableId="1283421795">
    <w:abstractNumId w:val="10"/>
  </w:num>
  <w:num w:numId="14" w16cid:durableId="510871076">
    <w:abstractNumId w:val="8"/>
  </w:num>
  <w:num w:numId="15" w16cid:durableId="691611105">
    <w:abstractNumId w:val="32"/>
  </w:num>
  <w:num w:numId="16" w16cid:durableId="761799493">
    <w:abstractNumId w:val="14"/>
  </w:num>
  <w:num w:numId="17" w16cid:durableId="473107190">
    <w:abstractNumId w:val="11"/>
  </w:num>
  <w:num w:numId="18" w16cid:durableId="2145659933">
    <w:abstractNumId w:val="4"/>
  </w:num>
  <w:num w:numId="19" w16cid:durableId="1152679508">
    <w:abstractNumId w:val="5"/>
  </w:num>
  <w:num w:numId="20" w16cid:durableId="1267232302">
    <w:abstractNumId w:val="3"/>
  </w:num>
  <w:num w:numId="21" w16cid:durableId="772408460">
    <w:abstractNumId w:val="0"/>
  </w:num>
  <w:num w:numId="22" w16cid:durableId="1419595758">
    <w:abstractNumId w:val="21"/>
  </w:num>
  <w:num w:numId="23" w16cid:durableId="1919434987">
    <w:abstractNumId w:val="20"/>
  </w:num>
  <w:num w:numId="24" w16cid:durableId="706562474">
    <w:abstractNumId w:val="31"/>
  </w:num>
  <w:num w:numId="25" w16cid:durableId="2116750253">
    <w:abstractNumId w:val="18"/>
  </w:num>
  <w:num w:numId="26" w16cid:durableId="273439704">
    <w:abstractNumId w:val="13"/>
  </w:num>
  <w:num w:numId="27" w16cid:durableId="1061368550">
    <w:abstractNumId w:val="19"/>
  </w:num>
  <w:num w:numId="28" w16cid:durableId="905068374">
    <w:abstractNumId w:val="16"/>
  </w:num>
  <w:num w:numId="29" w16cid:durableId="1136727848">
    <w:abstractNumId w:val="22"/>
  </w:num>
  <w:num w:numId="30" w16cid:durableId="467631821">
    <w:abstractNumId w:val="26"/>
  </w:num>
  <w:num w:numId="31" w16cid:durableId="2078163592">
    <w:abstractNumId w:val="15"/>
  </w:num>
  <w:num w:numId="32" w16cid:durableId="915669458">
    <w:abstractNumId w:val="27"/>
  </w:num>
  <w:num w:numId="33" w16cid:durableId="287781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9B"/>
    <w:rsid w:val="00000414"/>
    <w:rsid w:val="000008C7"/>
    <w:rsid w:val="00001A45"/>
    <w:rsid w:val="000033C5"/>
    <w:rsid w:val="00003673"/>
    <w:rsid w:val="000038C7"/>
    <w:rsid w:val="00006E57"/>
    <w:rsid w:val="000077FA"/>
    <w:rsid w:val="000115A2"/>
    <w:rsid w:val="00012DA1"/>
    <w:rsid w:val="00012E18"/>
    <w:rsid w:val="000149BD"/>
    <w:rsid w:val="000149D6"/>
    <w:rsid w:val="0001582D"/>
    <w:rsid w:val="00016611"/>
    <w:rsid w:val="00017B18"/>
    <w:rsid w:val="000209C6"/>
    <w:rsid w:val="000218FC"/>
    <w:rsid w:val="00022B2D"/>
    <w:rsid w:val="00022BE0"/>
    <w:rsid w:val="00022F86"/>
    <w:rsid w:val="000232A2"/>
    <w:rsid w:val="00023768"/>
    <w:rsid w:val="00024D86"/>
    <w:rsid w:val="00027C77"/>
    <w:rsid w:val="00033943"/>
    <w:rsid w:val="0003395C"/>
    <w:rsid w:val="00033B05"/>
    <w:rsid w:val="00036B6E"/>
    <w:rsid w:val="0004033F"/>
    <w:rsid w:val="00041469"/>
    <w:rsid w:val="0004174D"/>
    <w:rsid w:val="000434B6"/>
    <w:rsid w:val="00043723"/>
    <w:rsid w:val="00043FF4"/>
    <w:rsid w:val="0004487D"/>
    <w:rsid w:val="00044BE5"/>
    <w:rsid w:val="00044FE1"/>
    <w:rsid w:val="000456A0"/>
    <w:rsid w:val="000460F9"/>
    <w:rsid w:val="0005041D"/>
    <w:rsid w:val="000505BD"/>
    <w:rsid w:val="000511B9"/>
    <w:rsid w:val="00053107"/>
    <w:rsid w:val="00054454"/>
    <w:rsid w:val="000560C2"/>
    <w:rsid w:val="00056652"/>
    <w:rsid w:val="000573CB"/>
    <w:rsid w:val="0006037B"/>
    <w:rsid w:val="00060505"/>
    <w:rsid w:val="00061DB1"/>
    <w:rsid w:val="0006207B"/>
    <w:rsid w:val="000620E8"/>
    <w:rsid w:val="0006243C"/>
    <w:rsid w:val="000631E6"/>
    <w:rsid w:val="000633F1"/>
    <w:rsid w:val="00064BA2"/>
    <w:rsid w:val="00065B82"/>
    <w:rsid w:val="00066655"/>
    <w:rsid w:val="00066C61"/>
    <w:rsid w:val="0007051C"/>
    <w:rsid w:val="00071346"/>
    <w:rsid w:val="000728DB"/>
    <w:rsid w:val="0007332F"/>
    <w:rsid w:val="000737F9"/>
    <w:rsid w:val="00074AC2"/>
    <w:rsid w:val="00076351"/>
    <w:rsid w:val="00084119"/>
    <w:rsid w:val="0008491A"/>
    <w:rsid w:val="000851CE"/>
    <w:rsid w:val="00086D4F"/>
    <w:rsid w:val="0008728D"/>
    <w:rsid w:val="0008734D"/>
    <w:rsid w:val="00090B98"/>
    <w:rsid w:val="00093625"/>
    <w:rsid w:val="0009362C"/>
    <w:rsid w:val="0009522F"/>
    <w:rsid w:val="000A0683"/>
    <w:rsid w:val="000A1387"/>
    <w:rsid w:val="000A1570"/>
    <w:rsid w:val="000A1EB6"/>
    <w:rsid w:val="000A2EA5"/>
    <w:rsid w:val="000A34F6"/>
    <w:rsid w:val="000A3C2C"/>
    <w:rsid w:val="000A3E1A"/>
    <w:rsid w:val="000A410F"/>
    <w:rsid w:val="000A4BF3"/>
    <w:rsid w:val="000A6F91"/>
    <w:rsid w:val="000A7888"/>
    <w:rsid w:val="000B0C5B"/>
    <w:rsid w:val="000B1926"/>
    <w:rsid w:val="000B3C16"/>
    <w:rsid w:val="000B3E26"/>
    <w:rsid w:val="000B45AB"/>
    <w:rsid w:val="000B4611"/>
    <w:rsid w:val="000B5DF1"/>
    <w:rsid w:val="000B5E21"/>
    <w:rsid w:val="000B5FEC"/>
    <w:rsid w:val="000B7F40"/>
    <w:rsid w:val="000C0DC3"/>
    <w:rsid w:val="000C189A"/>
    <w:rsid w:val="000C222A"/>
    <w:rsid w:val="000C2AC0"/>
    <w:rsid w:val="000C3235"/>
    <w:rsid w:val="000C58C9"/>
    <w:rsid w:val="000C6096"/>
    <w:rsid w:val="000C647A"/>
    <w:rsid w:val="000C751F"/>
    <w:rsid w:val="000C7B2E"/>
    <w:rsid w:val="000D0709"/>
    <w:rsid w:val="000D1AF0"/>
    <w:rsid w:val="000D20A8"/>
    <w:rsid w:val="000D4547"/>
    <w:rsid w:val="000D4EF7"/>
    <w:rsid w:val="000D6E0C"/>
    <w:rsid w:val="000D75B4"/>
    <w:rsid w:val="000D76E8"/>
    <w:rsid w:val="000E279C"/>
    <w:rsid w:val="000E2849"/>
    <w:rsid w:val="000E394E"/>
    <w:rsid w:val="000E4772"/>
    <w:rsid w:val="000E4BF2"/>
    <w:rsid w:val="000E553C"/>
    <w:rsid w:val="000E67B7"/>
    <w:rsid w:val="000E6AC5"/>
    <w:rsid w:val="000F1332"/>
    <w:rsid w:val="000F251E"/>
    <w:rsid w:val="000F4964"/>
    <w:rsid w:val="000F4E76"/>
    <w:rsid w:val="000F509B"/>
    <w:rsid w:val="00101741"/>
    <w:rsid w:val="00101781"/>
    <w:rsid w:val="0010285B"/>
    <w:rsid w:val="00103D62"/>
    <w:rsid w:val="00104B6F"/>
    <w:rsid w:val="00105BB8"/>
    <w:rsid w:val="0010677A"/>
    <w:rsid w:val="00110AD7"/>
    <w:rsid w:val="0011236C"/>
    <w:rsid w:val="00116C84"/>
    <w:rsid w:val="00117228"/>
    <w:rsid w:val="00120A37"/>
    <w:rsid w:val="00120A8E"/>
    <w:rsid w:val="00120C38"/>
    <w:rsid w:val="0012196D"/>
    <w:rsid w:val="00122D91"/>
    <w:rsid w:val="00124E45"/>
    <w:rsid w:val="00125708"/>
    <w:rsid w:val="00126217"/>
    <w:rsid w:val="00131629"/>
    <w:rsid w:val="001335F6"/>
    <w:rsid w:val="00133AB2"/>
    <w:rsid w:val="001349D2"/>
    <w:rsid w:val="00135B76"/>
    <w:rsid w:val="00135B89"/>
    <w:rsid w:val="001376BA"/>
    <w:rsid w:val="0013776D"/>
    <w:rsid w:val="00137DBA"/>
    <w:rsid w:val="001401DE"/>
    <w:rsid w:val="00140524"/>
    <w:rsid w:val="001405BA"/>
    <w:rsid w:val="00141410"/>
    <w:rsid w:val="0014184A"/>
    <w:rsid w:val="0014254A"/>
    <w:rsid w:val="001440AB"/>
    <w:rsid w:val="00144C8B"/>
    <w:rsid w:val="00145D1F"/>
    <w:rsid w:val="00146014"/>
    <w:rsid w:val="0014638E"/>
    <w:rsid w:val="001463EF"/>
    <w:rsid w:val="001467F9"/>
    <w:rsid w:val="00151D77"/>
    <w:rsid w:val="00152303"/>
    <w:rsid w:val="001544C6"/>
    <w:rsid w:val="00155FF7"/>
    <w:rsid w:val="00157648"/>
    <w:rsid w:val="00157D8E"/>
    <w:rsid w:val="00160025"/>
    <w:rsid w:val="00161C12"/>
    <w:rsid w:val="00161FE3"/>
    <w:rsid w:val="001624C1"/>
    <w:rsid w:val="00164A28"/>
    <w:rsid w:val="00165A81"/>
    <w:rsid w:val="0016652A"/>
    <w:rsid w:val="00166FD1"/>
    <w:rsid w:val="00167A5E"/>
    <w:rsid w:val="00167FA5"/>
    <w:rsid w:val="00170372"/>
    <w:rsid w:val="00171D08"/>
    <w:rsid w:val="001724A4"/>
    <w:rsid w:val="001731F1"/>
    <w:rsid w:val="00173698"/>
    <w:rsid w:val="001758CF"/>
    <w:rsid w:val="00176BAB"/>
    <w:rsid w:val="00180A5F"/>
    <w:rsid w:val="00181E00"/>
    <w:rsid w:val="00181EAF"/>
    <w:rsid w:val="0018239E"/>
    <w:rsid w:val="001828B8"/>
    <w:rsid w:val="00182DA9"/>
    <w:rsid w:val="00183130"/>
    <w:rsid w:val="00185B3D"/>
    <w:rsid w:val="001865D3"/>
    <w:rsid w:val="0018778A"/>
    <w:rsid w:val="00190AF9"/>
    <w:rsid w:val="00193235"/>
    <w:rsid w:val="00193B53"/>
    <w:rsid w:val="00193CDF"/>
    <w:rsid w:val="00193D85"/>
    <w:rsid w:val="001970CF"/>
    <w:rsid w:val="001979CD"/>
    <w:rsid w:val="00197BA2"/>
    <w:rsid w:val="001A0FA0"/>
    <w:rsid w:val="001A14BB"/>
    <w:rsid w:val="001A2D02"/>
    <w:rsid w:val="001A45BC"/>
    <w:rsid w:val="001A7462"/>
    <w:rsid w:val="001B08FB"/>
    <w:rsid w:val="001B0BA6"/>
    <w:rsid w:val="001B4DFC"/>
    <w:rsid w:val="001B6665"/>
    <w:rsid w:val="001B74BF"/>
    <w:rsid w:val="001C0082"/>
    <w:rsid w:val="001C04EA"/>
    <w:rsid w:val="001C281F"/>
    <w:rsid w:val="001C2935"/>
    <w:rsid w:val="001C2C60"/>
    <w:rsid w:val="001C416D"/>
    <w:rsid w:val="001C5339"/>
    <w:rsid w:val="001D5436"/>
    <w:rsid w:val="001D6D8E"/>
    <w:rsid w:val="001D760F"/>
    <w:rsid w:val="001E0B21"/>
    <w:rsid w:val="001E0F5B"/>
    <w:rsid w:val="001E16BB"/>
    <w:rsid w:val="001E7640"/>
    <w:rsid w:val="001E77B9"/>
    <w:rsid w:val="001F1752"/>
    <w:rsid w:val="001F24EF"/>
    <w:rsid w:val="001F43C9"/>
    <w:rsid w:val="001F46B8"/>
    <w:rsid w:val="001F48A1"/>
    <w:rsid w:val="001F552C"/>
    <w:rsid w:val="001F7A47"/>
    <w:rsid w:val="00200167"/>
    <w:rsid w:val="00200726"/>
    <w:rsid w:val="00200ECA"/>
    <w:rsid w:val="002014EA"/>
    <w:rsid w:val="002016A1"/>
    <w:rsid w:val="00204277"/>
    <w:rsid w:val="00205284"/>
    <w:rsid w:val="00206229"/>
    <w:rsid w:val="00210E98"/>
    <w:rsid w:val="00211479"/>
    <w:rsid w:val="00211A48"/>
    <w:rsid w:val="00211CDF"/>
    <w:rsid w:val="002128DB"/>
    <w:rsid w:val="0021395D"/>
    <w:rsid w:val="00213FFF"/>
    <w:rsid w:val="002152F0"/>
    <w:rsid w:val="002155C6"/>
    <w:rsid w:val="00221735"/>
    <w:rsid w:val="00221BCF"/>
    <w:rsid w:val="00221E61"/>
    <w:rsid w:val="0022538E"/>
    <w:rsid w:val="00225ABB"/>
    <w:rsid w:val="00225CA1"/>
    <w:rsid w:val="002266D6"/>
    <w:rsid w:val="002279C3"/>
    <w:rsid w:val="00227CD2"/>
    <w:rsid w:val="002328B1"/>
    <w:rsid w:val="00233862"/>
    <w:rsid w:val="00234CE5"/>
    <w:rsid w:val="00235C1D"/>
    <w:rsid w:val="0024050C"/>
    <w:rsid w:val="00243FA4"/>
    <w:rsid w:val="002443C8"/>
    <w:rsid w:val="002451CA"/>
    <w:rsid w:val="00246088"/>
    <w:rsid w:val="00250826"/>
    <w:rsid w:val="002509A5"/>
    <w:rsid w:val="0025428A"/>
    <w:rsid w:val="002548C7"/>
    <w:rsid w:val="00254F39"/>
    <w:rsid w:val="002557CE"/>
    <w:rsid w:val="002567FB"/>
    <w:rsid w:val="0026001D"/>
    <w:rsid w:val="00260FD5"/>
    <w:rsid w:val="00261151"/>
    <w:rsid w:val="0026198C"/>
    <w:rsid w:val="00261DA9"/>
    <w:rsid w:val="0026207B"/>
    <w:rsid w:val="002654F3"/>
    <w:rsid w:val="00265F8C"/>
    <w:rsid w:val="00266D0A"/>
    <w:rsid w:val="002672EC"/>
    <w:rsid w:val="002710CB"/>
    <w:rsid w:val="0027236B"/>
    <w:rsid w:val="002726A7"/>
    <w:rsid w:val="00272F08"/>
    <w:rsid w:val="00273F46"/>
    <w:rsid w:val="00274FCE"/>
    <w:rsid w:val="002800DE"/>
    <w:rsid w:val="00280E9A"/>
    <w:rsid w:val="00282897"/>
    <w:rsid w:val="00282CD8"/>
    <w:rsid w:val="00283441"/>
    <w:rsid w:val="00283BC8"/>
    <w:rsid w:val="00284414"/>
    <w:rsid w:val="00284FCC"/>
    <w:rsid w:val="00286332"/>
    <w:rsid w:val="00287667"/>
    <w:rsid w:val="00291036"/>
    <w:rsid w:val="00291701"/>
    <w:rsid w:val="00292127"/>
    <w:rsid w:val="002937A0"/>
    <w:rsid w:val="0029522A"/>
    <w:rsid w:val="00295AEF"/>
    <w:rsid w:val="00295F13"/>
    <w:rsid w:val="0029695C"/>
    <w:rsid w:val="002A0F3A"/>
    <w:rsid w:val="002A1AAD"/>
    <w:rsid w:val="002A1AF7"/>
    <w:rsid w:val="002A2335"/>
    <w:rsid w:val="002A478E"/>
    <w:rsid w:val="002A5437"/>
    <w:rsid w:val="002A59C9"/>
    <w:rsid w:val="002A65E8"/>
    <w:rsid w:val="002A75F3"/>
    <w:rsid w:val="002B3A0D"/>
    <w:rsid w:val="002B403A"/>
    <w:rsid w:val="002B4177"/>
    <w:rsid w:val="002B4445"/>
    <w:rsid w:val="002B57AD"/>
    <w:rsid w:val="002C25D7"/>
    <w:rsid w:val="002C2DBE"/>
    <w:rsid w:val="002C4167"/>
    <w:rsid w:val="002C5D50"/>
    <w:rsid w:val="002C6205"/>
    <w:rsid w:val="002D0D16"/>
    <w:rsid w:val="002D13E1"/>
    <w:rsid w:val="002D245C"/>
    <w:rsid w:val="002D3728"/>
    <w:rsid w:val="002D4600"/>
    <w:rsid w:val="002D50C8"/>
    <w:rsid w:val="002D52B9"/>
    <w:rsid w:val="002D557B"/>
    <w:rsid w:val="002D7147"/>
    <w:rsid w:val="002D7FE8"/>
    <w:rsid w:val="002E1227"/>
    <w:rsid w:val="002E1CE0"/>
    <w:rsid w:val="002E2A98"/>
    <w:rsid w:val="002E5E15"/>
    <w:rsid w:val="002E7C98"/>
    <w:rsid w:val="002F113B"/>
    <w:rsid w:val="002F24CF"/>
    <w:rsid w:val="002F2EBD"/>
    <w:rsid w:val="002F3E69"/>
    <w:rsid w:val="002F43F6"/>
    <w:rsid w:val="002F5360"/>
    <w:rsid w:val="002F6EB5"/>
    <w:rsid w:val="002F6F6D"/>
    <w:rsid w:val="002F705F"/>
    <w:rsid w:val="00300CB4"/>
    <w:rsid w:val="00301069"/>
    <w:rsid w:val="00301BF4"/>
    <w:rsid w:val="00302E5A"/>
    <w:rsid w:val="003036E1"/>
    <w:rsid w:val="003043FB"/>
    <w:rsid w:val="003050CD"/>
    <w:rsid w:val="00311079"/>
    <w:rsid w:val="003120E6"/>
    <w:rsid w:val="00312C44"/>
    <w:rsid w:val="0031331E"/>
    <w:rsid w:val="00313DCA"/>
    <w:rsid w:val="003149EC"/>
    <w:rsid w:val="00314B39"/>
    <w:rsid w:val="00314C22"/>
    <w:rsid w:val="00314F5B"/>
    <w:rsid w:val="0031664D"/>
    <w:rsid w:val="00316F3F"/>
    <w:rsid w:val="0031750F"/>
    <w:rsid w:val="00322280"/>
    <w:rsid w:val="003237E6"/>
    <w:rsid w:val="00325067"/>
    <w:rsid w:val="00327FA0"/>
    <w:rsid w:val="0033257B"/>
    <w:rsid w:val="00332E3F"/>
    <w:rsid w:val="0033661B"/>
    <w:rsid w:val="00337167"/>
    <w:rsid w:val="003425FA"/>
    <w:rsid w:val="00346D55"/>
    <w:rsid w:val="0035017A"/>
    <w:rsid w:val="00351184"/>
    <w:rsid w:val="00351BC1"/>
    <w:rsid w:val="00351F8B"/>
    <w:rsid w:val="00352656"/>
    <w:rsid w:val="00352921"/>
    <w:rsid w:val="00352FFA"/>
    <w:rsid w:val="00353DF7"/>
    <w:rsid w:val="0035485E"/>
    <w:rsid w:val="00354DB7"/>
    <w:rsid w:val="0035510F"/>
    <w:rsid w:val="00355F79"/>
    <w:rsid w:val="00360058"/>
    <w:rsid w:val="00360C00"/>
    <w:rsid w:val="003615FD"/>
    <w:rsid w:val="00361DDC"/>
    <w:rsid w:val="0036264E"/>
    <w:rsid w:val="0036343D"/>
    <w:rsid w:val="00364539"/>
    <w:rsid w:val="00364F93"/>
    <w:rsid w:val="003650CF"/>
    <w:rsid w:val="00366927"/>
    <w:rsid w:val="003672B0"/>
    <w:rsid w:val="003704B2"/>
    <w:rsid w:val="003710C1"/>
    <w:rsid w:val="00374E74"/>
    <w:rsid w:val="00376AAA"/>
    <w:rsid w:val="00380E7F"/>
    <w:rsid w:val="00381400"/>
    <w:rsid w:val="00383C61"/>
    <w:rsid w:val="00384861"/>
    <w:rsid w:val="00390AE4"/>
    <w:rsid w:val="00393968"/>
    <w:rsid w:val="003956D6"/>
    <w:rsid w:val="003961DA"/>
    <w:rsid w:val="003A0083"/>
    <w:rsid w:val="003A0EEC"/>
    <w:rsid w:val="003A1065"/>
    <w:rsid w:val="003A131D"/>
    <w:rsid w:val="003A2295"/>
    <w:rsid w:val="003A2CE2"/>
    <w:rsid w:val="003A4EE6"/>
    <w:rsid w:val="003B035B"/>
    <w:rsid w:val="003B1724"/>
    <w:rsid w:val="003B3420"/>
    <w:rsid w:val="003B459C"/>
    <w:rsid w:val="003B4C09"/>
    <w:rsid w:val="003B4D7D"/>
    <w:rsid w:val="003B5F92"/>
    <w:rsid w:val="003B60A7"/>
    <w:rsid w:val="003B7331"/>
    <w:rsid w:val="003B7F4C"/>
    <w:rsid w:val="003C1254"/>
    <w:rsid w:val="003C1BA9"/>
    <w:rsid w:val="003C2224"/>
    <w:rsid w:val="003C2A43"/>
    <w:rsid w:val="003C2DC3"/>
    <w:rsid w:val="003C34C3"/>
    <w:rsid w:val="003C3F73"/>
    <w:rsid w:val="003C46D2"/>
    <w:rsid w:val="003C4F36"/>
    <w:rsid w:val="003C5987"/>
    <w:rsid w:val="003C615D"/>
    <w:rsid w:val="003C6AF2"/>
    <w:rsid w:val="003C6B0A"/>
    <w:rsid w:val="003C7240"/>
    <w:rsid w:val="003D0488"/>
    <w:rsid w:val="003D13A0"/>
    <w:rsid w:val="003D2F83"/>
    <w:rsid w:val="003D3EB0"/>
    <w:rsid w:val="003D50F6"/>
    <w:rsid w:val="003E0593"/>
    <w:rsid w:val="003E34DC"/>
    <w:rsid w:val="003E3D35"/>
    <w:rsid w:val="003E4937"/>
    <w:rsid w:val="003E6C0A"/>
    <w:rsid w:val="003E7A28"/>
    <w:rsid w:val="003F13E9"/>
    <w:rsid w:val="003F22A5"/>
    <w:rsid w:val="003F2689"/>
    <w:rsid w:val="003F3C9D"/>
    <w:rsid w:val="003F64B9"/>
    <w:rsid w:val="003F6878"/>
    <w:rsid w:val="003F6E21"/>
    <w:rsid w:val="003F6FA8"/>
    <w:rsid w:val="003F70D1"/>
    <w:rsid w:val="003F761B"/>
    <w:rsid w:val="003F7C7A"/>
    <w:rsid w:val="004015B9"/>
    <w:rsid w:val="00402C31"/>
    <w:rsid w:val="00403A49"/>
    <w:rsid w:val="0040482A"/>
    <w:rsid w:val="004049BE"/>
    <w:rsid w:val="00404E48"/>
    <w:rsid w:val="004054E7"/>
    <w:rsid w:val="00405988"/>
    <w:rsid w:val="004074FB"/>
    <w:rsid w:val="00407C4D"/>
    <w:rsid w:val="00411735"/>
    <w:rsid w:val="00413E64"/>
    <w:rsid w:val="004142C4"/>
    <w:rsid w:val="00415D17"/>
    <w:rsid w:val="0041601F"/>
    <w:rsid w:val="004162C3"/>
    <w:rsid w:val="004176DB"/>
    <w:rsid w:val="0042046E"/>
    <w:rsid w:val="004206DF"/>
    <w:rsid w:val="004236AB"/>
    <w:rsid w:val="004243A0"/>
    <w:rsid w:val="00425380"/>
    <w:rsid w:val="0042553D"/>
    <w:rsid w:val="004267E7"/>
    <w:rsid w:val="00426E9A"/>
    <w:rsid w:val="00427295"/>
    <w:rsid w:val="00427A78"/>
    <w:rsid w:val="004300FB"/>
    <w:rsid w:val="00430AA9"/>
    <w:rsid w:val="00433547"/>
    <w:rsid w:val="00435440"/>
    <w:rsid w:val="00435BBE"/>
    <w:rsid w:val="00437B64"/>
    <w:rsid w:val="004409C8"/>
    <w:rsid w:val="00440C4D"/>
    <w:rsid w:val="00440CBF"/>
    <w:rsid w:val="0044265D"/>
    <w:rsid w:val="00443DB8"/>
    <w:rsid w:val="0044634B"/>
    <w:rsid w:val="00450006"/>
    <w:rsid w:val="00451309"/>
    <w:rsid w:val="0045201E"/>
    <w:rsid w:val="004526EB"/>
    <w:rsid w:val="00452888"/>
    <w:rsid w:val="004540B2"/>
    <w:rsid w:val="00454382"/>
    <w:rsid w:val="00455F63"/>
    <w:rsid w:val="004572EB"/>
    <w:rsid w:val="00457616"/>
    <w:rsid w:val="0046097F"/>
    <w:rsid w:val="004648A5"/>
    <w:rsid w:val="00465A2F"/>
    <w:rsid w:val="004661E1"/>
    <w:rsid w:val="00466919"/>
    <w:rsid w:val="00466D0A"/>
    <w:rsid w:val="004670D5"/>
    <w:rsid w:val="004678FA"/>
    <w:rsid w:val="00467A3C"/>
    <w:rsid w:val="0047096D"/>
    <w:rsid w:val="00470B9F"/>
    <w:rsid w:val="00471596"/>
    <w:rsid w:val="0047197D"/>
    <w:rsid w:val="00471FFC"/>
    <w:rsid w:val="004720A6"/>
    <w:rsid w:val="00472ECD"/>
    <w:rsid w:val="004738CA"/>
    <w:rsid w:val="00473FA6"/>
    <w:rsid w:val="0047420E"/>
    <w:rsid w:val="004746FC"/>
    <w:rsid w:val="00474E1A"/>
    <w:rsid w:val="00474EE3"/>
    <w:rsid w:val="00475AFB"/>
    <w:rsid w:val="0047781E"/>
    <w:rsid w:val="00480D97"/>
    <w:rsid w:val="00480E70"/>
    <w:rsid w:val="0048216D"/>
    <w:rsid w:val="004843AA"/>
    <w:rsid w:val="004848BE"/>
    <w:rsid w:val="00484BEE"/>
    <w:rsid w:val="004855BE"/>
    <w:rsid w:val="0048590D"/>
    <w:rsid w:val="0048596A"/>
    <w:rsid w:val="00485BA7"/>
    <w:rsid w:val="00487B38"/>
    <w:rsid w:val="00487D1A"/>
    <w:rsid w:val="004921FF"/>
    <w:rsid w:val="00494625"/>
    <w:rsid w:val="0049512E"/>
    <w:rsid w:val="004958D4"/>
    <w:rsid w:val="00496187"/>
    <w:rsid w:val="00496B44"/>
    <w:rsid w:val="004A05F8"/>
    <w:rsid w:val="004A2A12"/>
    <w:rsid w:val="004A3F01"/>
    <w:rsid w:val="004A47CB"/>
    <w:rsid w:val="004A4ABD"/>
    <w:rsid w:val="004A77BC"/>
    <w:rsid w:val="004B039B"/>
    <w:rsid w:val="004B2B62"/>
    <w:rsid w:val="004B4299"/>
    <w:rsid w:val="004B5751"/>
    <w:rsid w:val="004B66E8"/>
    <w:rsid w:val="004B7A00"/>
    <w:rsid w:val="004C2153"/>
    <w:rsid w:val="004C470D"/>
    <w:rsid w:val="004C57AB"/>
    <w:rsid w:val="004C5BC1"/>
    <w:rsid w:val="004C69BA"/>
    <w:rsid w:val="004C6CB8"/>
    <w:rsid w:val="004D060E"/>
    <w:rsid w:val="004D1BBA"/>
    <w:rsid w:val="004D21C9"/>
    <w:rsid w:val="004D48F2"/>
    <w:rsid w:val="004D5282"/>
    <w:rsid w:val="004D603C"/>
    <w:rsid w:val="004E06F7"/>
    <w:rsid w:val="004E4401"/>
    <w:rsid w:val="004E461B"/>
    <w:rsid w:val="004E5E48"/>
    <w:rsid w:val="004E62CA"/>
    <w:rsid w:val="004E6A1B"/>
    <w:rsid w:val="004F038F"/>
    <w:rsid w:val="004F05D3"/>
    <w:rsid w:val="004F29C6"/>
    <w:rsid w:val="004F354C"/>
    <w:rsid w:val="004F43BC"/>
    <w:rsid w:val="004F4678"/>
    <w:rsid w:val="004F4FE5"/>
    <w:rsid w:val="004F58EA"/>
    <w:rsid w:val="004F5AB3"/>
    <w:rsid w:val="004F66A7"/>
    <w:rsid w:val="004F71BD"/>
    <w:rsid w:val="00500095"/>
    <w:rsid w:val="005001E4"/>
    <w:rsid w:val="00502066"/>
    <w:rsid w:val="00502E4F"/>
    <w:rsid w:val="00504696"/>
    <w:rsid w:val="00506F82"/>
    <w:rsid w:val="0050728E"/>
    <w:rsid w:val="00511550"/>
    <w:rsid w:val="00512C54"/>
    <w:rsid w:val="005137CC"/>
    <w:rsid w:val="0051489D"/>
    <w:rsid w:val="00517B20"/>
    <w:rsid w:val="0052027D"/>
    <w:rsid w:val="0052086C"/>
    <w:rsid w:val="00522A8B"/>
    <w:rsid w:val="00525793"/>
    <w:rsid w:val="00526848"/>
    <w:rsid w:val="00530465"/>
    <w:rsid w:val="00532513"/>
    <w:rsid w:val="00532AAD"/>
    <w:rsid w:val="00533BBB"/>
    <w:rsid w:val="00533CFC"/>
    <w:rsid w:val="00533E89"/>
    <w:rsid w:val="005363CE"/>
    <w:rsid w:val="005366DB"/>
    <w:rsid w:val="00536E81"/>
    <w:rsid w:val="00537FA4"/>
    <w:rsid w:val="00540071"/>
    <w:rsid w:val="005413D7"/>
    <w:rsid w:val="005422A6"/>
    <w:rsid w:val="00543386"/>
    <w:rsid w:val="005433C1"/>
    <w:rsid w:val="005437C7"/>
    <w:rsid w:val="00543934"/>
    <w:rsid w:val="00543C96"/>
    <w:rsid w:val="0054403C"/>
    <w:rsid w:val="0054494D"/>
    <w:rsid w:val="00544C83"/>
    <w:rsid w:val="005456E5"/>
    <w:rsid w:val="00546420"/>
    <w:rsid w:val="0054655D"/>
    <w:rsid w:val="00546B57"/>
    <w:rsid w:val="00546EAC"/>
    <w:rsid w:val="005476EC"/>
    <w:rsid w:val="005505AB"/>
    <w:rsid w:val="0055064B"/>
    <w:rsid w:val="005507A0"/>
    <w:rsid w:val="0055179F"/>
    <w:rsid w:val="00551FFB"/>
    <w:rsid w:val="00552216"/>
    <w:rsid w:val="00552469"/>
    <w:rsid w:val="005526F2"/>
    <w:rsid w:val="00552AFF"/>
    <w:rsid w:val="005548B5"/>
    <w:rsid w:val="00554C09"/>
    <w:rsid w:val="00555EE6"/>
    <w:rsid w:val="00556484"/>
    <w:rsid w:val="0055684B"/>
    <w:rsid w:val="00557A7C"/>
    <w:rsid w:val="00561EBC"/>
    <w:rsid w:val="0056299F"/>
    <w:rsid w:val="00562DBB"/>
    <w:rsid w:val="0056364D"/>
    <w:rsid w:val="00563C2C"/>
    <w:rsid w:val="00565061"/>
    <w:rsid w:val="005652C9"/>
    <w:rsid w:val="00565540"/>
    <w:rsid w:val="0056569C"/>
    <w:rsid w:val="005667C1"/>
    <w:rsid w:val="00572D0B"/>
    <w:rsid w:val="00573903"/>
    <w:rsid w:val="00575798"/>
    <w:rsid w:val="00575AFE"/>
    <w:rsid w:val="00577687"/>
    <w:rsid w:val="00577D02"/>
    <w:rsid w:val="00580B7A"/>
    <w:rsid w:val="00580CC0"/>
    <w:rsid w:val="00581491"/>
    <w:rsid w:val="005825F2"/>
    <w:rsid w:val="0058328C"/>
    <w:rsid w:val="005867E8"/>
    <w:rsid w:val="005901BE"/>
    <w:rsid w:val="00591F71"/>
    <w:rsid w:val="00592ABC"/>
    <w:rsid w:val="00593163"/>
    <w:rsid w:val="005933B9"/>
    <w:rsid w:val="00594E7D"/>
    <w:rsid w:val="005964DC"/>
    <w:rsid w:val="005A278F"/>
    <w:rsid w:val="005B0335"/>
    <w:rsid w:val="005B0ADA"/>
    <w:rsid w:val="005B2CB9"/>
    <w:rsid w:val="005B2F9C"/>
    <w:rsid w:val="005B6469"/>
    <w:rsid w:val="005B650E"/>
    <w:rsid w:val="005B78AC"/>
    <w:rsid w:val="005C29B4"/>
    <w:rsid w:val="005C3026"/>
    <w:rsid w:val="005C3530"/>
    <w:rsid w:val="005C410D"/>
    <w:rsid w:val="005C6C40"/>
    <w:rsid w:val="005C7ACA"/>
    <w:rsid w:val="005D0307"/>
    <w:rsid w:val="005D0738"/>
    <w:rsid w:val="005D1195"/>
    <w:rsid w:val="005D1251"/>
    <w:rsid w:val="005D1583"/>
    <w:rsid w:val="005D1C67"/>
    <w:rsid w:val="005D1D2A"/>
    <w:rsid w:val="005D34E7"/>
    <w:rsid w:val="005D4FB5"/>
    <w:rsid w:val="005D5915"/>
    <w:rsid w:val="005D6474"/>
    <w:rsid w:val="005E05C1"/>
    <w:rsid w:val="005E1C00"/>
    <w:rsid w:val="005E442F"/>
    <w:rsid w:val="005E4712"/>
    <w:rsid w:val="005E49B0"/>
    <w:rsid w:val="005E5095"/>
    <w:rsid w:val="005E514C"/>
    <w:rsid w:val="005E60FE"/>
    <w:rsid w:val="005E642B"/>
    <w:rsid w:val="005F106E"/>
    <w:rsid w:val="005F1147"/>
    <w:rsid w:val="005F2B31"/>
    <w:rsid w:val="005F2C2A"/>
    <w:rsid w:val="005F2F80"/>
    <w:rsid w:val="005F404D"/>
    <w:rsid w:val="00601003"/>
    <w:rsid w:val="006022DC"/>
    <w:rsid w:val="00603FC1"/>
    <w:rsid w:val="00604B51"/>
    <w:rsid w:val="00604CFD"/>
    <w:rsid w:val="006056F4"/>
    <w:rsid w:val="00605FAB"/>
    <w:rsid w:val="00606344"/>
    <w:rsid w:val="00607D2A"/>
    <w:rsid w:val="00611E70"/>
    <w:rsid w:val="00615234"/>
    <w:rsid w:val="0061616B"/>
    <w:rsid w:val="006170A3"/>
    <w:rsid w:val="006173A8"/>
    <w:rsid w:val="00621827"/>
    <w:rsid w:val="0062189B"/>
    <w:rsid w:val="00622204"/>
    <w:rsid w:val="0062340F"/>
    <w:rsid w:val="00624E22"/>
    <w:rsid w:val="0062556A"/>
    <w:rsid w:val="006266A3"/>
    <w:rsid w:val="00626D84"/>
    <w:rsid w:val="00627D99"/>
    <w:rsid w:val="006304D8"/>
    <w:rsid w:val="006307DE"/>
    <w:rsid w:val="006333ED"/>
    <w:rsid w:val="00633CC5"/>
    <w:rsid w:val="0063500C"/>
    <w:rsid w:val="00635C53"/>
    <w:rsid w:val="00635D1B"/>
    <w:rsid w:val="00635FC0"/>
    <w:rsid w:val="0063711A"/>
    <w:rsid w:val="00637215"/>
    <w:rsid w:val="00637E33"/>
    <w:rsid w:val="0064072A"/>
    <w:rsid w:val="00641A1C"/>
    <w:rsid w:val="0064383A"/>
    <w:rsid w:val="00645A4F"/>
    <w:rsid w:val="006469B9"/>
    <w:rsid w:val="006475CE"/>
    <w:rsid w:val="00647BE3"/>
    <w:rsid w:val="00647DF5"/>
    <w:rsid w:val="006509D0"/>
    <w:rsid w:val="00650B1E"/>
    <w:rsid w:val="00650FF5"/>
    <w:rsid w:val="00652568"/>
    <w:rsid w:val="00653203"/>
    <w:rsid w:val="00653749"/>
    <w:rsid w:val="00655013"/>
    <w:rsid w:val="00655DF0"/>
    <w:rsid w:val="006561FC"/>
    <w:rsid w:val="0065677C"/>
    <w:rsid w:val="00660137"/>
    <w:rsid w:val="00660943"/>
    <w:rsid w:val="006609D1"/>
    <w:rsid w:val="006611BE"/>
    <w:rsid w:val="00663F6C"/>
    <w:rsid w:val="0066446F"/>
    <w:rsid w:val="00665F35"/>
    <w:rsid w:val="006702E4"/>
    <w:rsid w:val="00670795"/>
    <w:rsid w:val="0067124E"/>
    <w:rsid w:val="00673609"/>
    <w:rsid w:val="006743A8"/>
    <w:rsid w:val="00674C20"/>
    <w:rsid w:val="00674C33"/>
    <w:rsid w:val="00676ACA"/>
    <w:rsid w:val="0067712F"/>
    <w:rsid w:val="006779BE"/>
    <w:rsid w:val="00680E1F"/>
    <w:rsid w:val="00680F79"/>
    <w:rsid w:val="00681B72"/>
    <w:rsid w:val="00682235"/>
    <w:rsid w:val="00682E31"/>
    <w:rsid w:val="006830D0"/>
    <w:rsid w:val="00685137"/>
    <w:rsid w:val="0068588C"/>
    <w:rsid w:val="006867BE"/>
    <w:rsid w:val="006869C4"/>
    <w:rsid w:val="00690C1E"/>
    <w:rsid w:val="00691104"/>
    <w:rsid w:val="0069141B"/>
    <w:rsid w:val="00691A96"/>
    <w:rsid w:val="00691BE9"/>
    <w:rsid w:val="00692620"/>
    <w:rsid w:val="00693D4C"/>
    <w:rsid w:val="00695244"/>
    <w:rsid w:val="006976EF"/>
    <w:rsid w:val="00697B5C"/>
    <w:rsid w:val="00697E84"/>
    <w:rsid w:val="006A074B"/>
    <w:rsid w:val="006A184F"/>
    <w:rsid w:val="006A1A23"/>
    <w:rsid w:val="006A2083"/>
    <w:rsid w:val="006A2BC0"/>
    <w:rsid w:val="006A3FF5"/>
    <w:rsid w:val="006A43A0"/>
    <w:rsid w:val="006A4596"/>
    <w:rsid w:val="006A50E7"/>
    <w:rsid w:val="006A52BF"/>
    <w:rsid w:val="006A7009"/>
    <w:rsid w:val="006A7865"/>
    <w:rsid w:val="006B0231"/>
    <w:rsid w:val="006B14EF"/>
    <w:rsid w:val="006B17CA"/>
    <w:rsid w:val="006B2625"/>
    <w:rsid w:val="006B2905"/>
    <w:rsid w:val="006B518F"/>
    <w:rsid w:val="006B660E"/>
    <w:rsid w:val="006B79A0"/>
    <w:rsid w:val="006B7C3E"/>
    <w:rsid w:val="006C055F"/>
    <w:rsid w:val="006C09D9"/>
    <w:rsid w:val="006C1FEB"/>
    <w:rsid w:val="006C2093"/>
    <w:rsid w:val="006C3522"/>
    <w:rsid w:val="006C3D47"/>
    <w:rsid w:val="006C45FB"/>
    <w:rsid w:val="006C5740"/>
    <w:rsid w:val="006C5F6E"/>
    <w:rsid w:val="006D0A10"/>
    <w:rsid w:val="006D3003"/>
    <w:rsid w:val="006D30DA"/>
    <w:rsid w:val="006D6110"/>
    <w:rsid w:val="006D669A"/>
    <w:rsid w:val="006E19D6"/>
    <w:rsid w:val="006E3AAE"/>
    <w:rsid w:val="006E4156"/>
    <w:rsid w:val="006E673A"/>
    <w:rsid w:val="006E685D"/>
    <w:rsid w:val="006E68C0"/>
    <w:rsid w:val="006E6C24"/>
    <w:rsid w:val="006E72A7"/>
    <w:rsid w:val="006E75D8"/>
    <w:rsid w:val="006E75ED"/>
    <w:rsid w:val="006E7994"/>
    <w:rsid w:val="006F06D8"/>
    <w:rsid w:val="006F38D5"/>
    <w:rsid w:val="006F5860"/>
    <w:rsid w:val="006F5E00"/>
    <w:rsid w:val="006F5E0D"/>
    <w:rsid w:val="006F6773"/>
    <w:rsid w:val="006F728F"/>
    <w:rsid w:val="006F7E62"/>
    <w:rsid w:val="00700E70"/>
    <w:rsid w:val="00702278"/>
    <w:rsid w:val="007037E0"/>
    <w:rsid w:val="00703CBE"/>
    <w:rsid w:val="00711079"/>
    <w:rsid w:val="007113DD"/>
    <w:rsid w:val="0071158A"/>
    <w:rsid w:val="00711A76"/>
    <w:rsid w:val="00712234"/>
    <w:rsid w:val="007132FA"/>
    <w:rsid w:val="00714375"/>
    <w:rsid w:val="00714BFF"/>
    <w:rsid w:val="00715AC0"/>
    <w:rsid w:val="007161C0"/>
    <w:rsid w:val="00716E0F"/>
    <w:rsid w:val="00717BE9"/>
    <w:rsid w:val="007217FE"/>
    <w:rsid w:val="00725369"/>
    <w:rsid w:val="00727EAE"/>
    <w:rsid w:val="007317D5"/>
    <w:rsid w:val="00732E74"/>
    <w:rsid w:val="00735A46"/>
    <w:rsid w:val="00735D7D"/>
    <w:rsid w:val="00736914"/>
    <w:rsid w:val="007414D5"/>
    <w:rsid w:val="007433F1"/>
    <w:rsid w:val="0074525F"/>
    <w:rsid w:val="007454C4"/>
    <w:rsid w:val="00746304"/>
    <w:rsid w:val="0074729A"/>
    <w:rsid w:val="00747EEB"/>
    <w:rsid w:val="007507D8"/>
    <w:rsid w:val="00750A53"/>
    <w:rsid w:val="00752258"/>
    <w:rsid w:val="00752418"/>
    <w:rsid w:val="00753D26"/>
    <w:rsid w:val="007551E0"/>
    <w:rsid w:val="00755559"/>
    <w:rsid w:val="00756C8A"/>
    <w:rsid w:val="007571D4"/>
    <w:rsid w:val="0076013F"/>
    <w:rsid w:val="00760D0D"/>
    <w:rsid w:val="007610B1"/>
    <w:rsid w:val="007652EA"/>
    <w:rsid w:val="0076595E"/>
    <w:rsid w:val="0077035C"/>
    <w:rsid w:val="00770469"/>
    <w:rsid w:val="0077052F"/>
    <w:rsid w:val="00772389"/>
    <w:rsid w:val="007742ED"/>
    <w:rsid w:val="00775205"/>
    <w:rsid w:val="00775FBE"/>
    <w:rsid w:val="00776BA6"/>
    <w:rsid w:val="00776C7A"/>
    <w:rsid w:val="00776F16"/>
    <w:rsid w:val="007813EA"/>
    <w:rsid w:val="00781A51"/>
    <w:rsid w:val="00781C25"/>
    <w:rsid w:val="00781C55"/>
    <w:rsid w:val="00782190"/>
    <w:rsid w:val="0078354A"/>
    <w:rsid w:val="00784CEF"/>
    <w:rsid w:val="00784D88"/>
    <w:rsid w:val="0078690A"/>
    <w:rsid w:val="007872F1"/>
    <w:rsid w:val="00790FAB"/>
    <w:rsid w:val="00792094"/>
    <w:rsid w:val="007925AA"/>
    <w:rsid w:val="00795137"/>
    <w:rsid w:val="0079542C"/>
    <w:rsid w:val="007A294F"/>
    <w:rsid w:val="007A457A"/>
    <w:rsid w:val="007A4B4F"/>
    <w:rsid w:val="007A6068"/>
    <w:rsid w:val="007A6B26"/>
    <w:rsid w:val="007A6D3F"/>
    <w:rsid w:val="007A703F"/>
    <w:rsid w:val="007A7B2F"/>
    <w:rsid w:val="007B1DC9"/>
    <w:rsid w:val="007B28CA"/>
    <w:rsid w:val="007B366B"/>
    <w:rsid w:val="007B409C"/>
    <w:rsid w:val="007B5068"/>
    <w:rsid w:val="007B6AB8"/>
    <w:rsid w:val="007B6E48"/>
    <w:rsid w:val="007C380B"/>
    <w:rsid w:val="007C48A0"/>
    <w:rsid w:val="007C48D5"/>
    <w:rsid w:val="007C6B9E"/>
    <w:rsid w:val="007C7763"/>
    <w:rsid w:val="007D02DD"/>
    <w:rsid w:val="007D0F86"/>
    <w:rsid w:val="007D0FCD"/>
    <w:rsid w:val="007D1AE2"/>
    <w:rsid w:val="007D1E79"/>
    <w:rsid w:val="007D2FA1"/>
    <w:rsid w:val="007D37DC"/>
    <w:rsid w:val="007D3B2A"/>
    <w:rsid w:val="007D607D"/>
    <w:rsid w:val="007D6656"/>
    <w:rsid w:val="007D6EF3"/>
    <w:rsid w:val="007D6F8D"/>
    <w:rsid w:val="007D760E"/>
    <w:rsid w:val="007D792D"/>
    <w:rsid w:val="007E1338"/>
    <w:rsid w:val="007E474C"/>
    <w:rsid w:val="007E547A"/>
    <w:rsid w:val="007E6304"/>
    <w:rsid w:val="007E7F52"/>
    <w:rsid w:val="007F12A0"/>
    <w:rsid w:val="007F37E0"/>
    <w:rsid w:val="007F3926"/>
    <w:rsid w:val="007F3990"/>
    <w:rsid w:val="007F49A9"/>
    <w:rsid w:val="007F4A6D"/>
    <w:rsid w:val="007F4FA6"/>
    <w:rsid w:val="007F691C"/>
    <w:rsid w:val="00800B81"/>
    <w:rsid w:val="00800CBA"/>
    <w:rsid w:val="0080257F"/>
    <w:rsid w:val="00803BC8"/>
    <w:rsid w:val="00805092"/>
    <w:rsid w:val="00806BEA"/>
    <w:rsid w:val="00815831"/>
    <w:rsid w:val="00815F9C"/>
    <w:rsid w:val="008227AB"/>
    <w:rsid w:val="00823345"/>
    <w:rsid w:val="00823C8D"/>
    <w:rsid w:val="0082431A"/>
    <w:rsid w:val="0082442A"/>
    <w:rsid w:val="00826C1C"/>
    <w:rsid w:val="00826F7D"/>
    <w:rsid w:val="0082796C"/>
    <w:rsid w:val="0083065F"/>
    <w:rsid w:val="00832207"/>
    <w:rsid w:val="00833ED9"/>
    <w:rsid w:val="008345F8"/>
    <w:rsid w:val="00834F90"/>
    <w:rsid w:val="00844161"/>
    <w:rsid w:val="00844D39"/>
    <w:rsid w:val="00844E3A"/>
    <w:rsid w:val="0084565D"/>
    <w:rsid w:val="00846CFD"/>
    <w:rsid w:val="0085073F"/>
    <w:rsid w:val="00851319"/>
    <w:rsid w:val="00852EDC"/>
    <w:rsid w:val="0085420F"/>
    <w:rsid w:val="00854F9E"/>
    <w:rsid w:val="00856400"/>
    <w:rsid w:val="00857327"/>
    <w:rsid w:val="0086008E"/>
    <w:rsid w:val="00860304"/>
    <w:rsid w:val="008620C3"/>
    <w:rsid w:val="008628A6"/>
    <w:rsid w:val="00863557"/>
    <w:rsid w:val="00867092"/>
    <w:rsid w:val="0087009B"/>
    <w:rsid w:val="00872C20"/>
    <w:rsid w:val="0087364D"/>
    <w:rsid w:val="008747D8"/>
    <w:rsid w:val="0087690C"/>
    <w:rsid w:val="00876F83"/>
    <w:rsid w:val="008776B4"/>
    <w:rsid w:val="00880866"/>
    <w:rsid w:val="00880B77"/>
    <w:rsid w:val="00881C91"/>
    <w:rsid w:val="00882136"/>
    <w:rsid w:val="00883CA8"/>
    <w:rsid w:val="008840E8"/>
    <w:rsid w:val="00885DEB"/>
    <w:rsid w:val="0088667D"/>
    <w:rsid w:val="00886797"/>
    <w:rsid w:val="008877DF"/>
    <w:rsid w:val="008900B2"/>
    <w:rsid w:val="00890AF1"/>
    <w:rsid w:val="00892BD3"/>
    <w:rsid w:val="00892FF3"/>
    <w:rsid w:val="00893002"/>
    <w:rsid w:val="00893C91"/>
    <w:rsid w:val="00893F70"/>
    <w:rsid w:val="008940BB"/>
    <w:rsid w:val="00895CE7"/>
    <w:rsid w:val="008A1A04"/>
    <w:rsid w:val="008A22E7"/>
    <w:rsid w:val="008A332E"/>
    <w:rsid w:val="008A349D"/>
    <w:rsid w:val="008A475F"/>
    <w:rsid w:val="008A503D"/>
    <w:rsid w:val="008A58BB"/>
    <w:rsid w:val="008A6258"/>
    <w:rsid w:val="008A7861"/>
    <w:rsid w:val="008B0441"/>
    <w:rsid w:val="008B106F"/>
    <w:rsid w:val="008B5E71"/>
    <w:rsid w:val="008B71B2"/>
    <w:rsid w:val="008C0426"/>
    <w:rsid w:val="008C063C"/>
    <w:rsid w:val="008C356C"/>
    <w:rsid w:val="008C35DA"/>
    <w:rsid w:val="008C4C86"/>
    <w:rsid w:val="008C5427"/>
    <w:rsid w:val="008C5575"/>
    <w:rsid w:val="008D052F"/>
    <w:rsid w:val="008D0F40"/>
    <w:rsid w:val="008D56CF"/>
    <w:rsid w:val="008D7064"/>
    <w:rsid w:val="008D7AAF"/>
    <w:rsid w:val="008E1590"/>
    <w:rsid w:val="008E2010"/>
    <w:rsid w:val="008E2D83"/>
    <w:rsid w:val="008E6C7F"/>
    <w:rsid w:val="008E716F"/>
    <w:rsid w:val="008F025A"/>
    <w:rsid w:val="008F0BD0"/>
    <w:rsid w:val="008F2382"/>
    <w:rsid w:val="008F4935"/>
    <w:rsid w:val="008F56EF"/>
    <w:rsid w:val="008F7141"/>
    <w:rsid w:val="0090156A"/>
    <w:rsid w:val="009019F6"/>
    <w:rsid w:val="00901CCC"/>
    <w:rsid w:val="00902DD9"/>
    <w:rsid w:val="009040AC"/>
    <w:rsid w:val="00905D4E"/>
    <w:rsid w:val="00905E97"/>
    <w:rsid w:val="00907C1A"/>
    <w:rsid w:val="00907EF4"/>
    <w:rsid w:val="00910E96"/>
    <w:rsid w:val="00911DB1"/>
    <w:rsid w:val="0091366B"/>
    <w:rsid w:val="00913A7E"/>
    <w:rsid w:val="009146FE"/>
    <w:rsid w:val="00914F70"/>
    <w:rsid w:val="00914FA6"/>
    <w:rsid w:val="009158D0"/>
    <w:rsid w:val="00915F1A"/>
    <w:rsid w:val="009161C5"/>
    <w:rsid w:val="00916276"/>
    <w:rsid w:val="00916432"/>
    <w:rsid w:val="00916458"/>
    <w:rsid w:val="00917E00"/>
    <w:rsid w:val="0092044A"/>
    <w:rsid w:val="00924B31"/>
    <w:rsid w:val="00926495"/>
    <w:rsid w:val="00926B89"/>
    <w:rsid w:val="0092751C"/>
    <w:rsid w:val="00932388"/>
    <w:rsid w:val="00932B03"/>
    <w:rsid w:val="00932B8D"/>
    <w:rsid w:val="00936C03"/>
    <w:rsid w:val="009372E6"/>
    <w:rsid w:val="0094084A"/>
    <w:rsid w:val="009411B1"/>
    <w:rsid w:val="00941B3E"/>
    <w:rsid w:val="00942532"/>
    <w:rsid w:val="00943BEA"/>
    <w:rsid w:val="00945A4D"/>
    <w:rsid w:val="00945E23"/>
    <w:rsid w:val="00946B9B"/>
    <w:rsid w:val="00947771"/>
    <w:rsid w:val="00950C5A"/>
    <w:rsid w:val="00950C75"/>
    <w:rsid w:val="00951634"/>
    <w:rsid w:val="00952B1E"/>
    <w:rsid w:val="00953FA1"/>
    <w:rsid w:val="0095536F"/>
    <w:rsid w:val="0095609A"/>
    <w:rsid w:val="009600E4"/>
    <w:rsid w:val="009607B4"/>
    <w:rsid w:val="00961FD5"/>
    <w:rsid w:val="0096265E"/>
    <w:rsid w:val="00964611"/>
    <w:rsid w:val="00967521"/>
    <w:rsid w:val="009676A0"/>
    <w:rsid w:val="009677F3"/>
    <w:rsid w:val="009739CE"/>
    <w:rsid w:val="009751F5"/>
    <w:rsid w:val="00975A44"/>
    <w:rsid w:val="0098055A"/>
    <w:rsid w:val="00982CBC"/>
    <w:rsid w:val="00984D36"/>
    <w:rsid w:val="00984E61"/>
    <w:rsid w:val="009851D9"/>
    <w:rsid w:val="00985308"/>
    <w:rsid w:val="0098536A"/>
    <w:rsid w:val="0098543F"/>
    <w:rsid w:val="00985524"/>
    <w:rsid w:val="00990272"/>
    <w:rsid w:val="00991B0A"/>
    <w:rsid w:val="00992BEF"/>
    <w:rsid w:val="00992EBC"/>
    <w:rsid w:val="0099333E"/>
    <w:rsid w:val="00994146"/>
    <w:rsid w:val="009941DF"/>
    <w:rsid w:val="0099453A"/>
    <w:rsid w:val="00994AD6"/>
    <w:rsid w:val="009966A0"/>
    <w:rsid w:val="00996C7A"/>
    <w:rsid w:val="009A0120"/>
    <w:rsid w:val="009A0412"/>
    <w:rsid w:val="009A097C"/>
    <w:rsid w:val="009A0A34"/>
    <w:rsid w:val="009A2840"/>
    <w:rsid w:val="009A2917"/>
    <w:rsid w:val="009A2E51"/>
    <w:rsid w:val="009A2FC2"/>
    <w:rsid w:val="009A31EC"/>
    <w:rsid w:val="009A359F"/>
    <w:rsid w:val="009A36DA"/>
    <w:rsid w:val="009A41B6"/>
    <w:rsid w:val="009A4380"/>
    <w:rsid w:val="009A442F"/>
    <w:rsid w:val="009A4A89"/>
    <w:rsid w:val="009A5018"/>
    <w:rsid w:val="009A580A"/>
    <w:rsid w:val="009A5B4D"/>
    <w:rsid w:val="009A72C3"/>
    <w:rsid w:val="009B16B2"/>
    <w:rsid w:val="009B1765"/>
    <w:rsid w:val="009B1819"/>
    <w:rsid w:val="009B250E"/>
    <w:rsid w:val="009B2BBD"/>
    <w:rsid w:val="009B5110"/>
    <w:rsid w:val="009C0DBF"/>
    <w:rsid w:val="009C3A4A"/>
    <w:rsid w:val="009C497A"/>
    <w:rsid w:val="009C59A2"/>
    <w:rsid w:val="009D0068"/>
    <w:rsid w:val="009D1F50"/>
    <w:rsid w:val="009D2277"/>
    <w:rsid w:val="009D262D"/>
    <w:rsid w:val="009D2B7A"/>
    <w:rsid w:val="009D4D18"/>
    <w:rsid w:val="009D6305"/>
    <w:rsid w:val="009D7ADB"/>
    <w:rsid w:val="009D7E00"/>
    <w:rsid w:val="009E077F"/>
    <w:rsid w:val="009E2F93"/>
    <w:rsid w:val="009E5943"/>
    <w:rsid w:val="009E5BDC"/>
    <w:rsid w:val="009E64C7"/>
    <w:rsid w:val="009E6B27"/>
    <w:rsid w:val="009E712F"/>
    <w:rsid w:val="009E7283"/>
    <w:rsid w:val="009F2F47"/>
    <w:rsid w:val="009F5C76"/>
    <w:rsid w:val="009F6033"/>
    <w:rsid w:val="009F6080"/>
    <w:rsid w:val="009F7565"/>
    <w:rsid w:val="00A000E7"/>
    <w:rsid w:val="00A00520"/>
    <w:rsid w:val="00A01F3A"/>
    <w:rsid w:val="00A02092"/>
    <w:rsid w:val="00A0238C"/>
    <w:rsid w:val="00A04D5B"/>
    <w:rsid w:val="00A07588"/>
    <w:rsid w:val="00A109FE"/>
    <w:rsid w:val="00A11079"/>
    <w:rsid w:val="00A11CC9"/>
    <w:rsid w:val="00A11DC5"/>
    <w:rsid w:val="00A13207"/>
    <w:rsid w:val="00A14256"/>
    <w:rsid w:val="00A14A96"/>
    <w:rsid w:val="00A15318"/>
    <w:rsid w:val="00A1611D"/>
    <w:rsid w:val="00A16D49"/>
    <w:rsid w:val="00A2027E"/>
    <w:rsid w:val="00A21CE9"/>
    <w:rsid w:val="00A241FA"/>
    <w:rsid w:val="00A27114"/>
    <w:rsid w:val="00A2759D"/>
    <w:rsid w:val="00A27A71"/>
    <w:rsid w:val="00A27E06"/>
    <w:rsid w:val="00A35929"/>
    <w:rsid w:val="00A36045"/>
    <w:rsid w:val="00A36818"/>
    <w:rsid w:val="00A36B83"/>
    <w:rsid w:val="00A37D0C"/>
    <w:rsid w:val="00A4180C"/>
    <w:rsid w:val="00A43205"/>
    <w:rsid w:val="00A43FB4"/>
    <w:rsid w:val="00A43FC0"/>
    <w:rsid w:val="00A440BB"/>
    <w:rsid w:val="00A44516"/>
    <w:rsid w:val="00A449E8"/>
    <w:rsid w:val="00A44A80"/>
    <w:rsid w:val="00A44FD3"/>
    <w:rsid w:val="00A46A9D"/>
    <w:rsid w:val="00A4745F"/>
    <w:rsid w:val="00A52D3B"/>
    <w:rsid w:val="00A54ED6"/>
    <w:rsid w:val="00A6270B"/>
    <w:rsid w:val="00A63F06"/>
    <w:rsid w:val="00A64274"/>
    <w:rsid w:val="00A664CB"/>
    <w:rsid w:val="00A66BB2"/>
    <w:rsid w:val="00A679B5"/>
    <w:rsid w:val="00A7519F"/>
    <w:rsid w:val="00A81CED"/>
    <w:rsid w:val="00A82258"/>
    <w:rsid w:val="00A82FEC"/>
    <w:rsid w:val="00A843E0"/>
    <w:rsid w:val="00A85564"/>
    <w:rsid w:val="00A861E3"/>
    <w:rsid w:val="00A861FA"/>
    <w:rsid w:val="00A86C06"/>
    <w:rsid w:val="00A871FE"/>
    <w:rsid w:val="00A87FFD"/>
    <w:rsid w:val="00A902DD"/>
    <w:rsid w:val="00A92103"/>
    <w:rsid w:val="00A93171"/>
    <w:rsid w:val="00A95634"/>
    <w:rsid w:val="00A95CAC"/>
    <w:rsid w:val="00A964C3"/>
    <w:rsid w:val="00A96A5D"/>
    <w:rsid w:val="00AA5E68"/>
    <w:rsid w:val="00AA7B61"/>
    <w:rsid w:val="00AB0644"/>
    <w:rsid w:val="00AB07D6"/>
    <w:rsid w:val="00AB2B8F"/>
    <w:rsid w:val="00AB4451"/>
    <w:rsid w:val="00AB5110"/>
    <w:rsid w:val="00AB67EB"/>
    <w:rsid w:val="00AB77B4"/>
    <w:rsid w:val="00AC059B"/>
    <w:rsid w:val="00AC3F4F"/>
    <w:rsid w:val="00AC4C89"/>
    <w:rsid w:val="00AC679B"/>
    <w:rsid w:val="00AC759C"/>
    <w:rsid w:val="00AD0B31"/>
    <w:rsid w:val="00AD0DB5"/>
    <w:rsid w:val="00AD1FE3"/>
    <w:rsid w:val="00AD482A"/>
    <w:rsid w:val="00AD5214"/>
    <w:rsid w:val="00AD5B81"/>
    <w:rsid w:val="00AD6310"/>
    <w:rsid w:val="00AD6333"/>
    <w:rsid w:val="00AD665B"/>
    <w:rsid w:val="00AD7B2D"/>
    <w:rsid w:val="00AE0062"/>
    <w:rsid w:val="00AE16EC"/>
    <w:rsid w:val="00AE170C"/>
    <w:rsid w:val="00AE1793"/>
    <w:rsid w:val="00AE29FB"/>
    <w:rsid w:val="00AE2F59"/>
    <w:rsid w:val="00AE4223"/>
    <w:rsid w:val="00AE5BA3"/>
    <w:rsid w:val="00AE76F7"/>
    <w:rsid w:val="00AE7E6A"/>
    <w:rsid w:val="00AF02FB"/>
    <w:rsid w:val="00AF2DF4"/>
    <w:rsid w:val="00AF3040"/>
    <w:rsid w:val="00AF5504"/>
    <w:rsid w:val="00AF553D"/>
    <w:rsid w:val="00AF6926"/>
    <w:rsid w:val="00AF73F2"/>
    <w:rsid w:val="00AF7C3F"/>
    <w:rsid w:val="00B00C50"/>
    <w:rsid w:val="00B0126B"/>
    <w:rsid w:val="00B01DD6"/>
    <w:rsid w:val="00B03B2C"/>
    <w:rsid w:val="00B03E75"/>
    <w:rsid w:val="00B044B8"/>
    <w:rsid w:val="00B045F4"/>
    <w:rsid w:val="00B04D7A"/>
    <w:rsid w:val="00B05346"/>
    <w:rsid w:val="00B061E1"/>
    <w:rsid w:val="00B073FC"/>
    <w:rsid w:val="00B10039"/>
    <w:rsid w:val="00B12084"/>
    <w:rsid w:val="00B12516"/>
    <w:rsid w:val="00B14A9D"/>
    <w:rsid w:val="00B14AA7"/>
    <w:rsid w:val="00B200FE"/>
    <w:rsid w:val="00B20474"/>
    <w:rsid w:val="00B20CF3"/>
    <w:rsid w:val="00B20E8A"/>
    <w:rsid w:val="00B223D4"/>
    <w:rsid w:val="00B2357C"/>
    <w:rsid w:val="00B25047"/>
    <w:rsid w:val="00B259D2"/>
    <w:rsid w:val="00B275DF"/>
    <w:rsid w:val="00B27B42"/>
    <w:rsid w:val="00B3086B"/>
    <w:rsid w:val="00B30B4F"/>
    <w:rsid w:val="00B30DAA"/>
    <w:rsid w:val="00B3194A"/>
    <w:rsid w:val="00B319F5"/>
    <w:rsid w:val="00B33A35"/>
    <w:rsid w:val="00B36513"/>
    <w:rsid w:val="00B36973"/>
    <w:rsid w:val="00B40290"/>
    <w:rsid w:val="00B40968"/>
    <w:rsid w:val="00B417FD"/>
    <w:rsid w:val="00B4229F"/>
    <w:rsid w:val="00B42317"/>
    <w:rsid w:val="00B425E2"/>
    <w:rsid w:val="00B43CC0"/>
    <w:rsid w:val="00B43DCD"/>
    <w:rsid w:val="00B4432E"/>
    <w:rsid w:val="00B4548A"/>
    <w:rsid w:val="00B45AFF"/>
    <w:rsid w:val="00B47D2B"/>
    <w:rsid w:val="00B50082"/>
    <w:rsid w:val="00B50274"/>
    <w:rsid w:val="00B51BE0"/>
    <w:rsid w:val="00B51F26"/>
    <w:rsid w:val="00B524E3"/>
    <w:rsid w:val="00B52812"/>
    <w:rsid w:val="00B539E3"/>
    <w:rsid w:val="00B544A9"/>
    <w:rsid w:val="00B55FFF"/>
    <w:rsid w:val="00B567FD"/>
    <w:rsid w:val="00B6011F"/>
    <w:rsid w:val="00B6263D"/>
    <w:rsid w:val="00B63732"/>
    <w:rsid w:val="00B65048"/>
    <w:rsid w:val="00B6514A"/>
    <w:rsid w:val="00B66B21"/>
    <w:rsid w:val="00B67067"/>
    <w:rsid w:val="00B67AF5"/>
    <w:rsid w:val="00B67BE7"/>
    <w:rsid w:val="00B67CA2"/>
    <w:rsid w:val="00B7046A"/>
    <w:rsid w:val="00B71AAB"/>
    <w:rsid w:val="00B74D94"/>
    <w:rsid w:val="00B7588F"/>
    <w:rsid w:val="00B76547"/>
    <w:rsid w:val="00B76B3C"/>
    <w:rsid w:val="00B77B80"/>
    <w:rsid w:val="00B81897"/>
    <w:rsid w:val="00B81A29"/>
    <w:rsid w:val="00B81BD8"/>
    <w:rsid w:val="00B8246E"/>
    <w:rsid w:val="00B825D7"/>
    <w:rsid w:val="00B82974"/>
    <w:rsid w:val="00B85B47"/>
    <w:rsid w:val="00B875E8"/>
    <w:rsid w:val="00B87B48"/>
    <w:rsid w:val="00B90B4C"/>
    <w:rsid w:val="00B91771"/>
    <w:rsid w:val="00B92E26"/>
    <w:rsid w:val="00B96926"/>
    <w:rsid w:val="00BA5391"/>
    <w:rsid w:val="00BA6830"/>
    <w:rsid w:val="00BA6B63"/>
    <w:rsid w:val="00BB2747"/>
    <w:rsid w:val="00BB2852"/>
    <w:rsid w:val="00BB2E2B"/>
    <w:rsid w:val="00BB3942"/>
    <w:rsid w:val="00BB4AA1"/>
    <w:rsid w:val="00BC1A1C"/>
    <w:rsid w:val="00BC2D2F"/>
    <w:rsid w:val="00BC5229"/>
    <w:rsid w:val="00BC64EC"/>
    <w:rsid w:val="00BC7397"/>
    <w:rsid w:val="00BD055E"/>
    <w:rsid w:val="00BD201B"/>
    <w:rsid w:val="00BD30ED"/>
    <w:rsid w:val="00BD3185"/>
    <w:rsid w:val="00BD4839"/>
    <w:rsid w:val="00BD603B"/>
    <w:rsid w:val="00BD6780"/>
    <w:rsid w:val="00BD7193"/>
    <w:rsid w:val="00BD771B"/>
    <w:rsid w:val="00BD7BE2"/>
    <w:rsid w:val="00BD7F15"/>
    <w:rsid w:val="00BE010F"/>
    <w:rsid w:val="00BE0115"/>
    <w:rsid w:val="00BE0EAA"/>
    <w:rsid w:val="00BE173B"/>
    <w:rsid w:val="00BE1DF6"/>
    <w:rsid w:val="00BE6C51"/>
    <w:rsid w:val="00BE7152"/>
    <w:rsid w:val="00BE79FD"/>
    <w:rsid w:val="00BE7E6C"/>
    <w:rsid w:val="00BF0C16"/>
    <w:rsid w:val="00BF0CD5"/>
    <w:rsid w:val="00BF1301"/>
    <w:rsid w:val="00BF1304"/>
    <w:rsid w:val="00BF2501"/>
    <w:rsid w:val="00BF2F83"/>
    <w:rsid w:val="00BF62EC"/>
    <w:rsid w:val="00BF65FC"/>
    <w:rsid w:val="00BF6CBA"/>
    <w:rsid w:val="00BF7429"/>
    <w:rsid w:val="00BF747D"/>
    <w:rsid w:val="00BF7DA6"/>
    <w:rsid w:val="00C00455"/>
    <w:rsid w:val="00C0056F"/>
    <w:rsid w:val="00C02CD8"/>
    <w:rsid w:val="00C02D19"/>
    <w:rsid w:val="00C035AC"/>
    <w:rsid w:val="00C04175"/>
    <w:rsid w:val="00C0707D"/>
    <w:rsid w:val="00C077D4"/>
    <w:rsid w:val="00C117BC"/>
    <w:rsid w:val="00C134BB"/>
    <w:rsid w:val="00C15B6F"/>
    <w:rsid w:val="00C1601F"/>
    <w:rsid w:val="00C169FE"/>
    <w:rsid w:val="00C22590"/>
    <w:rsid w:val="00C225B3"/>
    <w:rsid w:val="00C23628"/>
    <w:rsid w:val="00C236A3"/>
    <w:rsid w:val="00C24135"/>
    <w:rsid w:val="00C259BF"/>
    <w:rsid w:val="00C25C79"/>
    <w:rsid w:val="00C273CE"/>
    <w:rsid w:val="00C30AE1"/>
    <w:rsid w:val="00C30F61"/>
    <w:rsid w:val="00C329AA"/>
    <w:rsid w:val="00C34489"/>
    <w:rsid w:val="00C3733F"/>
    <w:rsid w:val="00C41878"/>
    <w:rsid w:val="00C41F11"/>
    <w:rsid w:val="00C4341E"/>
    <w:rsid w:val="00C43ABD"/>
    <w:rsid w:val="00C455A4"/>
    <w:rsid w:val="00C463D5"/>
    <w:rsid w:val="00C4691C"/>
    <w:rsid w:val="00C46A2E"/>
    <w:rsid w:val="00C46C30"/>
    <w:rsid w:val="00C500B4"/>
    <w:rsid w:val="00C5049C"/>
    <w:rsid w:val="00C518E7"/>
    <w:rsid w:val="00C53B0C"/>
    <w:rsid w:val="00C542AA"/>
    <w:rsid w:val="00C543C7"/>
    <w:rsid w:val="00C55B58"/>
    <w:rsid w:val="00C566ED"/>
    <w:rsid w:val="00C568A2"/>
    <w:rsid w:val="00C570C4"/>
    <w:rsid w:val="00C600B3"/>
    <w:rsid w:val="00C60E02"/>
    <w:rsid w:val="00C621DE"/>
    <w:rsid w:val="00C6282C"/>
    <w:rsid w:val="00C62934"/>
    <w:rsid w:val="00C63E3B"/>
    <w:rsid w:val="00C64ABB"/>
    <w:rsid w:val="00C64E7D"/>
    <w:rsid w:val="00C67377"/>
    <w:rsid w:val="00C67793"/>
    <w:rsid w:val="00C67CA1"/>
    <w:rsid w:val="00C70F7B"/>
    <w:rsid w:val="00C723E2"/>
    <w:rsid w:val="00C7342E"/>
    <w:rsid w:val="00C73786"/>
    <w:rsid w:val="00C73C6E"/>
    <w:rsid w:val="00C73CBF"/>
    <w:rsid w:val="00C73D32"/>
    <w:rsid w:val="00C7446C"/>
    <w:rsid w:val="00C750D5"/>
    <w:rsid w:val="00C76697"/>
    <w:rsid w:val="00C7748E"/>
    <w:rsid w:val="00C8151F"/>
    <w:rsid w:val="00C829C6"/>
    <w:rsid w:val="00C832AD"/>
    <w:rsid w:val="00C84336"/>
    <w:rsid w:val="00C843F0"/>
    <w:rsid w:val="00C8557F"/>
    <w:rsid w:val="00C8781A"/>
    <w:rsid w:val="00C87E44"/>
    <w:rsid w:val="00C9030B"/>
    <w:rsid w:val="00C9278A"/>
    <w:rsid w:val="00C94580"/>
    <w:rsid w:val="00C95171"/>
    <w:rsid w:val="00C952B3"/>
    <w:rsid w:val="00C952B7"/>
    <w:rsid w:val="00C96EE2"/>
    <w:rsid w:val="00C97779"/>
    <w:rsid w:val="00CA277B"/>
    <w:rsid w:val="00CA2A68"/>
    <w:rsid w:val="00CA2DAA"/>
    <w:rsid w:val="00CA2E65"/>
    <w:rsid w:val="00CA63FD"/>
    <w:rsid w:val="00CA6683"/>
    <w:rsid w:val="00CA6A00"/>
    <w:rsid w:val="00CA6D63"/>
    <w:rsid w:val="00CB028C"/>
    <w:rsid w:val="00CB13F9"/>
    <w:rsid w:val="00CB158B"/>
    <w:rsid w:val="00CB1855"/>
    <w:rsid w:val="00CB239B"/>
    <w:rsid w:val="00CB33B6"/>
    <w:rsid w:val="00CB37D2"/>
    <w:rsid w:val="00CB53E4"/>
    <w:rsid w:val="00CB61B7"/>
    <w:rsid w:val="00CB78D2"/>
    <w:rsid w:val="00CC3EAD"/>
    <w:rsid w:val="00CC54F8"/>
    <w:rsid w:val="00CC6B52"/>
    <w:rsid w:val="00CC6D74"/>
    <w:rsid w:val="00CC7063"/>
    <w:rsid w:val="00CC708D"/>
    <w:rsid w:val="00CC7233"/>
    <w:rsid w:val="00CC7625"/>
    <w:rsid w:val="00CC7672"/>
    <w:rsid w:val="00CD0A3B"/>
    <w:rsid w:val="00CD11D2"/>
    <w:rsid w:val="00CD1992"/>
    <w:rsid w:val="00CD1C25"/>
    <w:rsid w:val="00CD453A"/>
    <w:rsid w:val="00CD7454"/>
    <w:rsid w:val="00CE37B4"/>
    <w:rsid w:val="00CE3FA6"/>
    <w:rsid w:val="00CE55E7"/>
    <w:rsid w:val="00CE5799"/>
    <w:rsid w:val="00CE65B2"/>
    <w:rsid w:val="00CE6A4B"/>
    <w:rsid w:val="00CE7E7F"/>
    <w:rsid w:val="00CF066E"/>
    <w:rsid w:val="00CF0837"/>
    <w:rsid w:val="00CF1010"/>
    <w:rsid w:val="00CF1069"/>
    <w:rsid w:val="00CF1316"/>
    <w:rsid w:val="00CF2596"/>
    <w:rsid w:val="00CF33E8"/>
    <w:rsid w:val="00CF761D"/>
    <w:rsid w:val="00D003D9"/>
    <w:rsid w:val="00D004E7"/>
    <w:rsid w:val="00D01192"/>
    <w:rsid w:val="00D01198"/>
    <w:rsid w:val="00D023EB"/>
    <w:rsid w:val="00D04578"/>
    <w:rsid w:val="00D05D4D"/>
    <w:rsid w:val="00D06534"/>
    <w:rsid w:val="00D06B90"/>
    <w:rsid w:val="00D071D6"/>
    <w:rsid w:val="00D074DC"/>
    <w:rsid w:val="00D07649"/>
    <w:rsid w:val="00D10804"/>
    <w:rsid w:val="00D10A5F"/>
    <w:rsid w:val="00D11BBF"/>
    <w:rsid w:val="00D11C25"/>
    <w:rsid w:val="00D1261E"/>
    <w:rsid w:val="00D12866"/>
    <w:rsid w:val="00D1370D"/>
    <w:rsid w:val="00D13CC8"/>
    <w:rsid w:val="00D145B7"/>
    <w:rsid w:val="00D14EEB"/>
    <w:rsid w:val="00D1503E"/>
    <w:rsid w:val="00D15D03"/>
    <w:rsid w:val="00D1669A"/>
    <w:rsid w:val="00D202EC"/>
    <w:rsid w:val="00D204BE"/>
    <w:rsid w:val="00D2137A"/>
    <w:rsid w:val="00D21383"/>
    <w:rsid w:val="00D22135"/>
    <w:rsid w:val="00D22ED0"/>
    <w:rsid w:val="00D235AC"/>
    <w:rsid w:val="00D24061"/>
    <w:rsid w:val="00D25B1C"/>
    <w:rsid w:val="00D27DC9"/>
    <w:rsid w:val="00D30B8F"/>
    <w:rsid w:val="00D34FEA"/>
    <w:rsid w:val="00D36624"/>
    <w:rsid w:val="00D36637"/>
    <w:rsid w:val="00D41879"/>
    <w:rsid w:val="00D422CD"/>
    <w:rsid w:val="00D45753"/>
    <w:rsid w:val="00D46E7F"/>
    <w:rsid w:val="00D51C6B"/>
    <w:rsid w:val="00D536B2"/>
    <w:rsid w:val="00D541B4"/>
    <w:rsid w:val="00D60E04"/>
    <w:rsid w:val="00D61C96"/>
    <w:rsid w:val="00D648E0"/>
    <w:rsid w:val="00D65058"/>
    <w:rsid w:val="00D6525D"/>
    <w:rsid w:val="00D65C98"/>
    <w:rsid w:val="00D6633F"/>
    <w:rsid w:val="00D67EE4"/>
    <w:rsid w:val="00D7258D"/>
    <w:rsid w:val="00D757C1"/>
    <w:rsid w:val="00D762A3"/>
    <w:rsid w:val="00D80BB7"/>
    <w:rsid w:val="00D81A21"/>
    <w:rsid w:val="00D82F38"/>
    <w:rsid w:val="00D84DE5"/>
    <w:rsid w:val="00D8507B"/>
    <w:rsid w:val="00D85272"/>
    <w:rsid w:val="00D862BB"/>
    <w:rsid w:val="00D86CBE"/>
    <w:rsid w:val="00D87604"/>
    <w:rsid w:val="00D93282"/>
    <w:rsid w:val="00D94652"/>
    <w:rsid w:val="00D9510B"/>
    <w:rsid w:val="00D9728F"/>
    <w:rsid w:val="00D9757D"/>
    <w:rsid w:val="00D976D1"/>
    <w:rsid w:val="00DA0583"/>
    <w:rsid w:val="00DA1A92"/>
    <w:rsid w:val="00DA1CB1"/>
    <w:rsid w:val="00DA53BC"/>
    <w:rsid w:val="00DA5686"/>
    <w:rsid w:val="00DA7C17"/>
    <w:rsid w:val="00DB179B"/>
    <w:rsid w:val="00DB24CC"/>
    <w:rsid w:val="00DB2636"/>
    <w:rsid w:val="00DB4177"/>
    <w:rsid w:val="00DB434F"/>
    <w:rsid w:val="00DB4414"/>
    <w:rsid w:val="00DB503F"/>
    <w:rsid w:val="00DB7FE5"/>
    <w:rsid w:val="00DC066C"/>
    <w:rsid w:val="00DC0780"/>
    <w:rsid w:val="00DC083F"/>
    <w:rsid w:val="00DC0ACD"/>
    <w:rsid w:val="00DC0BB4"/>
    <w:rsid w:val="00DC3EC0"/>
    <w:rsid w:val="00DC6183"/>
    <w:rsid w:val="00DC61B6"/>
    <w:rsid w:val="00DC7358"/>
    <w:rsid w:val="00DC7CF3"/>
    <w:rsid w:val="00DD01C1"/>
    <w:rsid w:val="00DD07DD"/>
    <w:rsid w:val="00DD404D"/>
    <w:rsid w:val="00DD45D1"/>
    <w:rsid w:val="00DD5C1E"/>
    <w:rsid w:val="00DD6A3F"/>
    <w:rsid w:val="00DD6F75"/>
    <w:rsid w:val="00DD73DF"/>
    <w:rsid w:val="00DD73F6"/>
    <w:rsid w:val="00DD76D0"/>
    <w:rsid w:val="00DE2543"/>
    <w:rsid w:val="00DE2EBD"/>
    <w:rsid w:val="00DE30D6"/>
    <w:rsid w:val="00DE65C6"/>
    <w:rsid w:val="00DE74F4"/>
    <w:rsid w:val="00DE7F1E"/>
    <w:rsid w:val="00DE7F9D"/>
    <w:rsid w:val="00DF1A59"/>
    <w:rsid w:val="00DF2112"/>
    <w:rsid w:val="00DF3734"/>
    <w:rsid w:val="00DF3941"/>
    <w:rsid w:val="00DF6E12"/>
    <w:rsid w:val="00E01356"/>
    <w:rsid w:val="00E03B91"/>
    <w:rsid w:val="00E058C0"/>
    <w:rsid w:val="00E05A1E"/>
    <w:rsid w:val="00E06D4A"/>
    <w:rsid w:val="00E06D55"/>
    <w:rsid w:val="00E07718"/>
    <w:rsid w:val="00E109CF"/>
    <w:rsid w:val="00E10F07"/>
    <w:rsid w:val="00E13968"/>
    <w:rsid w:val="00E13E91"/>
    <w:rsid w:val="00E164C1"/>
    <w:rsid w:val="00E205C1"/>
    <w:rsid w:val="00E20B36"/>
    <w:rsid w:val="00E20FD8"/>
    <w:rsid w:val="00E2327D"/>
    <w:rsid w:val="00E251FF"/>
    <w:rsid w:val="00E25C19"/>
    <w:rsid w:val="00E26626"/>
    <w:rsid w:val="00E270B4"/>
    <w:rsid w:val="00E274FE"/>
    <w:rsid w:val="00E3384D"/>
    <w:rsid w:val="00E342FD"/>
    <w:rsid w:val="00E353AC"/>
    <w:rsid w:val="00E37183"/>
    <w:rsid w:val="00E37F8C"/>
    <w:rsid w:val="00E42066"/>
    <w:rsid w:val="00E4283B"/>
    <w:rsid w:val="00E437CC"/>
    <w:rsid w:val="00E44E34"/>
    <w:rsid w:val="00E45B4B"/>
    <w:rsid w:val="00E4662D"/>
    <w:rsid w:val="00E4788B"/>
    <w:rsid w:val="00E5109B"/>
    <w:rsid w:val="00E52274"/>
    <w:rsid w:val="00E531B6"/>
    <w:rsid w:val="00E5426D"/>
    <w:rsid w:val="00E55A44"/>
    <w:rsid w:val="00E5669B"/>
    <w:rsid w:val="00E6017C"/>
    <w:rsid w:val="00E61481"/>
    <w:rsid w:val="00E62321"/>
    <w:rsid w:val="00E629C4"/>
    <w:rsid w:val="00E63243"/>
    <w:rsid w:val="00E63C04"/>
    <w:rsid w:val="00E64103"/>
    <w:rsid w:val="00E657F1"/>
    <w:rsid w:val="00E70DC4"/>
    <w:rsid w:val="00E716AE"/>
    <w:rsid w:val="00E719BE"/>
    <w:rsid w:val="00E72962"/>
    <w:rsid w:val="00E74BA3"/>
    <w:rsid w:val="00E74DE1"/>
    <w:rsid w:val="00E76856"/>
    <w:rsid w:val="00E8024D"/>
    <w:rsid w:val="00E815A4"/>
    <w:rsid w:val="00E83C70"/>
    <w:rsid w:val="00E84F9C"/>
    <w:rsid w:val="00E853B6"/>
    <w:rsid w:val="00E863EA"/>
    <w:rsid w:val="00E86A79"/>
    <w:rsid w:val="00E91FA6"/>
    <w:rsid w:val="00E92ABF"/>
    <w:rsid w:val="00E93A92"/>
    <w:rsid w:val="00E958F3"/>
    <w:rsid w:val="00E97346"/>
    <w:rsid w:val="00EA0331"/>
    <w:rsid w:val="00EA09E8"/>
    <w:rsid w:val="00EA278C"/>
    <w:rsid w:val="00EA6121"/>
    <w:rsid w:val="00EA69E3"/>
    <w:rsid w:val="00EB0074"/>
    <w:rsid w:val="00EB469A"/>
    <w:rsid w:val="00EB532A"/>
    <w:rsid w:val="00EB6016"/>
    <w:rsid w:val="00EB61B4"/>
    <w:rsid w:val="00EB6339"/>
    <w:rsid w:val="00EB65BB"/>
    <w:rsid w:val="00EB6D18"/>
    <w:rsid w:val="00EC4161"/>
    <w:rsid w:val="00EC50C8"/>
    <w:rsid w:val="00EC6D26"/>
    <w:rsid w:val="00EC732C"/>
    <w:rsid w:val="00EC7357"/>
    <w:rsid w:val="00ED0F11"/>
    <w:rsid w:val="00ED1CDE"/>
    <w:rsid w:val="00ED2655"/>
    <w:rsid w:val="00ED3769"/>
    <w:rsid w:val="00ED4A8A"/>
    <w:rsid w:val="00ED55F8"/>
    <w:rsid w:val="00ED7D04"/>
    <w:rsid w:val="00EE056D"/>
    <w:rsid w:val="00EE0DF5"/>
    <w:rsid w:val="00EE1C47"/>
    <w:rsid w:val="00EE3E10"/>
    <w:rsid w:val="00EE4ED7"/>
    <w:rsid w:val="00EE54FA"/>
    <w:rsid w:val="00EE6CF9"/>
    <w:rsid w:val="00EE7DAA"/>
    <w:rsid w:val="00EF16F5"/>
    <w:rsid w:val="00EF1A71"/>
    <w:rsid w:val="00EF21D3"/>
    <w:rsid w:val="00EF2C05"/>
    <w:rsid w:val="00EF3C93"/>
    <w:rsid w:val="00EF42E8"/>
    <w:rsid w:val="00EF48EB"/>
    <w:rsid w:val="00EF5615"/>
    <w:rsid w:val="00EF5836"/>
    <w:rsid w:val="00EF6CF4"/>
    <w:rsid w:val="00F0125B"/>
    <w:rsid w:val="00F0138E"/>
    <w:rsid w:val="00F02968"/>
    <w:rsid w:val="00F02E94"/>
    <w:rsid w:val="00F040E1"/>
    <w:rsid w:val="00F04848"/>
    <w:rsid w:val="00F06E75"/>
    <w:rsid w:val="00F07251"/>
    <w:rsid w:val="00F07D19"/>
    <w:rsid w:val="00F10CB4"/>
    <w:rsid w:val="00F10F3A"/>
    <w:rsid w:val="00F1152C"/>
    <w:rsid w:val="00F1178B"/>
    <w:rsid w:val="00F12C5A"/>
    <w:rsid w:val="00F12F60"/>
    <w:rsid w:val="00F13ED2"/>
    <w:rsid w:val="00F14871"/>
    <w:rsid w:val="00F1578A"/>
    <w:rsid w:val="00F1744A"/>
    <w:rsid w:val="00F17BC9"/>
    <w:rsid w:val="00F17FD1"/>
    <w:rsid w:val="00F203D1"/>
    <w:rsid w:val="00F23662"/>
    <w:rsid w:val="00F239F7"/>
    <w:rsid w:val="00F23CEC"/>
    <w:rsid w:val="00F24DA8"/>
    <w:rsid w:val="00F2500E"/>
    <w:rsid w:val="00F25F47"/>
    <w:rsid w:val="00F27C98"/>
    <w:rsid w:val="00F30739"/>
    <w:rsid w:val="00F32055"/>
    <w:rsid w:val="00F33837"/>
    <w:rsid w:val="00F35385"/>
    <w:rsid w:val="00F36BB2"/>
    <w:rsid w:val="00F4088B"/>
    <w:rsid w:val="00F40FD3"/>
    <w:rsid w:val="00F4165A"/>
    <w:rsid w:val="00F41CB6"/>
    <w:rsid w:val="00F42D03"/>
    <w:rsid w:val="00F42DE8"/>
    <w:rsid w:val="00F43508"/>
    <w:rsid w:val="00F4664D"/>
    <w:rsid w:val="00F47B91"/>
    <w:rsid w:val="00F50404"/>
    <w:rsid w:val="00F50D97"/>
    <w:rsid w:val="00F543B0"/>
    <w:rsid w:val="00F5495F"/>
    <w:rsid w:val="00F5585F"/>
    <w:rsid w:val="00F574F1"/>
    <w:rsid w:val="00F61E20"/>
    <w:rsid w:val="00F635E7"/>
    <w:rsid w:val="00F66AE4"/>
    <w:rsid w:val="00F672E6"/>
    <w:rsid w:val="00F67341"/>
    <w:rsid w:val="00F70C91"/>
    <w:rsid w:val="00F724C5"/>
    <w:rsid w:val="00F72547"/>
    <w:rsid w:val="00F73027"/>
    <w:rsid w:val="00F753AD"/>
    <w:rsid w:val="00F758B4"/>
    <w:rsid w:val="00F771E0"/>
    <w:rsid w:val="00F77506"/>
    <w:rsid w:val="00F776AA"/>
    <w:rsid w:val="00F77E26"/>
    <w:rsid w:val="00F84AA5"/>
    <w:rsid w:val="00F84EED"/>
    <w:rsid w:val="00F851B1"/>
    <w:rsid w:val="00F86497"/>
    <w:rsid w:val="00F86AD7"/>
    <w:rsid w:val="00F86D37"/>
    <w:rsid w:val="00F870AD"/>
    <w:rsid w:val="00F8727E"/>
    <w:rsid w:val="00F9306A"/>
    <w:rsid w:val="00F95863"/>
    <w:rsid w:val="00F96921"/>
    <w:rsid w:val="00F970B8"/>
    <w:rsid w:val="00F97386"/>
    <w:rsid w:val="00FA0488"/>
    <w:rsid w:val="00FA156F"/>
    <w:rsid w:val="00FA27BD"/>
    <w:rsid w:val="00FA2AB6"/>
    <w:rsid w:val="00FA2F1D"/>
    <w:rsid w:val="00FA3140"/>
    <w:rsid w:val="00FA3B09"/>
    <w:rsid w:val="00FA4910"/>
    <w:rsid w:val="00FA4962"/>
    <w:rsid w:val="00FA504A"/>
    <w:rsid w:val="00FA599F"/>
    <w:rsid w:val="00FA600F"/>
    <w:rsid w:val="00FB0DA6"/>
    <w:rsid w:val="00FB108B"/>
    <w:rsid w:val="00FB19F0"/>
    <w:rsid w:val="00FB2A8C"/>
    <w:rsid w:val="00FB2D35"/>
    <w:rsid w:val="00FB4CA7"/>
    <w:rsid w:val="00FB6AE6"/>
    <w:rsid w:val="00FC0E9F"/>
    <w:rsid w:val="00FC117E"/>
    <w:rsid w:val="00FC28B9"/>
    <w:rsid w:val="00FC2F90"/>
    <w:rsid w:val="00FC3720"/>
    <w:rsid w:val="00FC5A67"/>
    <w:rsid w:val="00FC660E"/>
    <w:rsid w:val="00FC7084"/>
    <w:rsid w:val="00FD15F0"/>
    <w:rsid w:val="00FD1936"/>
    <w:rsid w:val="00FD4B16"/>
    <w:rsid w:val="00FD4D1A"/>
    <w:rsid w:val="00FD4DB4"/>
    <w:rsid w:val="00FD4E25"/>
    <w:rsid w:val="00FD5FE9"/>
    <w:rsid w:val="00FD6416"/>
    <w:rsid w:val="00FD68EF"/>
    <w:rsid w:val="00FD7E5D"/>
    <w:rsid w:val="00FE1A0C"/>
    <w:rsid w:val="00FE2935"/>
    <w:rsid w:val="00FE3705"/>
    <w:rsid w:val="00FE48DE"/>
    <w:rsid w:val="00FE49F0"/>
    <w:rsid w:val="00FE5ED3"/>
    <w:rsid w:val="00FE62E3"/>
    <w:rsid w:val="00FF03F1"/>
    <w:rsid w:val="00FF0883"/>
    <w:rsid w:val="00FF0D84"/>
    <w:rsid w:val="00FF28DC"/>
    <w:rsid w:val="00FF2A79"/>
    <w:rsid w:val="00FF3BE1"/>
    <w:rsid w:val="00FF4AE7"/>
    <w:rsid w:val="00FF64D4"/>
    <w:rsid w:val="00FF7ADF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5D0DA"/>
  <w15:docId w15:val="{D9DD9693-96F3-4BD9-844F-A859813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43" w:right="15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0968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365F91" w:themeColor="accent1" w:themeShade="BF"/>
      <w:kern w:val="2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kern w:val="2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365F91" w:themeColor="accent1" w:themeShade="BF"/>
      <w:kern w:val="2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968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40968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40968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07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4F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74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4FB"/>
    <w:rPr>
      <w:rFonts w:ascii="Arial MT" w:eastAsia="Arial MT" w:hAnsi="Arial MT" w:cs="Arial MT"/>
      <w:lang w:val="pt-PT"/>
    </w:rPr>
  </w:style>
  <w:style w:type="paragraph" w:customStyle="1" w:styleId="textocentralizadomaiusculasnegrito">
    <w:name w:val="texto_centralizado_maiusculas_negrito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C1BA9"/>
    <w:rPr>
      <w:b/>
      <w:bCs/>
    </w:rPr>
  </w:style>
  <w:style w:type="paragraph" w:customStyle="1" w:styleId="textoalinhadodireita">
    <w:name w:val="texto_alinhado_direita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C1BA9"/>
    <w:rPr>
      <w:i/>
      <w:iCs/>
    </w:rPr>
  </w:style>
  <w:style w:type="paragraph" w:customStyle="1" w:styleId="textojustificado">
    <w:name w:val="texto_justificado"/>
    <w:basedOn w:val="Normal"/>
    <w:rsid w:val="003C1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286332"/>
    <w:rPr>
      <w:color w:val="0000FF"/>
      <w:u w:val="single"/>
    </w:rPr>
  </w:style>
  <w:style w:type="paragraph" w:customStyle="1" w:styleId="textoalinhadoesquerda">
    <w:name w:val="texto_alinhado_esquerda"/>
    <w:basedOn w:val="Normal"/>
    <w:rsid w:val="004426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elatextoalinhadoesquerda">
    <w:name w:val="tabela_texto_alinhado_esquerda"/>
    <w:basedOn w:val="Normal"/>
    <w:rsid w:val="009275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B40968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40968"/>
    <w:rPr>
      <w:rFonts w:eastAsiaTheme="majorEastAsia" w:cstheme="majorBidi"/>
      <w:color w:val="365F91" w:themeColor="accent1" w:themeShade="BF"/>
      <w:kern w:val="2"/>
      <w:sz w:val="28"/>
      <w:szCs w:val="28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0968"/>
    <w:rPr>
      <w:rFonts w:eastAsiaTheme="majorEastAsia" w:cstheme="majorBidi"/>
      <w:i/>
      <w:iCs/>
      <w:color w:val="365F91" w:themeColor="accent1" w:themeShade="BF"/>
      <w:kern w:val="2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0968"/>
    <w:rPr>
      <w:rFonts w:eastAsiaTheme="majorEastAsia" w:cstheme="majorBidi"/>
      <w:color w:val="365F91" w:themeColor="accent1" w:themeShade="BF"/>
      <w:kern w:val="2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40968"/>
    <w:rPr>
      <w:rFonts w:eastAsiaTheme="majorEastAsia" w:cstheme="majorBidi"/>
      <w:i/>
      <w:iCs/>
      <w:color w:val="595959" w:themeColor="text1" w:themeTint="A6"/>
      <w:kern w:val="2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968"/>
    <w:rPr>
      <w:rFonts w:eastAsiaTheme="majorEastAsia" w:cstheme="majorBidi"/>
      <w:color w:val="595959" w:themeColor="text1" w:themeTint="A6"/>
      <w:kern w:val="2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40968"/>
    <w:rPr>
      <w:rFonts w:eastAsiaTheme="majorEastAsia" w:cstheme="majorBidi"/>
      <w:i/>
      <w:iCs/>
      <w:color w:val="272727" w:themeColor="text1" w:themeTint="D8"/>
      <w:kern w:val="2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40968"/>
    <w:rPr>
      <w:rFonts w:eastAsiaTheme="majorEastAsia" w:cstheme="majorBidi"/>
      <w:color w:val="272727" w:themeColor="text1" w:themeTint="D8"/>
      <w:kern w:val="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B40968"/>
    <w:rPr>
      <w:rFonts w:ascii="Arial" w:eastAsia="Arial" w:hAnsi="Arial" w:cs="Arial"/>
      <w:b/>
      <w:bCs/>
      <w:sz w:val="24"/>
      <w:szCs w:val="24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B40968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B40968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40968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00B40968"/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t-BR"/>
    </w:rPr>
  </w:style>
  <w:style w:type="paragraph" w:styleId="Citao">
    <w:name w:val="Quote"/>
    <w:basedOn w:val="Normal"/>
    <w:next w:val="Normal"/>
    <w:link w:val="CitaoChar"/>
    <w:uiPriority w:val="29"/>
    <w:qFormat/>
    <w:rsid w:val="00B40968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00B40968"/>
    <w:rPr>
      <w:i/>
      <w:iCs/>
      <w:color w:val="404040" w:themeColor="text1" w:themeTint="BF"/>
      <w:kern w:val="2"/>
      <w:lang w:val="pt-BR"/>
    </w:rPr>
  </w:style>
  <w:style w:type="character" w:styleId="nfaseIntensa">
    <w:name w:val="Intense Emphasis"/>
    <w:basedOn w:val="Fontepargpadro"/>
    <w:uiPriority w:val="21"/>
    <w:qFormat/>
    <w:rsid w:val="00B40968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40968"/>
    <w:pPr>
      <w:widowControl/>
      <w:pBdr>
        <w:top w:val="single" w:sz="4" w:space="10" w:color="365F91" w:themeColor="accent1" w:themeShade="BF"/>
        <w:bottom w:val="single" w:sz="4" w:space="10" w:color="365F9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365F91" w:themeColor="accent1" w:themeShade="BF"/>
      <w:kern w:val="2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40968"/>
    <w:rPr>
      <w:i/>
      <w:iCs/>
      <w:color w:val="365F91" w:themeColor="accent1" w:themeShade="BF"/>
      <w:kern w:val="2"/>
      <w:lang w:val="pt-BR"/>
    </w:rPr>
  </w:style>
  <w:style w:type="character" w:styleId="RefernciaIntensa">
    <w:name w:val="Intense Reference"/>
    <w:basedOn w:val="Fontepargpadro"/>
    <w:uiPriority w:val="32"/>
    <w:qFormat/>
    <w:rsid w:val="00B40968"/>
    <w:rPr>
      <w:b/>
      <w:bCs/>
      <w:smallCaps/>
      <w:color w:val="365F91" w:themeColor="accent1" w:themeShade="BF"/>
      <w:spacing w:val="5"/>
    </w:rPr>
  </w:style>
  <w:style w:type="paragraph" w:customStyle="1" w:styleId="textoalinhadoesquerdaespacamentosimples">
    <w:name w:val="texto_alinhado_esquerda_espacamento_simples"/>
    <w:basedOn w:val="Normal"/>
    <w:rsid w:val="00B409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2D4600"/>
    <w:rPr>
      <w:rFonts w:ascii="Arial MT" w:eastAsia="Arial MT" w:hAnsi="Arial MT" w:cs="Arial MT"/>
      <w:lang w:val="pt-PT"/>
    </w:rPr>
  </w:style>
  <w:style w:type="paragraph" w:customStyle="1" w:styleId="itemalinealetra">
    <w:name w:val="item_alinea_letra"/>
    <w:basedOn w:val="Normal"/>
    <w:rsid w:val="00D202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DB24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justificadorecuoprimeiralinhaespsimples1">
    <w:name w:val="texto_justificado_recuo_primeira_linha_esp_simples1"/>
    <w:basedOn w:val="Fontepargpadro"/>
    <w:rsid w:val="00907EF4"/>
  </w:style>
  <w:style w:type="character" w:customStyle="1" w:styleId="textojustificado1">
    <w:name w:val="texto_justificado1"/>
    <w:basedOn w:val="Fontepargpadro"/>
    <w:rsid w:val="00FE3705"/>
  </w:style>
  <w:style w:type="paragraph" w:styleId="Textodebalo">
    <w:name w:val="Balloon Text"/>
    <w:basedOn w:val="Normal"/>
    <w:link w:val="TextodebaloChar"/>
    <w:uiPriority w:val="99"/>
    <w:semiHidden/>
    <w:unhideWhenUsed/>
    <w:rsid w:val="00854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F9E"/>
    <w:rPr>
      <w:rFonts w:ascii="Tahoma" w:eastAsia="Arial MT" w:hAnsi="Tahoma" w:cs="Tahoma"/>
      <w:sz w:val="16"/>
      <w:szCs w:val="16"/>
      <w:lang w:val="pt-PT"/>
    </w:rPr>
  </w:style>
  <w:style w:type="character" w:styleId="TextodoEspaoReservado">
    <w:name w:val="Placeholder Text"/>
    <w:basedOn w:val="Fontepargpadro"/>
    <w:uiPriority w:val="99"/>
    <w:semiHidden/>
    <w:rsid w:val="00854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.tce.am.gov.br/sei/controlador.php?acao=protocolo_visualizar&amp;id_protocolo=474024&amp;id_procedimento_atual=474017&amp;infra_sistema=100000100&amp;infra_unidade_atual=110000019&amp;infra_hash=2a14264cb3d3a1b0d3557bf41be56b8d477d65a820996e87839d1bc22e5194a5a738276e4165715390159af6688acab070aa4d17a22b32d575a78ca00f4cc5621c9b0d75d61aa60b1bcedac4bdb2e3867547bfb18ceb17aa4313bbb7d9d43f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i.tce.am.gov.br/sei/controlador.php?acao=protocolo_visualizar&amp;id_protocolo=607044&amp;id_procedimento_atual=607032&amp;infra_sistema=100000100&amp;infra_unidade_atual=110000019&amp;infra_hash=cba3c32ee9567ba2aef9554f0a1cef6591e85d7aec254680881c02dd5bfdb65ba738276e4165715390159af6688acab070aa4d17a22b32d575a78ca00f4cc5621c9b0d75d61aa60b1bcedac4bdb2e3867547bfb18ceb17aa4313bbb7d9d43f6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4432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28310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martadasarias.20@hotmail.com</cp:lastModifiedBy>
  <cp:revision>2</cp:revision>
  <cp:lastPrinted>2024-02-05T00:05:00Z</cp:lastPrinted>
  <dcterms:created xsi:type="dcterms:W3CDTF">2024-04-29T20:56:00Z</dcterms:created>
  <dcterms:modified xsi:type="dcterms:W3CDTF">2024-04-29T20:56:00Z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