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PROCESSOS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JULGADOS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PELO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EGRÉGIO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AMAZONAS,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SOB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PRESIDÊNCIA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2"/>
          <w:sz w:val="24"/>
        </w:rPr>
        <w:t>DO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EXMO.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ÉRICO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DESTERRO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SILVA,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4"/>
        </w:rPr>
        <w:t>9ª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SESSÃO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22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MARÇO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2022.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8833" w:x="1419" w:y="367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JULGAMENTO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PAUTA: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CONSELHEIRO-RELATOR: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ÉRICO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DESTERRO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1" w:x="1419" w:y="430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003635/2022</w:t>
      </w:r>
      <w:r>
        <w:rPr>
          <w:rFonts w:ascii="Arial Narrow"/>
          <w:b w:val="on"/>
          <w:color w:val="000000"/>
          <w:spacing w:val="7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Redução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Carga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Horária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Trabalho,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4304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Isabella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Limongi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Tayah,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mãe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nutriz.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8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100/2022: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8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85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85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85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8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Isabella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Limongi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Tayah,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Assessora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desta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85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Corte</w:t>
      </w:r>
      <w:r>
        <w:rPr>
          <w:rFonts w:ascii="Arial Narrow"/>
          <w:color w:val="000000"/>
          <w:spacing w:val="17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17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7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0024767A,</w:t>
      </w:r>
      <w:r>
        <w:rPr>
          <w:rFonts w:ascii="Arial Narrow"/>
          <w:color w:val="000000"/>
          <w:spacing w:val="16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1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lotada</w:t>
      </w:r>
      <w:r>
        <w:rPr>
          <w:rFonts w:ascii="Arial Narrow"/>
          <w:color w:val="000000"/>
          <w:spacing w:val="17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Gabinete</w:t>
      </w:r>
      <w:r>
        <w:rPr>
          <w:rFonts w:ascii="Arial Narrow"/>
          <w:color w:val="000000"/>
          <w:spacing w:val="16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</w:t>
      </w:r>
      <w:r>
        <w:rPr>
          <w:rFonts w:ascii="Arial Narrow"/>
          <w:color w:val="000000"/>
          <w:spacing w:val="17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Josué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85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Neto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GCJOSUECLAUDIO,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mãe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lactante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criança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idade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inferior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24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(vinte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quatro)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85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ingresso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Programa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Mãe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Nutriz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consequente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redução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jornada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trabalho,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conforme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Portaria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7336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6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2" w:x="1529" w:y="733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38/2019-GPDRH;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5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adoção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apostilamento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7612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seu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deferimento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servidora,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761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Após,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arquive-se.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3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7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008029/2021</w:t>
      </w:r>
      <w:r>
        <w:rPr>
          <w:rFonts w:ascii="Arial Narrow"/>
          <w:b w:val="on"/>
          <w:color w:val="000000"/>
          <w:spacing w:val="8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seus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35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contagem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serviço,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Jairo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3"/>
          <w:sz w:val="24"/>
        </w:rPr>
        <w:t>Mota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35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Aragão.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3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101/2022: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3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3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3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3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3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Parcialmente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Jairo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Mota</w:t>
      </w:r>
      <w:r>
        <w:rPr>
          <w:rFonts w:ascii="Arial Narrow"/>
          <w:b w:val="on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Aragão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0016462A,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35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Gabinete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Mário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José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Moraes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Costa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Filho,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para: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119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7" w:x="1529" w:y="1119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.1.1.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dos</w:t>
      </w:r>
      <w:r>
        <w:rPr>
          <w:rFonts w:ascii="Arial Narrow"/>
          <w:b w:val="on"/>
          <w:color w:val="000000"/>
          <w:spacing w:val="5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períodos</w:t>
      </w:r>
      <w:r>
        <w:rPr>
          <w:rFonts w:ascii="Arial Narrow"/>
          <w:b w:val="on"/>
          <w:color w:val="000000"/>
          <w:spacing w:val="5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24/11/2005</w:t>
      </w:r>
      <w:r>
        <w:rPr>
          <w:rFonts w:ascii="Arial Narrow"/>
          <w:b w:val="on"/>
          <w:color w:val="000000"/>
          <w:spacing w:val="5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5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10/07/2006</w:t>
      </w:r>
      <w:r>
        <w:rPr>
          <w:rFonts w:ascii="Arial Narrow"/>
          <w:b w:val="on"/>
          <w:color w:val="000000"/>
          <w:spacing w:val="5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24/07/2006</w:t>
      </w:r>
      <w:r>
        <w:rPr>
          <w:rFonts w:ascii="Arial Narrow"/>
          <w:b w:val="on"/>
          <w:color w:val="000000"/>
          <w:spacing w:val="5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5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17/04/2011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3"/>
          <w:sz w:val="24"/>
        </w:rPr>
        <w:t>já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467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retirado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concomitância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01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(um)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virtude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ingresso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neste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18/04/2011,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467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ficando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tempo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ser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averbado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correspondente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1.945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(mil,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novecentos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quarenta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cinco)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dias,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ou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11467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seja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05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(cinco)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anos,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04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(quatro)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meses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(zero)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dias.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9.1.2.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Negar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467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quebra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vínculo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ocorrida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um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órgão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outro.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1146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DRH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teor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467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cabíveis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caso;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467"/>
        <w:widowControl w:val="off"/>
        <w:autoSpaceDE w:val="off"/>
        <w:autoSpaceDN w:val="off"/>
        <w:spacing w:before="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1366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8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001800/2022</w:t>
      </w:r>
      <w:r>
        <w:rPr>
          <w:rFonts w:ascii="Arial Narrow"/>
          <w:b w:val="on"/>
          <w:color w:val="000000"/>
          <w:spacing w:val="8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8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Abono</w:t>
      </w:r>
      <w:r>
        <w:rPr>
          <w:rFonts w:ascii="Arial Narrow"/>
          <w:color w:val="000000"/>
          <w:spacing w:val="8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8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Permanência,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13668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Eduardo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Souza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Lacerda.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22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102/2022: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22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22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22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22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22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Eduardo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Souza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Lacerda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73.649993896484pt;margin-top:1.45000004768372pt;z-index:-3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Auditoria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Governamental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"C"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Corte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000.498-7A,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Departamento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Execução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Decisões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DERED,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conceder</w:t>
      </w:r>
      <w:r>
        <w:rPr>
          <w:rFonts w:ascii="Arial Narrow"/>
          <w:b w:val="on"/>
          <w:color w:val="000000"/>
          <w:spacing w:val="-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-12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Abono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Permanência,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estabelecido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2º,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5º,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Emenda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Constitucional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41/2003;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DRH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Abono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Permanência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dentro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parâmetros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legais;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mediante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feito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retroativos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implementação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requisitos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Abono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Permanência,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qual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seja,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01/03/2022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devolução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descontados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Previdência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contar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implementação.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11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003380/2022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Tratamento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Saúde,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117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Antonio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Julio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Bernardo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Cabral.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66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103/2022: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66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7"/>
          <w:sz w:val="24"/>
        </w:rPr>
        <w:t>do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66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66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66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66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Antonio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Julio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566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Bernardo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Cabral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Tratamento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Saúde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30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(trinta)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partir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66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03/03/2022;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Humanos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referida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668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médica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pleiteada,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base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artigo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3º,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2.423/1996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c/c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VI,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66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TCE/AM;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7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668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procedimentos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citados,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9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010051/2021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diferença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retroativa,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972"/>
        <w:widowControl w:val="off"/>
        <w:autoSpaceDE w:val="off"/>
        <w:autoSpaceDN w:val="off"/>
        <w:spacing w:before="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diferença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às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tendo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Roseane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Orlando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Sampaio.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9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104/2022: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9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9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9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9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9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Sra.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Roseane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Orlando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Sampaio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Assessora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Primeira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9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Câmara,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001.515-6A,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diferença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9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retroativa,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diferença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às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</w:t>
      </w:r>
      <w:r>
        <w:rPr>
          <w:rFonts w:ascii="Arial Narrow"/>
          <w:b w:val="on"/>
          <w:color w:val="000000"/>
          <w:spacing w:val="0"/>
          <w:sz w:val="24"/>
        </w:rPr>
        <w:t>,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perfazendo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valor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29.782,66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(vinte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9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nove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mil,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setecentos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oitenta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dois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reais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sessenta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seis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centavos);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tome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972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cabíveis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efetuar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devido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conforme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realizados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9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anexados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autos,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dando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atenção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às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formalidades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praxe;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3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97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Arial Narrow"/>
          <w:i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1310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003424/2022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Disposição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Helso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13104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Ribeiro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Filho.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36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106/2022: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36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365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365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365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36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disposição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Helso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Carmo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Ribeiro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Filho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365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n.º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000.355-7A,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ocupante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Procuradoria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365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ônus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remuneratório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recolhimento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órgão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origem,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73.649993896484pt;margin-top:1.45000004768372pt;z-index:-11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-1pt;margin-top:-1pt;z-index:-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2" w:x="141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12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janeiro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2022;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9.2.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Helso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Carmo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Ribeiro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Filho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Corte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cópia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Ato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nomeação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comissionado,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Opção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Vencimento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documentos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previstos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2º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5º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20/99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alterado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3º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08/2008-TCE/AM;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6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realize,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órgão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mensal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frequência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observando,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rigor,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disposto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5º,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1º,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in</w:t>
      </w:r>
      <w:r>
        <w:rPr>
          <w:rFonts w:ascii="Arial Narrow"/>
          <w:i w:val="on"/>
          <w:color w:val="000000"/>
          <w:spacing w:val="2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fine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§§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2º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3º,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alterados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3º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08/2008,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6º,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Único,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n.º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20/99,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alterado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4º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08/2008;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9.4.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2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Secretaria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oficie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dando-lhe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ciência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cópia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Relatório/Voto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Acórdão,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possa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cumprir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supracitado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item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2;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9.5.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511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002831/2022</w:t>
      </w:r>
      <w:r>
        <w:rPr>
          <w:rFonts w:ascii="Arial Narrow"/>
          <w:b w:val="on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5117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servidora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Horacy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Araújo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Castelo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Branco.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66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105/2022: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66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66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66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66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66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Aposentadoria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66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Maria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Horacy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Araújo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Castelo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Branco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Auxiliar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000758-7A,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668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3º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EC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47/2005,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tabela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abaixo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indicada: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2550" w:x="1534" w:y="7946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CARGO: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AUXILIAR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TÉCNICO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–</w:t>
      </w:r>
      <w:r>
        <w:rPr>
          <w:rFonts w:ascii="Times New Roman"/>
          <w:b w:val="on"/>
          <w:color w:val="000000"/>
          <w:spacing w:val="-5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B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084" w:x="9900" w:y="7946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VALOR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(R$)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084" w:x="9900" w:y="7946"/>
        <w:widowControl w:val="off"/>
        <w:autoSpaceDE w:val="off"/>
        <w:autoSpaceDN w:val="off"/>
        <w:spacing w:before="91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6.122,40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084" w:x="9900" w:y="7946"/>
        <w:widowControl w:val="off"/>
        <w:autoSpaceDE w:val="off"/>
        <w:autoSpaceDN w:val="off"/>
        <w:spacing w:before="94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3.673,44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084" w:x="9900" w:y="7946"/>
        <w:widowControl w:val="off"/>
        <w:autoSpaceDE w:val="off"/>
        <w:autoSpaceDN w:val="off"/>
        <w:spacing w:before="91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306,12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564" w:x="1534" w:y="824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VENCIMENTO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–</w:t>
      </w:r>
      <w:r>
        <w:rPr>
          <w:rFonts w:ascii="Times New Roman"/>
          <w:b w:val="on"/>
          <w:color w:val="000000"/>
          <w:spacing w:val="-5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5.579/2021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de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17/08/2021.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679" w:x="1534" w:y="8539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GRATIFICAÇÃO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TEMPO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INTEGRAL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(60%)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90,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IX.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679" w:x="1534" w:y="8539"/>
        <w:widowControl w:val="off"/>
        <w:autoSpaceDE w:val="off"/>
        <w:autoSpaceDN w:val="off"/>
        <w:spacing w:before="89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ADICIONAL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POR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TEMPO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SERVIÇO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(5%)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–</w:t>
      </w:r>
      <w:r>
        <w:rPr>
          <w:rFonts w:ascii="Times New Roman"/>
          <w:b w:val="on"/>
          <w:color w:val="000000"/>
          <w:spacing w:val="-5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90,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III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da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2.531/99,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4°.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679" w:x="1534" w:y="8539"/>
        <w:widowControl w:val="off"/>
        <w:autoSpaceDE w:val="off"/>
        <w:autoSpaceDN w:val="off"/>
        <w:spacing w:before="92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TOTAL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124" w:x="9900" w:y="9132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10.101,96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322" w:x="1534" w:y="9427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1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8302" w:x="1616" w:y="9427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-1"/>
          <w:sz w:val="18"/>
        </w:rPr>
        <w:t>3º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SALÁRIO,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DUAS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parcelas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provento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-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opção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feita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pela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servidora,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com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fulcro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na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nº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3.254/2008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que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alterou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§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1º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e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900" w:y="9530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10.101,96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3203" w:x="1534" w:y="963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incluiu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§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3º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do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4º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da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nº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1.897/1989.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49" w:x="1419" w:y="991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32" w:x="1529" w:y="991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.2.</w:t>
      </w:r>
      <w:r>
        <w:rPr>
          <w:rFonts w:ascii="Arial Narrow"/>
          <w:b w:val="on"/>
          <w:color w:val="000000"/>
          <w:spacing w:val="-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Divisão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Instrução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Informações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DIINF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023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atos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necessários;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Divisão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Arquivo,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023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após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decisum.</w:t>
      </w:r>
      <w:r>
        <w:rPr>
          <w:rFonts w:ascii="Arial Narrow"/>
          <w:i w:val="on"/>
          <w:color w:val="000000"/>
          <w:spacing w:val="0"/>
          <w:sz w:val="24"/>
        </w:rPr>
      </w:r>
    </w:p>
    <w:p>
      <w:pPr>
        <w:pStyle w:val="Normal"/>
        <w:framePr w:w="9740" w:x="1419" w:y="111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003839/2022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Termo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Convênio</w:t>
      </w:r>
      <w:r>
        <w:rPr>
          <w:rFonts w:ascii="Arial Narrow"/>
          <w:b w:val="on"/>
          <w:color w:val="000000"/>
          <w:spacing w:val="3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4"/>
        </w:rPr>
        <w:t>Cessão</w:t>
      </w:r>
      <w:r>
        <w:rPr>
          <w:rFonts w:ascii="Arial Narrow"/>
          <w:b w:val="on"/>
          <w:color w:val="000000"/>
          <w:spacing w:val="33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Servidor,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ser</w:t>
      </w:r>
      <w:r>
        <w:rPr>
          <w:rFonts w:ascii="Arial Narrow"/>
          <w:b w:val="on"/>
          <w:color w:val="000000"/>
          <w:spacing w:val="3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celebrado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entre</w:t>
      </w:r>
      <w:r>
        <w:rPr>
          <w:rFonts w:ascii="Arial Narrow"/>
          <w:b w:val="on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1118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TCE/AM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Secretaria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Municipal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Educação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SEMED,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11186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tendo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como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interessado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Sr.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Edy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Raimundo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Correia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Lima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de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Matos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18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99/2022: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18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18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186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18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Consultec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371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6" w:x="1529" w:y="1371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.1.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AUTORIZAR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formalização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Termo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Convênio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4"/>
        </w:rPr>
        <w:t>Cessão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servidor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Edy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Raimundo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Correia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1403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Lima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Matos,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n°104.374-9A,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pertencente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quadro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SEMED,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ser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celebrado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1403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entre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Contas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TCE/AM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Secretaria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Municipal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Educação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740" w:x="1419" w:y="1403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SEMED,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ﬁm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mesmo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venha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exercer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função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período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12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(doze)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03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contar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01/01/2022,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ônus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órgão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origem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(art.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62,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§1º,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2"/>
          <w:sz w:val="24"/>
        </w:rPr>
        <w:t>II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Municipal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n.º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1.126/2007),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03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plano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trabalho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minuta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apresentada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CONSULTEC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/>
        <w:fldChar w:fldCharType="begin"/>
      </w:r>
      <w:r>
        <w:rPr/>
        <w:instrText> HYPERLINK "https://sei.tce.am.gov.br/sei/controlador.php?acao=protocolo_visualizar&amp;id_protocolo=285317&amp;id_procedimento_atual=283120&amp;infra_sistema=100000100&amp;infra_unidade_atual=110000019&amp;infra_hash=660dae76d945f4b7a74a0c7a87a249da6d966bf484eaa786fa5ecaac2065b64b"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4"/>
          <w:sz w:val="24"/>
        </w:rPr>
        <w:t>(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"https://sei.tce.am.gov.br/sei/controlador.php?acao=protocolo_visualizar&amp;id_protocolo=285317&amp;id_procedimento_atual=283120&amp;infra_sistema=100000100&amp;infra_unidade_atual=110000019&amp;infra_hash=660dae76d945f4b7a74a0c7a87a249da6d966bf484eaa786fa5ecaac2065b64b" </w:instrText>
      </w:r>
      <w:r>
        <w:rPr/>
      </w:r>
      <w:r>
        <w:rPr/>
        <w:fldChar w:fldCharType="separate"/>
      </w:r>
      <w:r>
        <w:rPr>
          <w:rFonts w:ascii="Arial Narrow"/>
          <w:color w:val="0000ff"/>
          <w:spacing w:val="0"/>
          <w:sz w:val="24"/>
          <w:u w:val="single"/>
        </w:rPr>
        <w:t>0246948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"https://sei.tce.am.gov.br/sei/controlador.php?acao=protocolo_visualizar&amp;id_protocolo=285317&amp;id_procedimento_atual=283120&amp;infra_sistema=100000100&amp;infra_unidade_atual=110000019&amp;infra_hash=660dae76d945f4b7a74a0c7a87a249da6d966bf484eaa786fa5ecaac2065b64b"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);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"https://sei.tce.am.gov.br/sei/controlador.php?acao=protocolo_visualizar&amp;id_protocolo=285317&amp;id_procedimento_atual=283120&amp;infra_sistema=100000100&amp;infra_unidade_atual=110000019&amp;infra_hash=660dae76d945f4b7a74a0c7a87a249da6d966bf484eaa786fa5ecaac2065b64b"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/>
        <w:fldChar w:fldCharType="end"/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03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devolução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Gabinete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Presidência,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objetivando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assinatura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ajuste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pelas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partes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273.649993896484pt;margin-top:1.45000004768372pt;z-index:-19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69.5999984741211pt;margin-top:392.450012207031pt;z-index:-23;width:477.299987792969pt;height:104.400001525879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-1pt;margin-top:-1pt;z-index:-2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9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remessa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Ofício;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SEGER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extrato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Convênio,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devidamente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assinado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pelas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partes,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contínuo,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REMETA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  <w:u w:val="single"/>
        </w:rPr>
        <w:t>DICOM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referido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extrato,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Diário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Oficial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Eletrônico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termos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único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61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8.666/1993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setores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competentes,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finalização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todos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procedimentos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2089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cessão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Edy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Raimundo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Correia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Lima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de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Matos.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7882" w:x="1419" w:y="398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CORREGEDOR-GERAL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RELATOR: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ARI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JORGE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MOUTINHO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COSTA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JÚNIOR.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4" w:x="1419" w:y="462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000020/2021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</w:t>
      </w:r>
      <w:r>
        <w:rPr>
          <w:rFonts w:ascii="Arial Narrow"/>
          <w:b w:val="on"/>
          <w:color w:val="000000"/>
          <w:spacing w:val="0"/>
          <w:sz w:val="24"/>
        </w:rPr>
        <w:t>ss</w:t>
      </w:r>
      <w:r>
        <w:rPr>
          <w:rFonts w:ascii="Arial Narrow"/>
          <w:color w:val="000000"/>
          <w:spacing w:val="0"/>
          <w:sz w:val="24"/>
        </w:rPr>
        <w:t>arcimento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462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Raimundo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Fabio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Moreira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525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108/2022: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5254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525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525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voto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525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5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Indeferir</w:t>
      </w:r>
      <w:r>
        <w:rPr>
          <w:rFonts w:ascii="Arial Narrow"/>
          <w:b w:val="on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pedidos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ressarcimento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525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formulados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Secretaria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Municipal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Infraestrutura,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eis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525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condição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órgão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cessionário,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efetivou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mensal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comissionado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525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Raimundo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Fábio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Moreira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Silva,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Portaria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Delegação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22.336/2020,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525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Subsecretaria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Assuntos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Legislativos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Civil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Município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Manaus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manifesta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indiscutível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525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opção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servidor;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Encaminhar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cópia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SEMINF,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órgão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pertence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525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Raimundo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Fábio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Moreira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conhecimento;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525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anexados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(000061/2021-SEI,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000681/2021-SEI,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001914/2021-SEI,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003769/2021-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525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SEI),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51,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3º,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2423/1996.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69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1963/2017-S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Estágio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Probatório,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Sr.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Elson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Lima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Muniz.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69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107/2022: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69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69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690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69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69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8.1.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Aprovar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Elson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Lima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Muniz,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ocupante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69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Ministério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Gabinete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Procurador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Evanildo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Santana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Bragança,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69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favorável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Comissão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Avaliação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Desempenho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CAD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estágio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probatório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feito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69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consequentemente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estável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Quadro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Permanente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2859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1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4" w:x="1529" w:y="128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5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17/2009/TCE-AM;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8.2.</w:t>
      </w:r>
      <w:r>
        <w:rPr>
          <w:rFonts w:ascii="Arial Narrow"/>
          <w:b w:val="on"/>
          <w:color w:val="000000"/>
          <w:spacing w:val="-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sejam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consignados</w:t>
      </w:r>
      <w:r>
        <w:rPr>
          <w:rFonts w:ascii="Arial Narrow"/>
          <w:color w:val="000000"/>
          <w:spacing w:val="-1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13176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Elson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Lima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Muniz,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resultado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avaliação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final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desempenho,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1317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proferida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colegiado;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8.3.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ciência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ao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interessado,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Elson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Lima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Muniz,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acerca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desta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decisão.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1444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SECRETARIA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444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Manaus,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22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março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2022.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273.649993896484pt;margin-top:1.45000004768372pt;z-index:-31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-1pt;margin-top:-1pt;z-index:-3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207.5pt;margin-top:747.400024414063pt;z-index:-39;width:186.5pt;height:97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Arial Narrow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styles" Target="styles.xml" /><Relationship Id="rId12" Type="http://schemas.openxmlformats.org/officeDocument/2006/relationships/fontTable" Target="fontTable.xml" /><Relationship Id="rId13" Type="http://schemas.openxmlformats.org/officeDocument/2006/relationships/settings" Target="settings.xml" /><Relationship Id="rId14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4</Pages>
  <Words>2524</Words>
  <Characters>13556</Characters>
  <Application>Aspose</Application>
  <DocSecurity>0</DocSecurity>
  <Lines>192</Lines>
  <Paragraphs>192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15839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2023-07-28T18:05:45+00:00</dcterms:created>
  <dcterms:modified xmlns:xsi="http://www.w3.org/2001/XMLSchema-instance" xmlns:dcterms="http://purl.org/dc/terms/" xsi:type="dcterms:W3CDTF">2023-07-28T18:05:45+00:00</dcterms:modified>
</coreProperties>
</file>