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20ª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14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JUNHO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1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004006/2022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49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8474" w:x="1529" w:y="449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988/1993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1993/1998,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Erwin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Rommel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Godinho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Rodrigues.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239/2022:</w:t>
      </w:r>
      <w:r>
        <w:rPr>
          <w:rFonts w:ascii="Arial Narrow"/>
          <w:b w:val="on"/>
          <w:color w:val="000000"/>
          <w:spacing w:val="1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Erwin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Rommel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Godinho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Rodrigues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000.519-3A,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30/09/1988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30/09/1993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30/09/1993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30/09/1998;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Especiais,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30/09/1988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30/09/1993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30/09/1993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30/09/1998,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efeito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62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006614/2022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629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Vânia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Barrella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Bressane.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17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240/2022: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17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17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17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17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17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Vania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Barrella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Bressane,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DERED,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83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835"/>
        <w:widowControl w:val="off"/>
        <w:autoSpaceDE w:val="off"/>
        <w:autoSpaceDN w:val="off"/>
        <w:spacing w:before="0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00473-1A,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83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835"/>
        <w:widowControl w:val="off"/>
        <w:autoSpaceDE w:val="off"/>
        <w:autoSpaceDN w:val="off"/>
        <w:spacing w:before="4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°,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138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65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1165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221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1221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24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pela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248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03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2" w:x="1529" w:y="130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15/2022/DIPREFO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"https://sei.tce.am.gov.br/sei/controlador.php?acao=protocolo_visualizar&amp;id_protocolo=314635&amp;id_procedimento_atual=308547&amp;infra_sistema=100000100&amp;infra_unidade_atual=110000019&amp;infra_hash=26edfeccca21d2554f073fc920c2913a2bb5491c472f360181d11fa027326679"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"https://sei.tce.am.gov.br/sei/controlador.php?acao=protocolo_visualizar&amp;id_protocolo=314635&amp;id_procedimento_atual=308547&amp;infra_sistema=100000100&amp;infra_unidade_atual=110000019&amp;infra_hash=26edfeccca21d2554f073fc920c2913a2bb5491c472f360181d11fa027326679"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0273133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"https://sei.tce.am.gov.br/sei/controlador.php?acao=protocolo_visualizar&amp;id_protocolo=314635&amp;id_procedimento_atual=308547&amp;infra_sistema=100000100&amp;infra_unidade_atual=110000019&amp;infra_hash=26edfeccca21d2554f073fc920c2913a2bb5491c472f360181d11fa027326679"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"https://sei.tce.am.gov.br/sei/controlador.php?acao=protocolo_visualizar&amp;id_protocolo=314635&amp;id_procedimento_atual=308547&amp;infra_sistema=100000100&amp;infra_unidade_atual=110000019&amp;infra_hash=26edfeccca21d2554f073fc920c2913a2bb5491c472f360181d11fa027326679"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3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cronograma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4970" w:x="1419" w:y="1358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1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006166/2022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138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2015/2020,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Enilmar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13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Menezes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1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241/2022: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1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1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Enilmar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Menezes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"A"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194-5A,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Execução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319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576" w:x="1580" w:y="31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DERED,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alusiva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2015/2020,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completado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9" w:x="152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9/09/2020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art.7,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4.743/2018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43.478,28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(quarenta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quatrocentos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74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2015/2020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539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007472/2022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contada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5391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1993/1998,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Ricardo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539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Coelho.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242/2022: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Ricardo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Fernandes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Coelho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000.031-0A,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dobro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12/05/1993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12/05/1998;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referentes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12/05/1993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12/05/1998,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efeito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aposentadoria,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0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005368/2022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Licença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35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529" w:y="1035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014/2019,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Célia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29" w:x="1419" w:y="1062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Francisca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Belém.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243/2022: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Célia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Francisca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Belém,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13943-A,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Tecnologia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SETIN,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46.366,50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(quarenta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trezentos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sessenta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seis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6°,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Licença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021/2022/DIPREFO;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3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005614/2022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19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319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José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92" w:x="1419" w:y="346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Raimundo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Maquine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244/2022: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Jose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Raimundo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Maquine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Junior,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0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001810-4A,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0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DICAD,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49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4" w:x="1529" w:y="649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743/2018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76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76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7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2018/2022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769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7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20/2022/DIPREFO;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7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76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9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006321/2022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925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6" w:x="1529" w:y="925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013/2018,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Willy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93" w:x="1419" w:y="952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Andersen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Ferreira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Sanati.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245/2022: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Willy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Andersen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Sanati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1951-8A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2013/2018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6°,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2013/2018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9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6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9" w:x="152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16/2022/DIPREFO;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caderno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392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4970" w:x="1419" w:y="1420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005146/2022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57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Neyde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Aparecida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Albuquerque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Marinho.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5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246/2022: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5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Imposto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Neyde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Aparecida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Albuquerque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Marinho,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pois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hipóteses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XIV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XXI,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7.713/1988,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alterada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11.052/2004;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NOTIFICAR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decisório,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abrindo-lhe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eventual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recurso;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456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000267/2022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456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Alline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Martins.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247/2022: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Alline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Martins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ECP,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398" w:x="1419" w:y="677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0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20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0021571A,</w:t>
      </w:r>
      <w:r>
        <w:rPr>
          <w:rFonts w:ascii="Arial Narrow"/>
          <w:color w:val="000000"/>
          <w:spacing w:val="2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2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2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2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20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Mario</w:t>
      </w:r>
      <w:r>
        <w:rPr>
          <w:rFonts w:ascii="Arial Narrow"/>
          <w:color w:val="000000"/>
          <w:spacing w:val="2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0852" w:y="677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GCMARIOMELLO,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1/3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vencidas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relação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2021,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tomando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época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aquisição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tome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cálculos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realizados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anexados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atenção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formalidades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006367/2022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6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Elizabeth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Rubim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248/2022: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Elizabeth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Rubim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Reis,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000.447-2A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DIARQ,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19" w:x="1534" w:y="1180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744" w:y="1180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744" w:y="11801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13.121,74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4" w:y="11801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7.873,04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4" w:y="11801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2.624,35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4" w:y="11801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23.619,13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5889" w:x="1534" w:y="1209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889" w:x="1534" w:y="12098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889" w:x="1534" w:y="12098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889" w:x="1534" w:y="12098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4" w:y="1328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019" w:x="1616" w:y="1328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Mensalmente,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valor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correspondente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1/12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(um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doze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avos)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4" w:y="1338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23.619,13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6914" w:x="1534" w:y="1349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1"/>
          <w:sz w:val="18"/>
        </w:rPr>
        <w:t>(a),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que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1º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3º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4º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137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137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Instrução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Informações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DIINF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0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0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0" w:x="1419" w:y="150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004281/2022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50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Antônio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Carlos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Magalhães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73.649993896484pt;margin-top:1.45000004768372pt;z-index:-2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69.5999984741211pt;margin-top:585.299987792969pt;z-index:-31;width:477.649993896484pt;height:104.2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249/2022: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Antônio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Carlos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Alves</w:t>
      </w:r>
      <w:r>
        <w:rPr>
          <w:rFonts w:ascii="Arial Narrow"/>
          <w:b w:val="on"/>
          <w:color w:val="000000"/>
          <w:spacing w:val="8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Magalhães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001316-1A,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DICARP,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solicita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VANTAGEM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exigidos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assegurar-lhe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direito;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58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004756/2021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Tereza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250/2022: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Tereza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Cristina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Queiroz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000.192-9C,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4/5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Função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Confiança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GAA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Gratificação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Apoio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2.400,00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mil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quatrocentos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reais),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Anexo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969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969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8/12/2018,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Estatuto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01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implementou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01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01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010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01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01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01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01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d)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01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01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010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01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01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4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004273/2022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4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Cristiane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Cunha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Aguiar.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251/2022: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73.649993896484pt;margin-top:1.45000004768372pt;z-index:-3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Cristiane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Cunha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Aguiar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exonerada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CC1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30.063,27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(trinta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sessenta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tabela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63/2022/DIPREFO/DRH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"https://sei.tce.am.gov.br/sei/controlador.php?acao=protocolo_visualizar&amp;id_protocolo=306890&amp;id_procedimento_atual=287260&amp;infra_sistema=100000100&amp;infra_unidade_atual=110000019&amp;infra_hash=ee56a6de21808263b5e935385650eb5be44b8238d39836fb29d4b271a3ed4b3d"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"https://sei.tce.am.gov.br/sei/controlador.php?acao=protocolo_visualizar&amp;id_protocolo=306890&amp;id_procedimento_atual=287260&amp;infra_sistema=100000100&amp;infra_unidade_atual=110000019&amp;infra_hash=ee56a6de21808263b5e935385650eb5be44b8238d39836fb29d4b271a3ed4b3d"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0266123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"https://sei.tce.am.gov.br/sei/controlador.php?acao=protocolo_visualizar&amp;id_protocolo=306890&amp;id_procedimento_atual=287260&amp;infra_sistema=100000100&amp;infra_unidade_atual=110000019&amp;infra_hash=ee56a6de21808263b5e935385650eb5be44b8238d39836fb29d4b271a3ed4b3d"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"https://sei.tce.am.gov.br/sei/controlador.php?acao=protocolo_visualizar&amp;id_protocolo=306890&amp;id_procedimento_atual=287260&amp;infra_sistema=100000100&amp;infra_unidade_atual=110000019&amp;infra_hash=ee56a6de21808263b5e935385650eb5be44b8238d39836fb29d4b271a3ed4b3d"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pela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14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junho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73.649993896484pt;margin-top:1.45000004768372pt;z-index:-3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-1pt;margin-top:-1pt;z-index:-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205.25pt;margin-top:350.700012207031pt;z-index:-47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6</Pages>
  <Words>3450</Words>
  <Characters>18916</Characters>
  <Application>Aspose</Application>
  <DocSecurity>0</DocSecurity>
  <Lines>273</Lines>
  <Paragraphs>273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22019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2023-07-28T18:05:17+00:00</dcterms:created>
  <dcterms:modified xmlns:xsi="http://www.w3.org/2001/XMLSchema-instance" xmlns:dcterms="http://purl.org/dc/terms/" xsi:type="dcterms:W3CDTF">2023-07-28T18:05:17+00:00</dcterms:modified>
</coreProperties>
</file>