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3B54DE">
      <w:pPr>
        <w:tabs>
          <w:tab w:val="center" w:pos="4961"/>
        </w:tabs>
        <w:spacing w:after="0" w:line="240" w:lineRule="auto"/>
        <w:jc w:val="both"/>
        <w:rPr>
          <w:rFonts w:ascii="Arial" w:hAnsi="Arial" w:cs="Arial"/>
          <w:b/>
          <w:caps/>
          <w:sz w:val="24"/>
          <w:szCs w:val="24"/>
        </w:rPr>
      </w:pPr>
    </w:p>
    <w:p w:rsidR="003B54DE" w:rsidRPr="00C75949" w:rsidRDefault="003B54DE" w:rsidP="00C75949">
      <w:pPr>
        <w:spacing w:after="0" w:line="240" w:lineRule="auto"/>
        <w:ind w:left="-284" w:right="-143"/>
        <w:jc w:val="both"/>
        <w:rPr>
          <w:rFonts w:ascii="Arial Narrow" w:hAnsi="Arial Narrow" w:cs="Arial"/>
          <w:b/>
          <w:caps/>
          <w:sz w:val="24"/>
          <w:szCs w:val="24"/>
        </w:rPr>
      </w:pPr>
      <w:r w:rsidRPr="00C75949">
        <w:rPr>
          <w:rFonts w:ascii="Arial Narrow" w:hAnsi="Arial Narrow" w:cs="Arial"/>
          <w:b/>
          <w:caps/>
          <w:sz w:val="24"/>
          <w:szCs w:val="24"/>
        </w:rPr>
        <w:t>PROCESSOS JULGADOS PELO EGRÉGIO TRIBUNAL PLENO DO TRIBUNAL DE CONTAS DO ESTADO DO AMAZONAS, SOB A PRESIDÊNCIA DO EXMO. SR. MÁRIO MANOEL COELHO DE MELLO NA 26ª SESSÃO ORDINÁRIA DE 19 DE AGOSTo de 2020.</w:t>
      </w:r>
    </w:p>
    <w:p w:rsidR="00F72140" w:rsidRPr="00C75949" w:rsidRDefault="00F72140" w:rsidP="00C75949">
      <w:pPr>
        <w:spacing w:after="0" w:line="240" w:lineRule="auto"/>
        <w:ind w:left="-284" w:right="-143"/>
        <w:jc w:val="both"/>
        <w:rPr>
          <w:rFonts w:ascii="Arial Narrow" w:hAnsi="Arial Narrow" w:cs="Arial"/>
          <w:sz w:val="24"/>
          <w:szCs w:val="24"/>
        </w:rPr>
      </w:pPr>
    </w:p>
    <w:p w:rsidR="00C8090A" w:rsidRPr="00C75949" w:rsidRDefault="00EC5344"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 xml:space="preserve">JULGAMENTO </w:t>
      </w:r>
      <w:r w:rsidR="00F1331E" w:rsidRPr="00C75949">
        <w:rPr>
          <w:rFonts w:ascii="Arial Narrow" w:hAnsi="Arial Narrow" w:cs="Arial"/>
          <w:b/>
          <w:color w:val="000000"/>
          <w:sz w:val="24"/>
          <w:szCs w:val="24"/>
        </w:rPr>
        <w:t xml:space="preserve">ADIADO: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u w:val="single"/>
        </w:rPr>
      </w:pPr>
      <w:r w:rsidRPr="00C75949">
        <w:rPr>
          <w:rFonts w:ascii="Arial Narrow" w:hAnsi="Arial Narrow" w:cs="Arial"/>
          <w:b/>
          <w:color w:val="000000"/>
          <w:sz w:val="24"/>
          <w:szCs w:val="24"/>
        </w:rPr>
        <w:t xml:space="preserve">AUDITOR-RELATOR: </w:t>
      </w:r>
      <w:r w:rsidRPr="00C75949">
        <w:rPr>
          <w:rFonts w:ascii="Arial Narrow" w:hAnsi="Arial Narrow" w:cs="Arial"/>
          <w:b/>
          <w:color w:val="000000"/>
          <w:sz w:val="24"/>
          <w:szCs w:val="24"/>
          <w:u w:val="single"/>
        </w:rPr>
        <w:t xml:space="preserve">MÁRIO JOSÉ DE MORAES COSTA FILHO (Com vista para </w:t>
      </w:r>
      <w:proofErr w:type="gramStart"/>
      <w:r w:rsidRPr="00C75949">
        <w:rPr>
          <w:rFonts w:ascii="Arial Narrow" w:hAnsi="Arial Narrow" w:cs="Arial"/>
          <w:b/>
          <w:color w:val="000000"/>
          <w:sz w:val="24"/>
          <w:szCs w:val="24"/>
          <w:u w:val="single"/>
        </w:rPr>
        <w:t>o Excelentíssimo</w:t>
      </w:r>
      <w:proofErr w:type="gramEnd"/>
      <w:r w:rsidRPr="00C75949">
        <w:rPr>
          <w:rFonts w:ascii="Arial Narrow" w:hAnsi="Arial Narrow" w:cs="Arial"/>
          <w:b/>
          <w:color w:val="000000"/>
          <w:sz w:val="24"/>
          <w:szCs w:val="24"/>
          <w:u w:val="single"/>
        </w:rPr>
        <w:t xml:space="preserve"> Senhor Conselheiro Érico Xavier Desterro e Silva).</w:t>
      </w:r>
      <w:r w:rsidR="00F1331E" w:rsidRPr="00C75949">
        <w:rPr>
          <w:rFonts w:ascii="Arial Narrow" w:hAnsi="Arial Narrow" w:cs="Arial"/>
          <w:b/>
          <w:color w:val="000000"/>
          <w:sz w:val="24"/>
          <w:szCs w:val="24"/>
          <w:u w:val="single"/>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12.896/2016</w:t>
      </w:r>
      <w:r w:rsidRPr="00C75949">
        <w:rPr>
          <w:rFonts w:ascii="Arial Narrow" w:hAnsi="Arial Narrow" w:cs="Arial"/>
          <w:color w:val="000000"/>
          <w:sz w:val="24"/>
          <w:szCs w:val="24"/>
        </w:rPr>
        <w:t xml:space="preserve"> - Representação 108/2016-MP-PG interposta pelo Ministério Público de Contas contra o Sr. </w:t>
      </w:r>
      <w:proofErr w:type="spellStart"/>
      <w:r w:rsidRPr="00C75949">
        <w:rPr>
          <w:rFonts w:ascii="Arial Narrow" w:hAnsi="Arial Narrow" w:cs="Arial"/>
          <w:color w:val="000000"/>
          <w:sz w:val="24"/>
          <w:szCs w:val="24"/>
        </w:rPr>
        <w:t>Mecias</w:t>
      </w:r>
      <w:proofErr w:type="spellEnd"/>
      <w:r w:rsidRPr="00C75949">
        <w:rPr>
          <w:rFonts w:ascii="Arial Narrow" w:hAnsi="Arial Narrow" w:cs="Arial"/>
          <w:color w:val="000000"/>
          <w:sz w:val="24"/>
          <w:szCs w:val="24"/>
        </w:rPr>
        <w:t xml:space="preserve"> Pereira Batista, Prefeito Municipal de Barreirinha, considerando a omissão em responder Requisição desta Corte de Contas.</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828/2020: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IV, alínea “i”,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a proposta de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w:t>
      </w:r>
      <w:r w:rsidRPr="00C75949">
        <w:rPr>
          <w:rFonts w:ascii="Arial Narrow" w:hAnsi="Arial Narrow" w:cs="Arial"/>
          <w:noProof/>
          <w:sz w:val="24"/>
          <w:szCs w:val="24"/>
        </w:rPr>
        <w:t>Auditor-Relator, que acolheu, em sessão,  o voto proferido pelo Conselheiro Érico Xavier Desterro e Silva</w:t>
      </w:r>
      <w:r w:rsidRPr="00C75949">
        <w:rPr>
          <w:rFonts w:ascii="Arial Narrow" w:hAnsi="Arial Narrow" w:cs="Arial"/>
          <w:b/>
          <w:noProof/>
          <w:sz w:val="24"/>
          <w:szCs w:val="24"/>
        </w:rPr>
        <w:t>, em parcial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xml:space="preserve">, no sentido de: </w:t>
      </w:r>
      <w:r w:rsidRPr="00C75949">
        <w:rPr>
          <w:rFonts w:ascii="Arial Narrow" w:hAnsi="Arial Narrow" w:cs="Arial"/>
          <w:b/>
          <w:sz w:val="24"/>
          <w:szCs w:val="24"/>
        </w:rPr>
        <w:t>9.1. Conhecer</w:t>
      </w:r>
      <w:r w:rsidRPr="00C75949">
        <w:rPr>
          <w:rFonts w:ascii="Arial Narrow" w:hAnsi="Arial Narrow" w:cs="Arial"/>
          <w:sz w:val="24"/>
          <w:szCs w:val="24"/>
        </w:rPr>
        <w:t xml:space="preserve"> da presente Representação, formulada pelo d. Ministério Público de Contas - MPC, por intermédio do i. Procurador de Contas, Dr. Roberto Cavalcanti </w:t>
      </w:r>
      <w:proofErr w:type="spellStart"/>
      <w:r w:rsidRPr="00C75949">
        <w:rPr>
          <w:rFonts w:ascii="Arial Narrow" w:hAnsi="Arial Narrow" w:cs="Arial"/>
          <w:sz w:val="24"/>
          <w:szCs w:val="24"/>
        </w:rPr>
        <w:t>Krichanã</w:t>
      </w:r>
      <w:proofErr w:type="spellEnd"/>
      <w:r w:rsidRPr="00C75949">
        <w:rPr>
          <w:rFonts w:ascii="Arial Narrow" w:hAnsi="Arial Narrow" w:cs="Arial"/>
          <w:sz w:val="24"/>
          <w:szCs w:val="24"/>
        </w:rPr>
        <w:t xml:space="preserve"> da Silva, em desfavor do Sr. </w:t>
      </w:r>
      <w:proofErr w:type="spellStart"/>
      <w:r w:rsidRPr="00C75949">
        <w:rPr>
          <w:rFonts w:ascii="Arial Narrow" w:hAnsi="Arial Narrow" w:cs="Arial"/>
          <w:sz w:val="24"/>
          <w:szCs w:val="24"/>
        </w:rPr>
        <w:t>Mecias</w:t>
      </w:r>
      <w:proofErr w:type="spellEnd"/>
      <w:r w:rsidRPr="00C75949">
        <w:rPr>
          <w:rFonts w:ascii="Arial Narrow" w:hAnsi="Arial Narrow" w:cs="Arial"/>
          <w:sz w:val="24"/>
          <w:szCs w:val="24"/>
        </w:rPr>
        <w:t xml:space="preserve"> Pereira Batista, então Prefeito Municipal de Barreirinha; </w:t>
      </w:r>
      <w:r w:rsidRPr="00C75949">
        <w:rPr>
          <w:rFonts w:ascii="Arial Narrow" w:hAnsi="Arial Narrow" w:cs="Arial"/>
          <w:b/>
          <w:sz w:val="24"/>
          <w:szCs w:val="24"/>
        </w:rPr>
        <w:t>9.2. Julgar Procedente</w:t>
      </w:r>
      <w:r w:rsidRPr="00C75949">
        <w:rPr>
          <w:rFonts w:ascii="Arial Narrow" w:hAnsi="Arial Narrow" w:cs="Arial"/>
          <w:sz w:val="24"/>
          <w:szCs w:val="24"/>
        </w:rPr>
        <w:t xml:space="preserve"> a presente Representação, nos termos do art. 288 da Resolução nº 04/2002 – TCE/AM; </w:t>
      </w:r>
      <w:r w:rsidRPr="00C75949">
        <w:rPr>
          <w:rFonts w:ascii="Arial Narrow" w:hAnsi="Arial Narrow" w:cs="Arial"/>
          <w:b/>
          <w:sz w:val="24"/>
          <w:szCs w:val="24"/>
        </w:rPr>
        <w:t>9.3. Considerar revel</w:t>
      </w:r>
      <w:r w:rsidRPr="00C75949">
        <w:rPr>
          <w:rFonts w:ascii="Arial Narrow" w:hAnsi="Arial Narrow" w:cs="Arial"/>
          <w:sz w:val="24"/>
          <w:szCs w:val="24"/>
        </w:rPr>
        <w:t xml:space="preserve"> o Sr. </w:t>
      </w:r>
      <w:proofErr w:type="spellStart"/>
      <w:r w:rsidRPr="00C75949">
        <w:rPr>
          <w:rFonts w:ascii="Arial Narrow" w:hAnsi="Arial Narrow" w:cs="Arial"/>
          <w:sz w:val="24"/>
          <w:szCs w:val="24"/>
        </w:rPr>
        <w:t>Mecias</w:t>
      </w:r>
      <w:proofErr w:type="spellEnd"/>
      <w:r w:rsidRPr="00C75949">
        <w:rPr>
          <w:rFonts w:ascii="Arial Narrow" w:hAnsi="Arial Narrow" w:cs="Arial"/>
          <w:sz w:val="24"/>
          <w:szCs w:val="24"/>
        </w:rPr>
        <w:t xml:space="preserve"> Pereira Batista, conforme preceitua o art. 20, parágrafo 4º, da Lei nº 2423/1996 c/c o art. 88, da Resolução nº04/2002-TCE/AM; </w:t>
      </w:r>
      <w:r w:rsidRPr="00C75949">
        <w:rPr>
          <w:rFonts w:ascii="Arial Narrow" w:hAnsi="Arial Narrow" w:cs="Arial"/>
          <w:b/>
          <w:sz w:val="24"/>
          <w:szCs w:val="24"/>
        </w:rPr>
        <w:t>9.4. Determinar</w:t>
      </w:r>
      <w:r w:rsidRPr="00C75949">
        <w:rPr>
          <w:rFonts w:ascii="Arial Narrow" w:hAnsi="Arial Narrow" w:cs="Arial"/>
          <w:sz w:val="24"/>
          <w:szCs w:val="24"/>
        </w:rPr>
        <w:t xml:space="preserve"> que a presente Representação </w:t>
      </w:r>
      <w:proofErr w:type="gramStart"/>
      <w:r w:rsidRPr="00C75949">
        <w:rPr>
          <w:rFonts w:ascii="Arial Narrow" w:hAnsi="Arial Narrow" w:cs="Arial"/>
          <w:sz w:val="24"/>
          <w:szCs w:val="24"/>
        </w:rPr>
        <w:t>seja</w:t>
      </w:r>
      <w:proofErr w:type="gramEnd"/>
      <w:r w:rsidRPr="00C75949">
        <w:rPr>
          <w:rFonts w:ascii="Arial Narrow" w:hAnsi="Arial Narrow" w:cs="Arial"/>
          <w:sz w:val="24"/>
          <w:szCs w:val="24"/>
        </w:rPr>
        <w:t xml:space="preserve"> juntada aos autos da Prestação de Contas Anual do exercício, no qual se refere o presente processo;</w:t>
      </w:r>
      <w:r w:rsidRPr="00C75949">
        <w:rPr>
          <w:rFonts w:ascii="Arial Narrow" w:hAnsi="Arial Narrow" w:cs="Arial"/>
          <w:color w:val="000000"/>
          <w:sz w:val="24"/>
          <w:szCs w:val="24"/>
        </w:rPr>
        <w:t xml:space="preserve"> </w:t>
      </w:r>
      <w:r w:rsidRPr="00C75949">
        <w:rPr>
          <w:rFonts w:ascii="Arial Narrow" w:hAnsi="Arial Narrow" w:cs="Arial"/>
          <w:b/>
          <w:sz w:val="24"/>
          <w:szCs w:val="24"/>
        </w:rPr>
        <w:t>9.5. Dar ciência</w:t>
      </w:r>
      <w:r w:rsidRPr="00C75949">
        <w:rPr>
          <w:rFonts w:ascii="Arial Narrow" w:hAnsi="Arial Narrow" w:cs="Arial"/>
          <w:sz w:val="24"/>
          <w:szCs w:val="24"/>
        </w:rPr>
        <w:t xml:space="preserve"> ao Sr. </w:t>
      </w:r>
      <w:proofErr w:type="spellStart"/>
      <w:r w:rsidRPr="00C75949">
        <w:rPr>
          <w:rFonts w:ascii="Arial Narrow" w:hAnsi="Arial Narrow" w:cs="Arial"/>
          <w:sz w:val="24"/>
          <w:szCs w:val="24"/>
        </w:rPr>
        <w:t>Mecias</w:t>
      </w:r>
      <w:proofErr w:type="spellEnd"/>
      <w:r w:rsidRPr="00C75949">
        <w:rPr>
          <w:rFonts w:ascii="Arial Narrow" w:hAnsi="Arial Narrow" w:cs="Arial"/>
          <w:sz w:val="24"/>
          <w:szCs w:val="24"/>
        </w:rPr>
        <w:t xml:space="preserve"> Pereira Batista e ao d. Ministério Público de Conta</w:t>
      </w:r>
      <w:r w:rsidR="00F1331E" w:rsidRPr="00C75949">
        <w:rPr>
          <w:rFonts w:ascii="Arial Narrow" w:hAnsi="Arial Narrow" w:cs="Arial"/>
          <w:sz w:val="24"/>
          <w:szCs w:val="24"/>
        </w:rPr>
        <w:t xml:space="preserve">s sobre o deslinde deste feito.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F1331E"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 xml:space="preserve">AUDITOR-RELATOR: </w:t>
      </w:r>
      <w:r w:rsidRPr="00C75949">
        <w:rPr>
          <w:rFonts w:ascii="Arial Narrow" w:hAnsi="Arial Narrow" w:cs="Arial"/>
          <w:b/>
          <w:color w:val="000000"/>
          <w:sz w:val="24"/>
          <w:szCs w:val="24"/>
          <w:u w:val="single"/>
        </w:rPr>
        <w:t xml:space="preserve">MÁRIO JOSÉ DE MORAES COSTA FILHO (Com vista para </w:t>
      </w:r>
      <w:proofErr w:type="gramStart"/>
      <w:r w:rsidRPr="00C75949">
        <w:rPr>
          <w:rFonts w:ascii="Arial Narrow" w:hAnsi="Arial Narrow" w:cs="Arial"/>
          <w:b/>
          <w:color w:val="000000"/>
          <w:sz w:val="24"/>
          <w:szCs w:val="24"/>
          <w:u w:val="single"/>
        </w:rPr>
        <w:t>o Excelentíssimo</w:t>
      </w:r>
      <w:proofErr w:type="gramEnd"/>
      <w:r w:rsidRPr="00C75949">
        <w:rPr>
          <w:rFonts w:ascii="Arial Narrow" w:hAnsi="Arial Narrow" w:cs="Arial"/>
          <w:b/>
          <w:color w:val="000000"/>
          <w:sz w:val="24"/>
          <w:szCs w:val="24"/>
          <w:u w:val="single"/>
        </w:rPr>
        <w:t xml:space="preserve"> Senhor Conselheiro Érico Xavier Desterro e Silva).</w:t>
      </w:r>
      <w:r w:rsidRPr="00C75949">
        <w:rPr>
          <w:rFonts w:ascii="Arial Narrow" w:hAnsi="Arial Narrow" w:cs="Arial"/>
          <w:b/>
          <w:color w:val="000000"/>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11.202/2019</w:t>
      </w:r>
      <w:r w:rsidRPr="00C75949">
        <w:rPr>
          <w:rFonts w:ascii="Arial Narrow" w:hAnsi="Arial Narrow" w:cs="Arial"/>
          <w:color w:val="000000"/>
          <w:sz w:val="24"/>
          <w:szCs w:val="24"/>
        </w:rPr>
        <w:t xml:space="preserve"> - Prestação de Contas Anual do Sr. </w:t>
      </w:r>
      <w:proofErr w:type="spellStart"/>
      <w:r w:rsidRPr="00C75949">
        <w:rPr>
          <w:rFonts w:ascii="Arial Narrow" w:hAnsi="Arial Narrow" w:cs="Arial"/>
          <w:color w:val="000000"/>
          <w:sz w:val="24"/>
          <w:szCs w:val="24"/>
        </w:rPr>
        <w:t>Francivaldo</w:t>
      </w:r>
      <w:proofErr w:type="spellEnd"/>
      <w:r w:rsidRPr="00C75949">
        <w:rPr>
          <w:rFonts w:ascii="Arial Narrow" w:hAnsi="Arial Narrow" w:cs="Arial"/>
          <w:color w:val="000000"/>
          <w:sz w:val="24"/>
          <w:szCs w:val="24"/>
        </w:rPr>
        <w:t xml:space="preserve"> Loureiro da Cruz, responsável pela Câmara Municipal de São Sebastião do Uatumã, referente ao exercício de 2018. </w:t>
      </w:r>
      <w:r w:rsidRPr="00C75949">
        <w:rPr>
          <w:rFonts w:ascii="Arial Narrow" w:hAnsi="Arial Narrow" w:cs="Arial"/>
          <w:b/>
          <w:color w:val="000000"/>
          <w:sz w:val="24"/>
          <w:szCs w:val="24"/>
        </w:rPr>
        <w:t xml:space="preserve">Advogado: </w:t>
      </w:r>
      <w:r w:rsidRPr="00C75949">
        <w:rPr>
          <w:rFonts w:ascii="Arial Narrow" w:hAnsi="Arial Narrow" w:cs="Arial"/>
          <w:color w:val="000000"/>
          <w:sz w:val="24"/>
          <w:szCs w:val="24"/>
        </w:rPr>
        <w:t>André de Souza Oliveira – OAB/AM 5219.</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829/2020: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Art. 11, III, alínea "a", item 2,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por maioria,</w:t>
      </w:r>
      <w:r w:rsidRPr="00C75949">
        <w:rPr>
          <w:rFonts w:ascii="Arial Narrow" w:hAnsi="Arial Narrow" w:cs="Arial"/>
          <w:sz w:val="24"/>
          <w:szCs w:val="24"/>
        </w:rPr>
        <w:t xml:space="preserve"> 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Conselheiro </w:t>
      </w:r>
      <w:r w:rsidRPr="00C75949">
        <w:rPr>
          <w:rFonts w:ascii="Arial Narrow" w:hAnsi="Arial Narrow" w:cs="Arial"/>
          <w:noProof/>
          <w:sz w:val="24"/>
          <w:szCs w:val="24"/>
        </w:rPr>
        <w:t>Érico Xavier Desterro e Silva</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xml:space="preserve">, no sentido de: </w:t>
      </w:r>
      <w:r w:rsidRPr="00C75949">
        <w:rPr>
          <w:rFonts w:ascii="Arial Narrow" w:hAnsi="Arial Narrow" w:cs="Arial"/>
          <w:b/>
          <w:color w:val="000000"/>
          <w:sz w:val="24"/>
          <w:szCs w:val="24"/>
        </w:rPr>
        <w:t>10.1. Julgar irregular</w:t>
      </w:r>
      <w:r w:rsidRPr="00C75949">
        <w:rPr>
          <w:rFonts w:ascii="Arial Narrow" w:hAnsi="Arial Narrow" w:cs="Arial"/>
          <w:color w:val="000000"/>
          <w:sz w:val="24"/>
          <w:szCs w:val="24"/>
        </w:rPr>
        <w:t xml:space="preserve"> a Prestação de Contas do Sr. </w:t>
      </w:r>
      <w:proofErr w:type="spellStart"/>
      <w:r w:rsidRPr="00C75949">
        <w:rPr>
          <w:rFonts w:ascii="Arial Narrow" w:hAnsi="Arial Narrow" w:cs="Arial"/>
          <w:color w:val="000000"/>
          <w:sz w:val="24"/>
          <w:szCs w:val="24"/>
        </w:rPr>
        <w:t>Francivaldo</w:t>
      </w:r>
      <w:proofErr w:type="spellEnd"/>
      <w:r w:rsidRPr="00C75949">
        <w:rPr>
          <w:rFonts w:ascii="Arial Narrow" w:hAnsi="Arial Narrow" w:cs="Arial"/>
          <w:color w:val="000000"/>
          <w:sz w:val="24"/>
          <w:szCs w:val="24"/>
        </w:rPr>
        <w:t xml:space="preserve"> Loureiro da Cruz, responsável pela Câmara Municipal de São Sebastião do Uatumã, referente ao exercício de 2018, com base no art.22, III, b, da Lei Estadual n.2423/96; </w:t>
      </w:r>
      <w:r w:rsidRPr="00C75949">
        <w:rPr>
          <w:rFonts w:ascii="Arial Narrow" w:hAnsi="Arial Narrow" w:cs="Arial"/>
          <w:b/>
          <w:color w:val="000000"/>
          <w:sz w:val="24"/>
          <w:szCs w:val="24"/>
        </w:rPr>
        <w:t>10.2. Aplicar Multa</w:t>
      </w:r>
      <w:r w:rsidRPr="00C75949">
        <w:rPr>
          <w:rFonts w:ascii="Arial Narrow" w:hAnsi="Arial Narrow" w:cs="Arial"/>
          <w:color w:val="000000"/>
          <w:sz w:val="24"/>
          <w:szCs w:val="24"/>
        </w:rPr>
        <w:t xml:space="preserve"> ao </w:t>
      </w:r>
      <w:r w:rsidRPr="00C75949">
        <w:rPr>
          <w:rFonts w:ascii="Arial Narrow" w:hAnsi="Arial Narrow" w:cs="Arial"/>
          <w:b/>
          <w:color w:val="000000"/>
          <w:sz w:val="24"/>
          <w:szCs w:val="24"/>
        </w:rPr>
        <w:t xml:space="preserve">Sr. </w:t>
      </w:r>
      <w:proofErr w:type="spellStart"/>
      <w:r w:rsidRPr="00C75949">
        <w:rPr>
          <w:rFonts w:ascii="Arial Narrow" w:hAnsi="Arial Narrow" w:cs="Arial"/>
          <w:b/>
          <w:color w:val="000000"/>
          <w:sz w:val="24"/>
          <w:szCs w:val="24"/>
        </w:rPr>
        <w:t>Francivaldo</w:t>
      </w:r>
      <w:proofErr w:type="spellEnd"/>
      <w:r w:rsidRPr="00C75949">
        <w:rPr>
          <w:rFonts w:ascii="Arial Narrow" w:hAnsi="Arial Narrow" w:cs="Arial"/>
          <w:b/>
          <w:color w:val="000000"/>
          <w:sz w:val="24"/>
          <w:szCs w:val="24"/>
        </w:rPr>
        <w:t xml:space="preserve"> Loureiro da Cruz</w:t>
      </w:r>
      <w:r w:rsidRPr="00C75949">
        <w:rPr>
          <w:rFonts w:ascii="Arial Narrow" w:hAnsi="Arial Narrow" w:cs="Arial"/>
          <w:color w:val="000000"/>
          <w:sz w:val="24"/>
          <w:szCs w:val="24"/>
        </w:rPr>
        <w:t xml:space="preserve"> no valor de </w:t>
      </w:r>
      <w:r w:rsidRPr="00C75949">
        <w:rPr>
          <w:rFonts w:ascii="Arial Narrow" w:hAnsi="Arial Narrow" w:cs="Arial"/>
          <w:b/>
          <w:color w:val="000000"/>
          <w:sz w:val="24"/>
          <w:szCs w:val="24"/>
        </w:rPr>
        <w:t>R$13.654,39</w:t>
      </w:r>
      <w:r w:rsidRPr="00C75949">
        <w:rPr>
          <w:rFonts w:ascii="Arial Narrow" w:hAnsi="Arial Narrow" w:cs="Arial"/>
          <w:color w:val="000000"/>
          <w:sz w:val="24"/>
          <w:szCs w:val="24"/>
        </w:rPr>
        <w:t xml:space="preserve">, nos termos do art.54, VI, da Lei Orgânica e 308, VI, do Regimento Interno, pelas impropriedades não sanadas, que deverá ser recolhida </w:t>
      </w:r>
      <w:r w:rsidRPr="00C75949">
        <w:rPr>
          <w:rFonts w:ascii="Arial Narrow" w:hAnsi="Arial Narrow" w:cs="Arial"/>
          <w:b/>
          <w:color w:val="000000"/>
          <w:sz w:val="24"/>
          <w:szCs w:val="24"/>
        </w:rPr>
        <w:t>no prazo de 30 dias</w:t>
      </w:r>
      <w:r w:rsidRPr="00C75949">
        <w:rPr>
          <w:rFonts w:ascii="Arial Narrow" w:hAnsi="Arial Narrow" w:cs="Arial"/>
          <w:color w:val="000000"/>
          <w:sz w:val="24"/>
          <w:szCs w:val="24"/>
        </w:rPr>
        <w:t xml:space="preserve"> para o Cofre Estadual através de DAR avulso extraído do sítio eletrônico da SEFAZ/AM, sob </w:t>
      </w:r>
      <w:proofErr w:type="gramStart"/>
      <w:r w:rsidRPr="00C75949">
        <w:rPr>
          <w:rFonts w:ascii="Arial Narrow" w:hAnsi="Arial Narrow" w:cs="Arial"/>
          <w:color w:val="000000"/>
          <w:sz w:val="24"/>
          <w:szCs w:val="24"/>
        </w:rPr>
        <w:t>o código 5508 - Multas aplicadas pelo TCE/AM - Fundo de Apoio</w:t>
      </w:r>
      <w:proofErr w:type="gramEnd"/>
      <w:r w:rsidRPr="00C75949">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w:t>
      </w:r>
      <w:r w:rsidRPr="00C75949">
        <w:rPr>
          <w:rFonts w:ascii="Arial Narrow" w:hAnsi="Arial Narrow" w:cs="Arial"/>
          <w:color w:val="000000"/>
          <w:sz w:val="24"/>
          <w:szCs w:val="24"/>
        </w:rPr>
        <w:lastRenderedPageBreak/>
        <w:t xml:space="preserve">continuidade da cobrança administrativa ou judicial do título executivo; </w:t>
      </w:r>
      <w:r w:rsidRPr="00C75949">
        <w:rPr>
          <w:rFonts w:ascii="Arial Narrow" w:hAnsi="Arial Narrow" w:cs="Arial"/>
          <w:b/>
          <w:color w:val="000000"/>
          <w:sz w:val="24"/>
          <w:szCs w:val="24"/>
        </w:rPr>
        <w:t xml:space="preserve">10.3. Determinar </w:t>
      </w:r>
      <w:r w:rsidRPr="00C75949">
        <w:rPr>
          <w:rFonts w:ascii="Arial Narrow" w:hAnsi="Arial Narrow" w:cs="Arial"/>
          <w:color w:val="000000"/>
          <w:sz w:val="24"/>
          <w:szCs w:val="24"/>
        </w:rPr>
        <w:t xml:space="preserve">remessa do processo ao Ministério Público do Estado, a fim de apurar eventual ato de improbidade administrativa; </w:t>
      </w:r>
      <w:r w:rsidRPr="00C75949">
        <w:rPr>
          <w:rFonts w:ascii="Arial Narrow" w:hAnsi="Arial Narrow" w:cs="Arial"/>
          <w:b/>
          <w:color w:val="000000"/>
          <w:sz w:val="24"/>
          <w:szCs w:val="24"/>
        </w:rPr>
        <w:t>10.4. Dar ciência</w:t>
      </w:r>
      <w:r w:rsidRPr="00C75949">
        <w:rPr>
          <w:rFonts w:ascii="Arial Narrow" w:hAnsi="Arial Narrow" w:cs="Arial"/>
          <w:color w:val="000000"/>
          <w:sz w:val="24"/>
          <w:szCs w:val="24"/>
        </w:rPr>
        <w:t xml:space="preserve"> do desfecho dos autos ao patrono (procuração de fls. 200) do Sr. </w:t>
      </w:r>
      <w:proofErr w:type="spellStart"/>
      <w:r w:rsidRPr="00C75949">
        <w:rPr>
          <w:rFonts w:ascii="Arial Narrow" w:hAnsi="Arial Narrow" w:cs="Arial"/>
          <w:color w:val="000000"/>
          <w:sz w:val="24"/>
          <w:szCs w:val="24"/>
        </w:rPr>
        <w:t>Francivaldo</w:t>
      </w:r>
      <w:proofErr w:type="spellEnd"/>
      <w:r w:rsidRPr="00C75949">
        <w:rPr>
          <w:rFonts w:ascii="Arial Narrow" w:hAnsi="Arial Narrow" w:cs="Arial"/>
          <w:color w:val="000000"/>
          <w:sz w:val="24"/>
          <w:szCs w:val="24"/>
        </w:rPr>
        <w:t xml:space="preserve"> Loureiro da Cruz.</w:t>
      </w:r>
      <w:r w:rsidRPr="00C75949">
        <w:rPr>
          <w:rFonts w:ascii="Arial Narrow" w:hAnsi="Arial Narrow" w:cs="Arial"/>
          <w:i/>
          <w:color w:val="000000"/>
          <w:sz w:val="24"/>
          <w:szCs w:val="24"/>
        </w:rPr>
        <w:t xml:space="preserve"> </w:t>
      </w:r>
      <w:r w:rsidRPr="00C75949">
        <w:rPr>
          <w:rFonts w:ascii="Arial Narrow" w:hAnsi="Arial Narrow" w:cs="Arial"/>
          <w:i/>
          <w:noProof/>
          <w:sz w:val="24"/>
          <w:szCs w:val="24"/>
        </w:rPr>
        <w:t>Vencida a proposta de voto do Relator pela regularidade com ressalvas, multa e determinação à origem, a qual foi acompanhada pela Conselheira Yara Lins Rodrigues dos Santos.</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 xml:space="preserve">AUDITOR-RELATOR: </w:t>
      </w:r>
      <w:r w:rsidRPr="00C75949">
        <w:rPr>
          <w:rFonts w:ascii="Arial Narrow" w:hAnsi="Arial Narrow" w:cs="Arial"/>
          <w:b/>
          <w:color w:val="000000"/>
          <w:sz w:val="24"/>
          <w:szCs w:val="24"/>
          <w:u w:val="single"/>
        </w:rPr>
        <w:t xml:space="preserve">MÁRIO JOSÉ DE MORAES COSTA FILHO (Com vista para </w:t>
      </w:r>
      <w:proofErr w:type="gramStart"/>
      <w:r w:rsidRPr="00C75949">
        <w:rPr>
          <w:rFonts w:ascii="Arial Narrow" w:hAnsi="Arial Narrow" w:cs="Arial"/>
          <w:b/>
          <w:color w:val="000000"/>
          <w:sz w:val="24"/>
          <w:szCs w:val="24"/>
          <w:u w:val="single"/>
        </w:rPr>
        <w:t>o Excelentíssimo</w:t>
      </w:r>
      <w:proofErr w:type="gramEnd"/>
      <w:r w:rsidRPr="00C75949">
        <w:rPr>
          <w:rFonts w:ascii="Arial Narrow" w:hAnsi="Arial Narrow" w:cs="Arial"/>
          <w:b/>
          <w:color w:val="000000"/>
          <w:sz w:val="24"/>
          <w:szCs w:val="24"/>
          <w:u w:val="single"/>
        </w:rPr>
        <w:t xml:space="preserve"> Senhor Conselheiro Josué Cláudio de Souza Filho).</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16.471/2019 (Apenso: 14.054/2017)</w:t>
      </w:r>
      <w:r w:rsidRPr="00C75949">
        <w:rPr>
          <w:rFonts w:ascii="Arial Narrow" w:hAnsi="Arial Narrow" w:cs="Arial"/>
          <w:color w:val="000000"/>
          <w:sz w:val="24"/>
          <w:szCs w:val="24"/>
        </w:rPr>
        <w:t xml:space="preserve"> - Recurso de Reconsideração interposto pelo Sr. Saul Nunes </w:t>
      </w:r>
      <w:proofErr w:type="spellStart"/>
      <w:r w:rsidRPr="00C75949">
        <w:rPr>
          <w:rFonts w:ascii="Arial Narrow" w:hAnsi="Arial Narrow" w:cs="Arial"/>
          <w:color w:val="000000"/>
          <w:sz w:val="24"/>
          <w:szCs w:val="24"/>
        </w:rPr>
        <w:t>Bermeguy</w:t>
      </w:r>
      <w:proofErr w:type="spellEnd"/>
      <w:r w:rsidRPr="00C75949">
        <w:rPr>
          <w:rFonts w:ascii="Arial Narrow" w:hAnsi="Arial Narrow" w:cs="Arial"/>
          <w:color w:val="000000"/>
          <w:sz w:val="24"/>
          <w:szCs w:val="24"/>
        </w:rPr>
        <w:t xml:space="preserve">, em face do Acórdão nº 535/2019-TCE-Tribunal Pleno, exarado nos autos do Processo nº 14.054/2017. </w:t>
      </w:r>
      <w:r w:rsidRPr="00C75949">
        <w:rPr>
          <w:rFonts w:ascii="Arial Narrow" w:hAnsi="Arial Narrow" w:cs="Arial"/>
          <w:b/>
          <w:color w:val="000000"/>
          <w:sz w:val="24"/>
          <w:szCs w:val="24"/>
        </w:rPr>
        <w:t xml:space="preserve">Advogados: </w:t>
      </w:r>
      <w:r w:rsidRPr="00C75949">
        <w:rPr>
          <w:rFonts w:ascii="Arial Narrow" w:hAnsi="Arial Narrow" w:cs="Arial"/>
          <w:color w:val="000000"/>
          <w:sz w:val="24"/>
          <w:szCs w:val="24"/>
        </w:rPr>
        <w:t>Fábio Nunes Bandeira de Melo – OAB/AM 4.331, Amanda Gouveia Moura - OAB/AM 7222, Igor Arnaud Ferreira – OAB/AM 10.428.</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830/2020: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III, alínea“f”, item 2,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por maioria com desempate da Presidência,</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Conselheiro </w:t>
      </w:r>
      <w:r w:rsidRPr="00C75949">
        <w:rPr>
          <w:rFonts w:ascii="Arial Narrow" w:hAnsi="Arial Narrow" w:cs="Arial"/>
          <w:noProof/>
          <w:sz w:val="24"/>
          <w:szCs w:val="24"/>
        </w:rPr>
        <w:t>Érico Xavier Desterro e Silva</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00F1331E"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8.1. Conhecer</w:t>
      </w:r>
      <w:r w:rsidRPr="00C75949">
        <w:rPr>
          <w:rFonts w:ascii="Arial Narrow" w:hAnsi="Arial Narrow" w:cs="Arial"/>
          <w:color w:val="000000"/>
          <w:sz w:val="24"/>
          <w:szCs w:val="24"/>
        </w:rPr>
        <w:t xml:space="preserve"> do presente Recurso de Reconsideração interposto pelo Sr. Saul Nunes </w:t>
      </w:r>
      <w:proofErr w:type="spellStart"/>
      <w:r w:rsidRPr="00C75949">
        <w:rPr>
          <w:rFonts w:ascii="Arial Narrow" w:hAnsi="Arial Narrow" w:cs="Arial"/>
          <w:color w:val="000000"/>
          <w:sz w:val="24"/>
          <w:szCs w:val="24"/>
        </w:rPr>
        <w:t>Bemerguy</w:t>
      </w:r>
      <w:proofErr w:type="spellEnd"/>
      <w:r w:rsidRPr="00C75949">
        <w:rPr>
          <w:rFonts w:ascii="Arial Narrow" w:hAnsi="Arial Narrow" w:cs="Arial"/>
          <w:color w:val="000000"/>
          <w:sz w:val="24"/>
          <w:szCs w:val="24"/>
        </w:rPr>
        <w:t xml:space="preserve">, por intermédio de seus advogados; </w:t>
      </w:r>
      <w:r w:rsidRPr="00C75949">
        <w:rPr>
          <w:rFonts w:ascii="Arial Narrow" w:hAnsi="Arial Narrow" w:cs="Arial"/>
          <w:b/>
          <w:color w:val="000000"/>
          <w:sz w:val="24"/>
          <w:szCs w:val="24"/>
        </w:rPr>
        <w:t>8.2. Negar Provimento</w:t>
      </w:r>
      <w:r w:rsidRPr="00C75949">
        <w:rPr>
          <w:rFonts w:ascii="Arial Narrow" w:hAnsi="Arial Narrow" w:cs="Arial"/>
          <w:color w:val="000000"/>
          <w:sz w:val="24"/>
          <w:szCs w:val="24"/>
        </w:rPr>
        <w:t xml:space="preserve"> ao presente recurso do Sr. Saul Nunes </w:t>
      </w:r>
      <w:proofErr w:type="spellStart"/>
      <w:r w:rsidRPr="00C75949">
        <w:rPr>
          <w:rFonts w:ascii="Arial Narrow" w:hAnsi="Arial Narrow" w:cs="Arial"/>
          <w:color w:val="000000"/>
          <w:sz w:val="24"/>
          <w:szCs w:val="24"/>
        </w:rPr>
        <w:t>Bemerguy</w:t>
      </w:r>
      <w:proofErr w:type="spellEnd"/>
      <w:r w:rsidRPr="00C75949">
        <w:rPr>
          <w:rFonts w:ascii="Arial Narrow" w:hAnsi="Arial Narrow" w:cs="Arial"/>
          <w:color w:val="000000"/>
          <w:sz w:val="24"/>
          <w:szCs w:val="24"/>
        </w:rPr>
        <w:t xml:space="preserve">, nos termos do representante ministerial; </w:t>
      </w:r>
      <w:r w:rsidRPr="00C75949">
        <w:rPr>
          <w:rFonts w:ascii="Arial Narrow" w:hAnsi="Arial Narrow" w:cs="Arial"/>
          <w:b/>
          <w:color w:val="000000"/>
          <w:sz w:val="24"/>
          <w:szCs w:val="24"/>
        </w:rPr>
        <w:t>8.3. Dar ciência</w:t>
      </w:r>
      <w:r w:rsidRPr="00C75949">
        <w:rPr>
          <w:rFonts w:ascii="Arial Narrow" w:hAnsi="Arial Narrow" w:cs="Arial"/>
          <w:color w:val="000000"/>
          <w:sz w:val="24"/>
          <w:szCs w:val="24"/>
        </w:rPr>
        <w:t xml:space="preserve"> aos patronos do Sr. Saul Nunes </w:t>
      </w:r>
      <w:proofErr w:type="spellStart"/>
      <w:r w:rsidRPr="00C75949">
        <w:rPr>
          <w:rFonts w:ascii="Arial Narrow" w:hAnsi="Arial Narrow" w:cs="Arial"/>
          <w:color w:val="000000"/>
          <w:sz w:val="24"/>
          <w:szCs w:val="24"/>
        </w:rPr>
        <w:t>Bemerguy</w:t>
      </w:r>
      <w:proofErr w:type="spellEnd"/>
      <w:r w:rsidRPr="00C75949">
        <w:rPr>
          <w:rFonts w:ascii="Arial Narrow" w:hAnsi="Arial Narrow" w:cs="Arial"/>
          <w:color w:val="000000"/>
          <w:sz w:val="24"/>
          <w:szCs w:val="24"/>
        </w:rPr>
        <w:t xml:space="preserve"> acerca do deslinde do feito. </w:t>
      </w:r>
      <w:r w:rsidRPr="00C75949">
        <w:rPr>
          <w:rFonts w:ascii="Arial Narrow" w:hAnsi="Arial Narrow" w:cs="Arial"/>
          <w:i/>
          <w:noProof/>
          <w:sz w:val="24"/>
          <w:szCs w:val="24"/>
        </w:rPr>
        <w:t>Vencida a proposta de voto do Relator pelo conhecimento e provimento parcial do Recurso, o qual foi acompanhado pelos conselheiros Josué Cláudio de Souza Filho e Yara Lins Rodrigues dos Santos.</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 xml:space="preserve">AUDITOR-RELATOR: </w:t>
      </w:r>
      <w:proofErr w:type="gramStart"/>
      <w:r w:rsidRPr="00C75949">
        <w:rPr>
          <w:rFonts w:ascii="Arial Narrow" w:hAnsi="Arial Narrow" w:cs="Arial"/>
          <w:b/>
          <w:color w:val="000000"/>
          <w:sz w:val="24"/>
          <w:szCs w:val="24"/>
          <w:u w:val="single"/>
        </w:rPr>
        <w:t>ALÍPIO REIS FIRMO</w:t>
      </w:r>
      <w:proofErr w:type="gramEnd"/>
      <w:r w:rsidRPr="00C75949">
        <w:rPr>
          <w:rFonts w:ascii="Arial Narrow" w:hAnsi="Arial Narrow" w:cs="Arial"/>
          <w:b/>
          <w:color w:val="000000"/>
          <w:sz w:val="24"/>
          <w:szCs w:val="24"/>
          <w:u w:val="single"/>
        </w:rPr>
        <w:t xml:space="preserve"> FILHO (Com vista para a Excelentíssima Senhora Conselheira Yara Amazônia Lins Rodrigues dos Santos).</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12.491/2017</w:t>
      </w:r>
      <w:r w:rsidRPr="00C75949">
        <w:rPr>
          <w:rFonts w:ascii="Arial Narrow" w:hAnsi="Arial Narrow" w:cs="Arial"/>
          <w:color w:val="000000"/>
          <w:sz w:val="24"/>
          <w:szCs w:val="24"/>
        </w:rPr>
        <w:t xml:space="preserve"> - Representação formulada pela R.V. Ímola Transportes e Logística </w:t>
      </w:r>
      <w:proofErr w:type="spellStart"/>
      <w:r w:rsidRPr="00C75949">
        <w:rPr>
          <w:rFonts w:ascii="Arial Narrow" w:hAnsi="Arial Narrow" w:cs="Arial"/>
          <w:color w:val="000000"/>
          <w:sz w:val="24"/>
          <w:szCs w:val="24"/>
        </w:rPr>
        <w:t>Ltda</w:t>
      </w:r>
      <w:proofErr w:type="spellEnd"/>
      <w:r w:rsidRPr="00C75949">
        <w:rPr>
          <w:rFonts w:ascii="Arial Narrow" w:hAnsi="Arial Narrow" w:cs="Arial"/>
          <w:color w:val="000000"/>
          <w:sz w:val="24"/>
          <w:szCs w:val="24"/>
        </w:rPr>
        <w:t xml:space="preserve">, face indícios de irregularidades no Pregão Eletrônico nº 1498/2015-CGL. </w:t>
      </w:r>
      <w:r w:rsidRPr="00C75949">
        <w:rPr>
          <w:rFonts w:ascii="Arial Narrow" w:hAnsi="Arial Narrow" w:cs="Arial"/>
          <w:b/>
          <w:color w:val="000000"/>
          <w:sz w:val="24"/>
          <w:szCs w:val="24"/>
        </w:rPr>
        <w:t xml:space="preserve">Advogado: </w:t>
      </w:r>
      <w:r w:rsidRPr="00C75949">
        <w:rPr>
          <w:rFonts w:ascii="Arial Narrow" w:hAnsi="Arial Narrow" w:cs="Arial"/>
          <w:color w:val="000000"/>
          <w:sz w:val="24"/>
          <w:szCs w:val="24"/>
        </w:rPr>
        <w:t xml:space="preserve">Bruno Veiga </w:t>
      </w:r>
      <w:proofErr w:type="spellStart"/>
      <w:r w:rsidRPr="00C75949">
        <w:rPr>
          <w:rFonts w:ascii="Arial Narrow" w:hAnsi="Arial Narrow" w:cs="Arial"/>
          <w:color w:val="000000"/>
          <w:sz w:val="24"/>
          <w:szCs w:val="24"/>
        </w:rPr>
        <w:t>Pascarelli</w:t>
      </w:r>
      <w:proofErr w:type="spellEnd"/>
      <w:r w:rsidRPr="00C75949">
        <w:rPr>
          <w:rFonts w:ascii="Arial Narrow" w:hAnsi="Arial Narrow" w:cs="Arial"/>
          <w:color w:val="000000"/>
          <w:sz w:val="24"/>
          <w:szCs w:val="24"/>
        </w:rPr>
        <w:t xml:space="preserve"> Lopes – OAB/AM 7092.</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i/>
          <w:sz w:val="24"/>
          <w:szCs w:val="24"/>
        </w:rPr>
      </w:pPr>
      <w:r w:rsidRPr="00C75949">
        <w:rPr>
          <w:rFonts w:ascii="Arial Narrow" w:hAnsi="Arial Narrow" w:cs="Arial"/>
          <w:b/>
          <w:color w:val="000000"/>
          <w:sz w:val="24"/>
          <w:szCs w:val="24"/>
        </w:rPr>
        <w:t>ACÓRDÃO Nº 831/2020: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IV, alínea “i”,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por maioria,</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da</w:t>
      </w:r>
      <w:r w:rsidRPr="00C75949">
        <w:rPr>
          <w:rFonts w:ascii="Arial Narrow" w:hAnsi="Arial Narrow" w:cs="Arial"/>
          <w:sz w:val="24"/>
          <w:szCs w:val="24"/>
        </w:rPr>
        <w:t xml:space="preserve"> Excelentíssima Senhor</w:t>
      </w:r>
      <w:r w:rsidRPr="00C75949">
        <w:rPr>
          <w:rFonts w:ascii="Arial Narrow" w:hAnsi="Arial Narrow" w:cs="Arial"/>
          <w:noProof/>
          <w:sz w:val="24"/>
          <w:szCs w:val="24"/>
        </w:rPr>
        <w:t>a</w:t>
      </w:r>
      <w:r w:rsidRPr="00C75949">
        <w:rPr>
          <w:rFonts w:ascii="Arial Narrow" w:hAnsi="Arial Narrow" w:cs="Arial"/>
          <w:sz w:val="24"/>
          <w:szCs w:val="24"/>
        </w:rPr>
        <w:t xml:space="preserve"> </w:t>
      </w:r>
      <w:r w:rsidRPr="00C75949">
        <w:rPr>
          <w:rFonts w:ascii="Arial Narrow" w:hAnsi="Arial Narrow" w:cs="Arial"/>
          <w:noProof/>
          <w:sz w:val="24"/>
          <w:szCs w:val="24"/>
        </w:rPr>
        <w:t>Conselheira Yara Amazônia Lins Rodrigues dos Santos</w:t>
      </w:r>
      <w:r w:rsidRPr="00C75949">
        <w:rPr>
          <w:rFonts w:ascii="Arial Narrow" w:hAnsi="Arial Narrow" w:cs="Arial"/>
          <w:b/>
          <w:noProof/>
          <w:sz w:val="24"/>
          <w:szCs w:val="24"/>
        </w:rPr>
        <w:t>, em divergência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9.1. Conhecer</w:t>
      </w:r>
      <w:r w:rsidRPr="00C75949">
        <w:rPr>
          <w:rFonts w:ascii="Arial Narrow" w:hAnsi="Arial Narrow" w:cs="Arial"/>
          <w:color w:val="000000"/>
          <w:sz w:val="24"/>
          <w:szCs w:val="24"/>
        </w:rPr>
        <w:t xml:space="preserve"> da presente Representação formulada pela Empresa R.V Ímola Transportes e Logística </w:t>
      </w:r>
      <w:proofErr w:type="spellStart"/>
      <w:r w:rsidRPr="00C75949">
        <w:rPr>
          <w:rFonts w:ascii="Arial Narrow" w:hAnsi="Arial Narrow" w:cs="Arial"/>
          <w:color w:val="000000"/>
          <w:sz w:val="24"/>
          <w:szCs w:val="24"/>
        </w:rPr>
        <w:t>Ltda</w:t>
      </w:r>
      <w:proofErr w:type="spellEnd"/>
      <w:r w:rsidRPr="00C75949">
        <w:rPr>
          <w:rFonts w:ascii="Arial Narrow" w:hAnsi="Arial Narrow" w:cs="Arial"/>
          <w:color w:val="000000"/>
          <w:sz w:val="24"/>
          <w:szCs w:val="24"/>
        </w:rPr>
        <w:t xml:space="preserve">, por ter sido a mesma interposta sob </w:t>
      </w:r>
      <w:proofErr w:type="gramStart"/>
      <w:r w:rsidRPr="00C75949">
        <w:rPr>
          <w:rFonts w:ascii="Arial Narrow" w:hAnsi="Arial Narrow" w:cs="Arial"/>
          <w:color w:val="000000"/>
          <w:sz w:val="24"/>
          <w:szCs w:val="24"/>
        </w:rPr>
        <w:t>à</w:t>
      </w:r>
      <w:proofErr w:type="gramEnd"/>
      <w:r w:rsidRPr="00C75949">
        <w:rPr>
          <w:rFonts w:ascii="Arial Narrow" w:hAnsi="Arial Narrow" w:cs="Arial"/>
          <w:color w:val="000000"/>
          <w:sz w:val="24"/>
          <w:szCs w:val="24"/>
        </w:rPr>
        <w:t xml:space="preserve"> égide do Art. 288 da Resolução 004/2002 – TCE/AM; </w:t>
      </w:r>
      <w:r w:rsidRPr="00C75949">
        <w:rPr>
          <w:rFonts w:ascii="Arial Narrow" w:hAnsi="Arial Narrow" w:cs="Arial"/>
          <w:b/>
          <w:color w:val="000000"/>
          <w:sz w:val="24"/>
          <w:szCs w:val="24"/>
        </w:rPr>
        <w:t>9.2. Julgar Improcedente</w:t>
      </w:r>
      <w:r w:rsidRPr="00C75949">
        <w:rPr>
          <w:rFonts w:ascii="Arial Narrow" w:hAnsi="Arial Narrow" w:cs="Arial"/>
          <w:color w:val="000000"/>
          <w:sz w:val="24"/>
          <w:szCs w:val="24"/>
        </w:rPr>
        <w:t xml:space="preserve"> a presente representação da Empresa R.V Ímola Transportes e Logística </w:t>
      </w:r>
      <w:proofErr w:type="spellStart"/>
      <w:r w:rsidRPr="00C75949">
        <w:rPr>
          <w:rFonts w:ascii="Arial Narrow" w:hAnsi="Arial Narrow" w:cs="Arial"/>
          <w:color w:val="000000"/>
          <w:sz w:val="24"/>
          <w:szCs w:val="24"/>
        </w:rPr>
        <w:t>Ltda</w:t>
      </w:r>
      <w:proofErr w:type="spellEnd"/>
      <w:r w:rsidRPr="00C75949">
        <w:rPr>
          <w:rFonts w:ascii="Arial Narrow" w:hAnsi="Arial Narrow" w:cs="Arial"/>
          <w:color w:val="000000"/>
          <w:sz w:val="24"/>
          <w:szCs w:val="24"/>
        </w:rPr>
        <w:t xml:space="preserve">, no sentido de julgar lícitos os atos praticados no Pregão Eletrônico n° 1498/2015–CGL; </w:t>
      </w:r>
      <w:r w:rsidRPr="00C75949">
        <w:rPr>
          <w:rFonts w:ascii="Arial Narrow" w:hAnsi="Arial Narrow" w:cs="Arial"/>
          <w:b/>
          <w:color w:val="000000"/>
          <w:sz w:val="24"/>
          <w:szCs w:val="24"/>
        </w:rPr>
        <w:t>9.3. Determinar</w:t>
      </w:r>
      <w:r w:rsidRPr="00C75949">
        <w:rPr>
          <w:rFonts w:ascii="Arial Narrow" w:hAnsi="Arial Narrow" w:cs="Arial"/>
          <w:color w:val="000000"/>
          <w:sz w:val="24"/>
          <w:szCs w:val="24"/>
        </w:rPr>
        <w:t xml:space="preserve"> à Secretaria do Pleno que dê ciência da presente decisão aos interessados, devendo, após, os autos serem remetidos para o arquivo. </w:t>
      </w:r>
      <w:r w:rsidRPr="00C75949">
        <w:rPr>
          <w:rFonts w:ascii="Arial Narrow" w:hAnsi="Arial Narrow" w:cs="Arial"/>
          <w:i/>
          <w:noProof/>
          <w:sz w:val="24"/>
          <w:szCs w:val="24"/>
        </w:rPr>
        <w:t>Vencida a proposta de voto do Relator pelo conhecimento, procedência da Representação, revelia, multas e notificação, a qual foi acompanhada pelos Conselheiros Érico Xavier Desterro e Silva e Ari Jorge Moutinho da Costa Júnior.</w:t>
      </w:r>
      <w:r w:rsidR="00F1331E" w:rsidRPr="00C75949">
        <w:rPr>
          <w:rFonts w:ascii="Arial Narrow" w:hAnsi="Arial Narrow" w:cs="Arial"/>
          <w:i/>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F1331E"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 xml:space="preserve">JULGAMENTO EM PAUTA: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 xml:space="preserve">CONSELHEIRO-RELATOR: </w:t>
      </w:r>
      <w:r w:rsidRPr="00C75949">
        <w:rPr>
          <w:rFonts w:ascii="Arial Narrow" w:hAnsi="Arial Narrow" w:cs="Arial"/>
          <w:b/>
          <w:color w:val="000000"/>
          <w:sz w:val="24"/>
          <w:szCs w:val="24"/>
          <w:u w:val="single"/>
        </w:rPr>
        <w:t>ÉRICO XAVIER DESTERRO E SILVA.</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lastRenderedPageBreak/>
        <w:t>PROCESSO Nº 12.308/2018</w:t>
      </w:r>
      <w:r w:rsidRPr="00C75949">
        <w:rPr>
          <w:rFonts w:ascii="Arial Narrow" w:hAnsi="Arial Narrow" w:cs="Arial"/>
          <w:color w:val="000000"/>
          <w:sz w:val="24"/>
          <w:szCs w:val="24"/>
        </w:rPr>
        <w:t xml:space="preserve"> - Representação formulada pelo Procurador Ruy Marcelo Alencar de Mendonça com o objetivo de apurar exaustivamente a realização de despesas ilegítimas com festa "Samba nas Cachoeiras". </w:t>
      </w:r>
      <w:r w:rsidRPr="00C75949">
        <w:rPr>
          <w:rFonts w:ascii="Arial Narrow" w:hAnsi="Arial Narrow" w:cs="Arial"/>
          <w:b/>
          <w:color w:val="000000"/>
          <w:sz w:val="24"/>
          <w:szCs w:val="24"/>
        </w:rPr>
        <w:t xml:space="preserve">Advogado: </w:t>
      </w:r>
      <w:r w:rsidRPr="00C75949">
        <w:rPr>
          <w:rFonts w:ascii="Arial Narrow" w:hAnsi="Arial Narrow" w:cs="Arial"/>
          <w:color w:val="000000"/>
          <w:sz w:val="24"/>
          <w:szCs w:val="24"/>
        </w:rPr>
        <w:t>Juarez Frazao Rodrigues Junior - OAB/AM 5881.</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818/2020: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IV, alínea “i”,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w:t>
      </w:r>
      <w:r w:rsidRPr="00C75949">
        <w:rPr>
          <w:rFonts w:ascii="Arial Narrow" w:hAnsi="Arial Narrow" w:cs="Arial"/>
          <w:noProof/>
          <w:sz w:val="24"/>
          <w:szCs w:val="24"/>
        </w:rPr>
        <w:t>Conselheiro-Relator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9.1. Determinar</w:t>
      </w:r>
      <w:r w:rsidRPr="00C75949">
        <w:rPr>
          <w:rFonts w:ascii="Arial Narrow" w:hAnsi="Arial Narrow" w:cs="Arial"/>
          <w:color w:val="000000"/>
          <w:sz w:val="24"/>
          <w:szCs w:val="24"/>
        </w:rPr>
        <w:t xml:space="preserve"> o chamamento à ordem dos autos para reconhecer a litispendência parcial presente no processo e afastar, apenas, o pedido de apuração da legitimidade das despesas realizadas; </w:t>
      </w:r>
      <w:r w:rsidRPr="00C75949">
        <w:rPr>
          <w:rFonts w:ascii="Arial Narrow" w:hAnsi="Arial Narrow" w:cs="Arial"/>
          <w:b/>
          <w:color w:val="000000"/>
          <w:sz w:val="24"/>
          <w:szCs w:val="24"/>
        </w:rPr>
        <w:t>9.2. Determinar</w:t>
      </w:r>
      <w:r w:rsidRPr="00C75949">
        <w:rPr>
          <w:rFonts w:ascii="Arial Narrow" w:hAnsi="Arial Narrow" w:cs="Arial"/>
          <w:color w:val="000000"/>
          <w:sz w:val="24"/>
          <w:szCs w:val="24"/>
        </w:rPr>
        <w:t xml:space="preserve"> a continuidade da instrução dos autos quanto à investigação sobre a regularidade das contratações denunciadas; </w:t>
      </w:r>
      <w:r w:rsidRPr="00C75949">
        <w:rPr>
          <w:rFonts w:ascii="Arial Narrow" w:hAnsi="Arial Narrow" w:cs="Arial"/>
          <w:b/>
          <w:color w:val="000000"/>
          <w:sz w:val="24"/>
          <w:szCs w:val="24"/>
        </w:rPr>
        <w:t>9.3. Dar ciência</w:t>
      </w:r>
      <w:r w:rsidRPr="00C75949">
        <w:rPr>
          <w:rFonts w:ascii="Arial Narrow" w:hAnsi="Arial Narrow" w:cs="Arial"/>
          <w:color w:val="000000"/>
          <w:sz w:val="24"/>
          <w:szCs w:val="24"/>
        </w:rPr>
        <w:t xml:space="preserve"> ao </w:t>
      </w:r>
      <w:proofErr w:type="gramStart"/>
      <w:r w:rsidRPr="00C75949">
        <w:rPr>
          <w:rFonts w:ascii="Arial Narrow" w:hAnsi="Arial Narrow" w:cs="Arial"/>
          <w:b/>
          <w:color w:val="000000"/>
          <w:sz w:val="24"/>
          <w:szCs w:val="24"/>
        </w:rPr>
        <w:t>Sr.</w:t>
      </w:r>
      <w:proofErr w:type="gramEnd"/>
      <w:r w:rsidRPr="00C75949">
        <w:rPr>
          <w:rFonts w:ascii="Arial Narrow" w:hAnsi="Arial Narrow" w:cs="Arial"/>
          <w:b/>
          <w:color w:val="000000"/>
          <w:sz w:val="24"/>
          <w:szCs w:val="24"/>
        </w:rPr>
        <w:t xml:space="preserve"> Romeiro Jose Costeira de Mendonça</w:t>
      </w:r>
      <w:r w:rsidRPr="00C75949">
        <w:rPr>
          <w:rFonts w:ascii="Arial Narrow" w:hAnsi="Arial Narrow" w:cs="Arial"/>
          <w:color w:val="000000"/>
          <w:sz w:val="24"/>
          <w:szCs w:val="24"/>
        </w:rPr>
        <w:t>, por meio de seu advogado, com envio de cópias do Parecer ministerial, Relatório/Voto e Acórdão, para que tome as medidas que entender necessárias.</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13.741/2020</w:t>
      </w:r>
      <w:r w:rsidRPr="00C75949">
        <w:rPr>
          <w:rFonts w:ascii="Arial Narrow" w:hAnsi="Arial Narrow" w:cs="Arial"/>
          <w:color w:val="000000"/>
          <w:sz w:val="24"/>
          <w:szCs w:val="24"/>
        </w:rPr>
        <w:t xml:space="preserve"> - Alerta de Responsabilidade Fiscal ao Governador do Amazonas, </w:t>
      </w:r>
      <w:r w:rsidRPr="00C75949">
        <w:rPr>
          <w:rFonts w:ascii="Arial Narrow" w:hAnsi="Arial Narrow" w:cs="Arial"/>
          <w:sz w:val="24"/>
          <w:szCs w:val="24"/>
        </w:rPr>
        <w:t>Sr. Wilson Miranda Lima</w:t>
      </w:r>
      <w:r w:rsidRPr="00C75949">
        <w:rPr>
          <w:rFonts w:ascii="Arial Narrow" w:hAnsi="Arial Narrow" w:cs="Arial"/>
          <w:color w:val="000000"/>
          <w:sz w:val="24"/>
          <w:szCs w:val="24"/>
        </w:rPr>
        <w:t>, por comprometimento do resultado dos programas na área ambiental por possível omissão ou insuficiência da gestão.</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826/2020: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pelos art. 9º, I e art. 11, IV, "i"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w:t>
      </w:r>
      <w:r w:rsidRPr="00C75949">
        <w:rPr>
          <w:rFonts w:ascii="Arial Narrow" w:hAnsi="Arial Narrow" w:cs="Arial"/>
          <w:noProof/>
          <w:sz w:val="24"/>
          <w:szCs w:val="24"/>
        </w:rPr>
        <w:t>Conselheiro-Relator</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6.1. Expedir</w:t>
      </w:r>
      <w:r w:rsidRPr="00C75949">
        <w:rPr>
          <w:rFonts w:ascii="Arial Narrow" w:hAnsi="Arial Narrow" w:cs="Arial"/>
          <w:sz w:val="24"/>
          <w:szCs w:val="24"/>
        </w:rPr>
        <w:t xml:space="preserve"> </w:t>
      </w:r>
      <w:r w:rsidRPr="00C75949">
        <w:rPr>
          <w:rFonts w:ascii="Arial Narrow" w:hAnsi="Arial Narrow" w:cs="Arial"/>
          <w:b/>
          <w:sz w:val="24"/>
          <w:szCs w:val="24"/>
        </w:rPr>
        <w:t>ALERTA DE RESPONSABILIDADE</w:t>
      </w:r>
      <w:r w:rsidRPr="00C75949">
        <w:rPr>
          <w:rFonts w:ascii="Arial Narrow" w:hAnsi="Arial Narrow" w:cs="Arial"/>
          <w:sz w:val="24"/>
          <w:szCs w:val="24"/>
        </w:rPr>
        <w:t xml:space="preserve"> ao Chefe do Poder Executivo do Estado do Amazonas, </w:t>
      </w:r>
      <w:r w:rsidRPr="00C75949">
        <w:rPr>
          <w:rFonts w:ascii="Arial Narrow" w:hAnsi="Arial Narrow" w:cs="Arial"/>
          <w:b/>
          <w:sz w:val="24"/>
          <w:szCs w:val="24"/>
        </w:rPr>
        <w:t>Sr. Wilson Miranda Lima</w:t>
      </w:r>
      <w:r w:rsidRPr="00C75949">
        <w:rPr>
          <w:rFonts w:ascii="Arial Narrow" w:hAnsi="Arial Narrow" w:cs="Arial"/>
          <w:sz w:val="24"/>
          <w:szCs w:val="24"/>
        </w:rPr>
        <w:t>, com fundamento no art. 59, §1º, V da Lei Complementar nº 101/2000 (Lei de Responsabilidade Fiscal), no sentido de reavaliar a gestão financeira e de recursos humanos e materiais para as ações de controle no enfrentamento e queimadas ilegais, por motivo de desproporcionalidade dos recursos disponíveis e falta de razoabilidade e risco de nos órgãos de gestão e de polícia ambiental e iminente risco de ineficácia do resultado do programa de meio ambiente e sustentabilidade do PPA em 2020;</w:t>
      </w:r>
      <w:r w:rsidRPr="00C75949">
        <w:rPr>
          <w:rFonts w:ascii="Arial Narrow" w:hAnsi="Arial Narrow" w:cs="Arial"/>
          <w:color w:val="000000"/>
          <w:sz w:val="24"/>
          <w:szCs w:val="24"/>
        </w:rPr>
        <w:t xml:space="preserve"> </w:t>
      </w:r>
      <w:r w:rsidRPr="00C75949">
        <w:rPr>
          <w:rFonts w:ascii="Arial Narrow" w:hAnsi="Arial Narrow" w:cs="Arial"/>
          <w:b/>
          <w:sz w:val="24"/>
          <w:szCs w:val="24"/>
        </w:rPr>
        <w:t>6.2. Determinar</w:t>
      </w:r>
      <w:r w:rsidRPr="00C75949">
        <w:rPr>
          <w:rFonts w:ascii="Arial Narrow" w:hAnsi="Arial Narrow" w:cs="Arial"/>
          <w:sz w:val="24"/>
          <w:szCs w:val="24"/>
        </w:rPr>
        <w:t xml:space="preserve"> a notificação do Governador do Estado do Amazonas, </w:t>
      </w:r>
      <w:r w:rsidRPr="00C75949">
        <w:rPr>
          <w:rFonts w:ascii="Arial Narrow" w:hAnsi="Arial Narrow" w:cs="Arial"/>
          <w:b/>
          <w:sz w:val="24"/>
          <w:szCs w:val="24"/>
        </w:rPr>
        <w:t>Sr. Wilson Miranda Lima</w:t>
      </w:r>
      <w:r w:rsidRPr="00C75949">
        <w:rPr>
          <w:rFonts w:ascii="Arial Narrow" w:hAnsi="Arial Narrow" w:cs="Arial"/>
          <w:sz w:val="24"/>
          <w:szCs w:val="24"/>
        </w:rPr>
        <w:t xml:space="preserve"> e ao representante ministerial, para cumprimento e ciência do Acórdão e, se desejar, apresentação de suas considerações acerca do assunto, bem como à Diretoria de Controle Externo da Gestão Ambiental</w:t>
      </w:r>
      <w:r w:rsidR="00F1331E" w:rsidRPr="00C75949">
        <w:rPr>
          <w:rFonts w:ascii="Arial Narrow" w:hAnsi="Arial Narrow" w:cs="Arial"/>
          <w:sz w:val="24"/>
          <w:szCs w:val="24"/>
        </w:rPr>
        <w:t xml:space="preserve"> – DICAMB, para acompanhamento.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 xml:space="preserve">CONSELHEIRO-RELATOR: </w:t>
      </w:r>
      <w:r w:rsidRPr="00C75949">
        <w:rPr>
          <w:rFonts w:ascii="Arial Narrow" w:hAnsi="Arial Narrow" w:cs="Arial"/>
          <w:b/>
          <w:color w:val="000000"/>
          <w:sz w:val="24"/>
          <w:szCs w:val="24"/>
          <w:u w:val="single"/>
        </w:rPr>
        <w:t>JOSUÉ CLÁUDIO DE SOUZA FILHO.</w:t>
      </w:r>
      <w:r w:rsidR="00F1331E"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11.294/2017</w:t>
      </w:r>
      <w:r w:rsidRPr="00C75949">
        <w:rPr>
          <w:rFonts w:ascii="Arial Narrow" w:hAnsi="Arial Narrow" w:cs="Arial"/>
          <w:color w:val="000000"/>
          <w:sz w:val="24"/>
          <w:szCs w:val="24"/>
        </w:rPr>
        <w:t xml:space="preserve"> - Prestação de Contas Anual do Fundo Municipal de Defesa do Consumidor de Manaus - FUMDECON, referente ao exercício de 2016, de responsabilidade dos Srs. Márcio Lima Noronha, na condição de Secretário Municipal Chefe da Casa Civil, </w:t>
      </w:r>
      <w:proofErr w:type="spellStart"/>
      <w:r w:rsidRPr="00C75949">
        <w:rPr>
          <w:rFonts w:ascii="Arial Narrow" w:hAnsi="Arial Narrow" w:cs="Arial"/>
          <w:color w:val="000000"/>
          <w:sz w:val="24"/>
          <w:szCs w:val="24"/>
        </w:rPr>
        <w:t>Ramiz</w:t>
      </w:r>
      <w:proofErr w:type="spellEnd"/>
      <w:r w:rsidRPr="00C75949">
        <w:rPr>
          <w:rFonts w:ascii="Arial Narrow" w:hAnsi="Arial Narrow" w:cs="Arial"/>
          <w:color w:val="000000"/>
          <w:sz w:val="24"/>
          <w:szCs w:val="24"/>
        </w:rPr>
        <w:t xml:space="preserve"> Wladimir Braga dos Santos Júnior, Subsecretário Subchefe Municipal de Assuntos Administrativos e de Governo, Afonso Luiz Costa Lins Junior e Alessandro Cohen Melo, os dois últimos, cada qual </w:t>
      </w:r>
      <w:proofErr w:type="gramStart"/>
      <w:r w:rsidRPr="00C75949">
        <w:rPr>
          <w:rFonts w:ascii="Arial Narrow" w:hAnsi="Arial Narrow" w:cs="Arial"/>
          <w:color w:val="000000"/>
          <w:sz w:val="24"/>
          <w:szCs w:val="24"/>
        </w:rPr>
        <w:t>a</w:t>
      </w:r>
      <w:proofErr w:type="gramEnd"/>
      <w:r w:rsidRPr="00C75949">
        <w:rPr>
          <w:rFonts w:ascii="Arial Narrow" w:hAnsi="Arial Narrow" w:cs="Arial"/>
          <w:color w:val="000000"/>
          <w:sz w:val="24"/>
          <w:szCs w:val="24"/>
        </w:rPr>
        <w:t xml:space="preserve"> seu tempo, coordenadores da Ouvidoria e Proteção ao Consumidor e ordenadores da despesa. </w:t>
      </w:r>
      <w:r w:rsidRPr="00C75949">
        <w:rPr>
          <w:rFonts w:ascii="Arial Narrow" w:hAnsi="Arial Narrow" w:cs="Arial"/>
          <w:b/>
          <w:color w:val="000000"/>
          <w:sz w:val="24"/>
          <w:szCs w:val="24"/>
        </w:rPr>
        <w:t>Advogado:</w:t>
      </w:r>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Zayra</w:t>
      </w:r>
      <w:proofErr w:type="spellEnd"/>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Tays</w:t>
      </w:r>
      <w:proofErr w:type="spellEnd"/>
      <w:r w:rsidRPr="00C75949">
        <w:rPr>
          <w:rFonts w:ascii="Arial Narrow" w:hAnsi="Arial Narrow" w:cs="Arial"/>
          <w:color w:val="000000"/>
          <w:sz w:val="24"/>
          <w:szCs w:val="24"/>
        </w:rPr>
        <w:t xml:space="preserve"> Albuquerque da Silva – OAB/AM 11.957.</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color w:val="000000"/>
          <w:sz w:val="24"/>
          <w:szCs w:val="24"/>
        </w:rPr>
      </w:pPr>
      <w:r w:rsidRPr="00C75949">
        <w:rPr>
          <w:rFonts w:ascii="Arial Narrow" w:hAnsi="Arial Narrow" w:cs="Arial"/>
          <w:b/>
          <w:color w:val="000000"/>
          <w:sz w:val="24"/>
          <w:szCs w:val="24"/>
        </w:rPr>
        <w:t>ACÓRDÃO Nº 819/2020: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pelos arts. 5º, II e 11, inciso III, alínea “a”, item 3, da Resolução n.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sz w:val="24"/>
          <w:szCs w:val="24"/>
        </w:rPr>
        <w:t xml:space="preserve"> 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Conselheiro-Relator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9.1. Julgar regular</w:t>
      </w:r>
      <w:r w:rsidRPr="00C75949">
        <w:rPr>
          <w:rFonts w:ascii="Arial Narrow" w:hAnsi="Arial Narrow" w:cs="Arial"/>
          <w:color w:val="000000"/>
          <w:sz w:val="24"/>
          <w:szCs w:val="24"/>
        </w:rPr>
        <w:t xml:space="preserve"> a Prestação de Contas do exercício de 2016 do Fundo Municipal de Defesa do Consumidor de Manaus (FUMDECON), de responsabilidade do </w:t>
      </w:r>
      <w:r w:rsidRPr="00C75949">
        <w:rPr>
          <w:rFonts w:ascii="Arial Narrow" w:hAnsi="Arial Narrow" w:cs="Arial"/>
          <w:b/>
          <w:color w:val="000000"/>
          <w:sz w:val="24"/>
          <w:szCs w:val="24"/>
        </w:rPr>
        <w:t>Srs. Márcio Lima Noronha</w:t>
      </w:r>
      <w:r w:rsidRPr="00C75949">
        <w:rPr>
          <w:rFonts w:ascii="Arial Narrow" w:hAnsi="Arial Narrow" w:cs="Arial"/>
          <w:color w:val="000000"/>
          <w:sz w:val="24"/>
          <w:szCs w:val="24"/>
        </w:rPr>
        <w:t xml:space="preserve">, na condição de Secretário Municipal Chefe da Casa Civil, </w:t>
      </w:r>
      <w:proofErr w:type="spellStart"/>
      <w:r w:rsidRPr="00C75949">
        <w:rPr>
          <w:rFonts w:ascii="Arial Narrow" w:hAnsi="Arial Narrow" w:cs="Arial"/>
          <w:b/>
          <w:color w:val="000000"/>
          <w:sz w:val="24"/>
          <w:szCs w:val="24"/>
        </w:rPr>
        <w:t>Ramiz</w:t>
      </w:r>
      <w:proofErr w:type="spellEnd"/>
      <w:r w:rsidRPr="00C75949">
        <w:rPr>
          <w:rFonts w:ascii="Arial Narrow" w:hAnsi="Arial Narrow" w:cs="Arial"/>
          <w:b/>
          <w:color w:val="000000"/>
          <w:sz w:val="24"/>
          <w:szCs w:val="24"/>
        </w:rPr>
        <w:t xml:space="preserve"> Wladimir Braga dos Santos Júnior</w:t>
      </w:r>
      <w:r w:rsidRPr="00C75949">
        <w:rPr>
          <w:rFonts w:ascii="Arial Narrow" w:hAnsi="Arial Narrow" w:cs="Arial"/>
          <w:color w:val="000000"/>
          <w:sz w:val="24"/>
          <w:szCs w:val="24"/>
        </w:rPr>
        <w:t xml:space="preserve">, Subsecretário Subchefe Municipal de Assuntos Administrativos e de Governo, </w:t>
      </w:r>
      <w:r w:rsidRPr="00C75949">
        <w:rPr>
          <w:rFonts w:ascii="Arial Narrow" w:hAnsi="Arial Narrow" w:cs="Arial"/>
          <w:b/>
          <w:color w:val="000000"/>
          <w:sz w:val="24"/>
          <w:szCs w:val="24"/>
        </w:rPr>
        <w:t>Afonso Luiz Costa Lins Junior</w:t>
      </w:r>
      <w:r w:rsidRPr="00C75949">
        <w:rPr>
          <w:rFonts w:ascii="Arial Narrow" w:hAnsi="Arial Narrow" w:cs="Arial"/>
          <w:color w:val="000000"/>
          <w:sz w:val="24"/>
          <w:szCs w:val="24"/>
        </w:rPr>
        <w:t xml:space="preserve"> e </w:t>
      </w:r>
      <w:r w:rsidRPr="00C75949">
        <w:rPr>
          <w:rFonts w:ascii="Arial Narrow" w:hAnsi="Arial Narrow" w:cs="Arial"/>
          <w:b/>
          <w:color w:val="000000"/>
          <w:sz w:val="24"/>
          <w:szCs w:val="24"/>
        </w:rPr>
        <w:lastRenderedPageBreak/>
        <w:t>Alessandro Cohen Melo</w:t>
      </w:r>
      <w:r w:rsidRPr="00C75949">
        <w:rPr>
          <w:rFonts w:ascii="Arial Narrow" w:hAnsi="Arial Narrow" w:cs="Arial"/>
          <w:color w:val="000000"/>
          <w:sz w:val="24"/>
          <w:szCs w:val="24"/>
        </w:rPr>
        <w:t xml:space="preserve">, os dois últimos, cada qual </w:t>
      </w:r>
      <w:proofErr w:type="gramStart"/>
      <w:r w:rsidRPr="00C75949">
        <w:rPr>
          <w:rFonts w:ascii="Arial Narrow" w:hAnsi="Arial Narrow" w:cs="Arial"/>
          <w:color w:val="000000"/>
          <w:sz w:val="24"/>
          <w:szCs w:val="24"/>
        </w:rPr>
        <w:t>a</w:t>
      </w:r>
      <w:proofErr w:type="gramEnd"/>
      <w:r w:rsidRPr="00C75949">
        <w:rPr>
          <w:rFonts w:ascii="Arial Narrow" w:hAnsi="Arial Narrow" w:cs="Arial"/>
          <w:color w:val="000000"/>
          <w:sz w:val="24"/>
          <w:szCs w:val="24"/>
        </w:rPr>
        <w:t xml:space="preserve"> seu tempo, coordenadores da Ouvidoria e Proteção ao Consumidor e ordenadores da despesa; </w:t>
      </w:r>
      <w:r w:rsidRPr="00C75949">
        <w:rPr>
          <w:rFonts w:ascii="Arial Narrow" w:hAnsi="Arial Narrow" w:cs="Arial"/>
          <w:b/>
          <w:color w:val="000000"/>
          <w:sz w:val="24"/>
          <w:szCs w:val="24"/>
        </w:rPr>
        <w:t>9.2. Determinar</w:t>
      </w:r>
      <w:r w:rsidRPr="00C75949">
        <w:rPr>
          <w:rFonts w:ascii="Arial Narrow" w:hAnsi="Arial Narrow" w:cs="Arial"/>
          <w:color w:val="000000"/>
          <w:sz w:val="24"/>
          <w:szCs w:val="24"/>
        </w:rPr>
        <w:t xml:space="preserve"> o apensamento dos autos à prestação de contas da Casa Civil do exercício de 2016 (processo nº 11.490/2017) para serem processados em conjunto; </w:t>
      </w:r>
      <w:r w:rsidRPr="00C75949">
        <w:rPr>
          <w:rFonts w:ascii="Arial Narrow" w:hAnsi="Arial Narrow" w:cs="Arial"/>
          <w:b/>
          <w:color w:val="000000"/>
          <w:sz w:val="24"/>
          <w:szCs w:val="24"/>
        </w:rPr>
        <w:t>9.3. Dar ciência</w:t>
      </w:r>
      <w:r w:rsidRPr="00C75949">
        <w:rPr>
          <w:rFonts w:ascii="Arial Narrow" w:hAnsi="Arial Narrow" w:cs="Arial"/>
          <w:color w:val="000000"/>
          <w:sz w:val="24"/>
          <w:szCs w:val="24"/>
        </w:rPr>
        <w:t xml:space="preserve"> sobre o teor da decisão aos senhores </w:t>
      </w:r>
      <w:r w:rsidRPr="00C75949">
        <w:rPr>
          <w:rFonts w:ascii="Arial Narrow" w:hAnsi="Arial Narrow" w:cs="Arial"/>
          <w:b/>
          <w:color w:val="000000"/>
          <w:sz w:val="24"/>
          <w:szCs w:val="24"/>
        </w:rPr>
        <w:t>Márcio Lima Noronha</w:t>
      </w:r>
      <w:r w:rsidRPr="00C75949">
        <w:rPr>
          <w:rFonts w:ascii="Arial Narrow" w:hAnsi="Arial Narrow" w:cs="Arial"/>
          <w:color w:val="000000"/>
          <w:sz w:val="24"/>
          <w:szCs w:val="24"/>
        </w:rPr>
        <w:t xml:space="preserve">, </w:t>
      </w:r>
      <w:proofErr w:type="spellStart"/>
      <w:r w:rsidRPr="00C75949">
        <w:rPr>
          <w:rFonts w:ascii="Arial Narrow" w:hAnsi="Arial Narrow" w:cs="Arial"/>
          <w:b/>
          <w:color w:val="000000"/>
          <w:sz w:val="24"/>
          <w:szCs w:val="24"/>
        </w:rPr>
        <w:t>Ramiz</w:t>
      </w:r>
      <w:proofErr w:type="spellEnd"/>
      <w:r w:rsidRPr="00C75949">
        <w:rPr>
          <w:rFonts w:ascii="Arial Narrow" w:hAnsi="Arial Narrow" w:cs="Arial"/>
          <w:b/>
          <w:color w:val="000000"/>
          <w:sz w:val="24"/>
          <w:szCs w:val="24"/>
        </w:rPr>
        <w:t xml:space="preserve"> Wladimir Braga dos Santos Júnior</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Afonso Luiz Costa Lins Junior</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Alessandro Cohen Melo</w:t>
      </w:r>
      <w:r w:rsidRPr="00C75949">
        <w:rPr>
          <w:rFonts w:ascii="Arial Narrow" w:hAnsi="Arial Narrow" w:cs="Arial"/>
          <w:color w:val="000000"/>
          <w:sz w:val="24"/>
          <w:szCs w:val="24"/>
        </w:rPr>
        <w:t xml:space="preserve"> e demais interessados; </w:t>
      </w:r>
      <w:r w:rsidRPr="00C75949">
        <w:rPr>
          <w:rFonts w:ascii="Arial Narrow" w:hAnsi="Arial Narrow" w:cs="Arial"/>
          <w:b/>
          <w:color w:val="000000"/>
          <w:sz w:val="24"/>
          <w:szCs w:val="24"/>
        </w:rPr>
        <w:t>9.4. Arquivar</w:t>
      </w:r>
      <w:r w:rsidRPr="00C75949">
        <w:rPr>
          <w:rFonts w:ascii="Arial Narrow" w:hAnsi="Arial Narrow" w:cs="Arial"/>
          <w:color w:val="000000"/>
          <w:sz w:val="24"/>
          <w:szCs w:val="24"/>
        </w:rPr>
        <w:t xml:space="preserve"> o processo</w:t>
      </w:r>
      <w:r w:rsidR="00F1331E" w:rsidRPr="00C75949">
        <w:rPr>
          <w:rFonts w:ascii="Arial Narrow" w:hAnsi="Arial Narrow" w:cs="Arial"/>
          <w:color w:val="000000"/>
          <w:sz w:val="24"/>
          <w:szCs w:val="24"/>
        </w:rPr>
        <w:t xml:space="preserve"> após o cumprimento da decisão.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color w:val="000000"/>
          <w:sz w:val="24"/>
          <w:szCs w:val="24"/>
        </w:rPr>
      </w:pPr>
      <w:r w:rsidRPr="00C75949">
        <w:rPr>
          <w:rFonts w:ascii="Arial Narrow" w:hAnsi="Arial Narrow" w:cs="Arial"/>
          <w:b/>
          <w:color w:val="000000"/>
          <w:sz w:val="24"/>
          <w:szCs w:val="24"/>
        </w:rPr>
        <w:t>PROCESSO Nº 11.519/2018</w:t>
      </w:r>
      <w:r w:rsidRPr="00C75949">
        <w:rPr>
          <w:rFonts w:ascii="Arial Narrow" w:hAnsi="Arial Narrow" w:cs="Arial"/>
          <w:color w:val="000000"/>
          <w:sz w:val="24"/>
          <w:szCs w:val="24"/>
        </w:rPr>
        <w:t xml:space="preserve"> - Prestação de Contas Anual do Sr. Adelson da Silva Saldanha, Presidente da Câmara Municipal de Atalaia do Norte, referente ao exercício de 2017.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820/2020: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Art. 11, III, alínea "a", item 2,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sz w:val="24"/>
          <w:szCs w:val="24"/>
        </w:rPr>
        <w:t xml:space="preserve"> 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Conselheiro-Relator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10.1. Julgar irregular</w:t>
      </w:r>
      <w:r w:rsidRPr="00C75949">
        <w:rPr>
          <w:rFonts w:ascii="Arial Narrow" w:hAnsi="Arial Narrow" w:cs="Arial"/>
          <w:sz w:val="24"/>
          <w:szCs w:val="24"/>
        </w:rPr>
        <w:t xml:space="preserve"> a Prestação de Contas Anual da Câmara Municipal de Atalaia do Norte, exercício 2017, tendo como responsável o do </w:t>
      </w:r>
      <w:r w:rsidRPr="00C75949">
        <w:rPr>
          <w:rFonts w:ascii="Arial Narrow" w:hAnsi="Arial Narrow" w:cs="Arial"/>
          <w:b/>
          <w:sz w:val="24"/>
          <w:szCs w:val="24"/>
        </w:rPr>
        <w:t>Sr. Adelson da Silva Saldanha</w:t>
      </w:r>
      <w:r w:rsidRPr="00C75949">
        <w:rPr>
          <w:rFonts w:ascii="Arial Narrow" w:hAnsi="Arial Narrow" w:cs="Arial"/>
          <w:sz w:val="24"/>
          <w:szCs w:val="24"/>
        </w:rPr>
        <w:t>, - Presidente e Ordenador das despesas, com fulcro no art. 22, III, da Lei 2.423/96;</w:t>
      </w:r>
      <w:r w:rsidRPr="00C75949">
        <w:rPr>
          <w:rFonts w:ascii="Arial Narrow" w:hAnsi="Arial Narrow" w:cs="Arial"/>
          <w:color w:val="000000"/>
          <w:sz w:val="24"/>
          <w:szCs w:val="24"/>
        </w:rPr>
        <w:t xml:space="preserve"> </w:t>
      </w:r>
      <w:r w:rsidRPr="00C75949">
        <w:rPr>
          <w:rFonts w:ascii="Arial Narrow" w:hAnsi="Arial Narrow" w:cs="Arial"/>
          <w:b/>
          <w:sz w:val="24"/>
          <w:szCs w:val="24"/>
        </w:rPr>
        <w:t>10.2. Aplicar Multa</w:t>
      </w:r>
      <w:r w:rsidRPr="00C75949">
        <w:rPr>
          <w:rFonts w:ascii="Arial Narrow" w:hAnsi="Arial Narrow" w:cs="Arial"/>
          <w:sz w:val="24"/>
          <w:szCs w:val="24"/>
        </w:rPr>
        <w:t xml:space="preserve"> ao </w:t>
      </w:r>
      <w:r w:rsidRPr="00C75949">
        <w:rPr>
          <w:rFonts w:ascii="Arial Narrow" w:hAnsi="Arial Narrow" w:cs="Arial"/>
          <w:b/>
          <w:sz w:val="24"/>
          <w:szCs w:val="24"/>
        </w:rPr>
        <w:t>Sr. Adelson da Silva Saldanha</w:t>
      </w:r>
      <w:r w:rsidRPr="00C75949">
        <w:rPr>
          <w:rFonts w:ascii="Arial Narrow" w:hAnsi="Arial Narrow" w:cs="Arial"/>
          <w:sz w:val="24"/>
          <w:szCs w:val="24"/>
        </w:rPr>
        <w:t xml:space="preserve"> no valor de </w:t>
      </w:r>
      <w:r w:rsidRPr="00C75949">
        <w:rPr>
          <w:rFonts w:ascii="Arial Narrow" w:hAnsi="Arial Narrow" w:cs="Arial"/>
          <w:b/>
          <w:sz w:val="24"/>
          <w:szCs w:val="24"/>
        </w:rPr>
        <w:t>R$ 1.706,80</w:t>
      </w:r>
      <w:r w:rsidRPr="00C75949">
        <w:rPr>
          <w:rFonts w:ascii="Arial Narrow" w:hAnsi="Arial Narrow" w:cs="Arial"/>
          <w:sz w:val="24"/>
          <w:szCs w:val="24"/>
        </w:rPr>
        <w:t xml:space="preserve"> (mil, setecentos e seis reais e oitenta centavos), conforme art. 308, I, “a” da Resolução n. 04/2002-TCE/AM, em decorrência do item </w:t>
      </w:r>
      <w:proofErr w:type="gramStart"/>
      <w:r w:rsidRPr="00C75949">
        <w:rPr>
          <w:rFonts w:ascii="Arial Narrow" w:hAnsi="Arial Narrow" w:cs="Arial"/>
          <w:sz w:val="24"/>
          <w:szCs w:val="24"/>
        </w:rPr>
        <w:t>1</w:t>
      </w:r>
      <w:proofErr w:type="gramEnd"/>
      <w:r w:rsidRPr="00C75949">
        <w:rPr>
          <w:rFonts w:ascii="Arial Narrow" w:hAnsi="Arial Narrow" w:cs="Arial"/>
          <w:sz w:val="24"/>
          <w:szCs w:val="24"/>
        </w:rPr>
        <w:t xml:space="preserve"> do Relatório Conclusivo n. 36/2019 - DICAMI, que deverá ser recolhida </w:t>
      </w:r>
      <w:r w:rsidRPr="00C75949">
        <w:rPr>
          <w:rFonts w:ascii="Arial Narrow" w:hAnsi="Arial Narrow" w:cs="Arial"/>
          <w:b/>
          <w:sz w:val="24"/>
          <w:szCs w:val="24"/>
        </w:rPr>
        <w:t>no prazo de 30 dias</w:t>
      </w:r>
      <w:r w:rsidRPr="00C75949">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C75949">
        <w:rPr>
          <w:rFonts w:ascii="Arial Narrow" w:hAnsi="Arial Narrow" w:cs="Arial"/>
          <w:color w:val="000000"/>
          <w:sz w:val="24"/>
          <w:szCs w:val="24"/>
        </w:rPr>
        <w:t xml:space="preserve"> </w:t>
      </w:r>
      <w:r w:rsidRPr="00C75949">
        <w:rPr>
          <w:rFonts w:ascii="Arial Narrow" w:hAnsi="Arial Narrow" w:cs="Arial"/>
          <w:b/>
          <w:sz w:val="24"/>
          <w:szCs w:val="24"/>
        </w:rPr>
        <w:t>10.3. Aplicar Multa</w:t>
      </w:r>
      <w:r w:rsidRPr="00C75949">
        <w:rPr>
          <w:rFonts w:ascii="Arial Narrow" w:hAnsi="Arial Narrow" w:cs="Arial"/>
          <w:sz w:val="24"/>
          <w:szCs w:val="24"/>
        </w:rPr>
        <w:t xml:space="preserve"> ao </w:t>
      </w:r>
      <w:r w:rsidRPr="00C75949">
        <w:rPr>
          <w:rFonts w:ascii="Arial Narrow" w:hAnsi="Arial Narrow" w:cs="Arial"/>
          <w:b/>
          <w:sz w:val="24"/>
          <w:szCs w:val="24"/>
        </w:rPr>
        <w:t>Sr. Adelson da Silva Saldanha</w:t>
      </w:r>
      <w:r w:rsidRPr="00C75949">
        <w:rPr>
          <w:rFonts w:ascii="Arial Narrow" w:hAnsi="Arial Narrow" w:cs="Arial"/>
          <w:sz w:val="24"/>
          <w:szCs w:val="24"/>
        </w:rPr>
        <w:t xml:space="preserve"> no valor de </w:t>
      </w:r>
      <w:r w:rsidRPr="00C75949">
        <w:rPr>
          <w:rFonts w:ascii="Arial Narrow" w:hAnsi="Arial Narrow" w:cs="Arial"/>
          <w:b/>
          <w:sz w:val="24"/>
          <w:szCs w:val="24"/>
        </w:rPr>
        <w:t>R$ 13.654,39</w:t>
      </w:r>
      <w:r w:rsidRPr="00C75949">
        <w:rPr>
          <w:rFonts w:ascii="Arial Narrow" w:hAnsi="Arial Narrow" w:cs="Arial"/>
          <w:sz w:val="24"/>
          <w:szCs w:val="24"/>
        </w:rPr>
        <w:t xml:space="preserve"> (treze mil, seiscentos e cinquenta e quatro reais e trinta e nove centavos), conforme art. 308, IV, “b” da Resolução n. 04/2002-TCE/AM, em decorrência dos itens 2, 3, 4 e 6 do Relatório Conclusivo n. 36/2019 - DICAMI, que deverá ser recolhida </w:t>
      </w:r>
      <w:r w:rsidRPr="00C75949">
        <w:rPr>
          <w:rFonts w:ascii="Arial Narrow" w:hAnsi="Arial Narrow" w:cs="Arial"/>
          <w:b/>
          <w:sz w:val="24"/>
          <w:szCs w:val="24"/>
        </w:rPr>
        <w:t>no prazo de 30 dias</w:t>
      </w:r>
      <w:r w:rsidRPr="00C75949">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C75949">
        <w:rPr>
          <w:rFonts w:ascii="Arial Narrow" w:hAnsi="Arial Narrow" w:cs="Arial"/>
          <w:color w:val="000000"/>
          <w:sz w:val="24"/>
          <w:szCs w:val="24"/>
        </w:rPr>
        <w:t xml:space="preserve"> </w:t>
      </w:r>
      <w:r w:rsidRPr="00C75949">
        <w:rPr>
          <w:rFonts w:ascii="Arial Narrow" w:hAnsi="Arial Narrow" w:cs="Arial"/>
          <w:b/>
          <w:sz w:val="24"/>
          <w:szCs w:val="24"/>
        </w:rPr>
        <w:t>10.4. Aplicar Multa</w:t>
      </w:r>
      <w:r w:rsidRPr="00C75949">
        <w:rPr>
          <w:rFonts w:ascii="Arial Narrow" w:hAnsi="Arial Narrow" w:cs="Arial"/>
          <w:sz w:val="24"/>
          <w:szCs w:val="24"/>
        </w:rPr>
        <w:t xml:space="preserve"> ao </w:t>
      </w:r>
      <w:r w:rsidRPr="00C75949">
        <w:rPr>
          <w:rFonts w:ascii="Arial Narrow" w:hAnsi="Arial Narrow" w:cs="Arial"/>
          <w:b/>
          <w:sz w:val="24"/>
          <w:szCs w:val="24"/>
        </w:rPr>
        <w:t>Sr. Adelson da Silva Saldanha</w:t>
      </w:r>
      <w:r w:rsidRPr="00C75949">
        <w:rPr>
          <w:rFonts w:ascii="Arial Narrow" w:hAnsi="Arial Narrow" w:cs="Arial"/>
          <w:sz w:val="24"/>
          <w:szCs w:val="24"/>
        </w:rPr>
        <w:t xml:space="preserve"> no valor de </w:t>
      </w:r>
      <w:r w:rsidRPr="00C75949">
        <w:rPr>
          <w:rFonts w:ascii="Arial Narrow" w:hAnsi="Arial Narrow" w:cs="Arial"/>
          <w:b/>
          <w:sz w:val="24"/>
          <w:szCs w:val="24"/>
        </w:rPr>
        <w:t>R$ 68.271,96</w:t>
      </w:r>
      <w:r w:rsidRPr="00C75949">
        <w:rPr>
          <w:rFonts w:ascii="Arial Narrow" w:hAnsi="Arial Narrow" w:cs="Arial"/>
          <w:sz w:val="24"/>
          <w:szCs w:val="24"/>
        </w:rPr>
        <w:t xml:space="preserve"> (sessenta e oito mil, duzentos e setenta e um reais e noventa e seis centavos</w:t>
      </w:r>
      <w:proofErr w:type="gramStart"/>
      <w:r w:rsidRPr="00C75949">
        <w:rPr>
          <w:rFonts w:ascii="Arial Narrow" w:hAnsi="Arial Narrow" w:cs="Arial"/>
          <w:sz w:val="24"/>
          <w:szCs w:val="24"/>
        </w:rPr>
        <w:t>) ,</w:t>
      </w:r>
      <w:proofErr w:type="gramEnd"/>
      <w:r w:rsidRPr="00C75949">
        <w:rPr>
          <w:rFonts w:ascii="Arial Narrow" w:hAnsi="Arial Narrow" w:cs="Arial"/>
          <w:sz w:val="24"/>
          <w:szCs w:val="24"/>
        </w:rPr>
        <w:t xml:space="preserve"> conforme art. 308, VI, da Resolução n. 04/2002-TCE/AM, em decorrência dos itens 7 e 8 do Relatório Conclusivo n. 36/2019 - DICAMI, que deverá ser recolhida </w:t>
      </w:r>
      <w:r w:rsidRPr="00C75949">
        <w:rPr>
          <w:rFonts w:ascii="Arial Narrow" w:hAnsi="Arial Narrow" w:cs="Arial"/>
          <w:b/>
          <w:sz w:val="24"/>
          <w:szCs w:val="24"/>
        </w:rPr>
        <w:t>no prazo de 30 dias</w:t>
      </w:r>
      <w:r w:rsidRPr="00C75949">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C75949">
        <w:rPr>
          <w:rFonts w:ascii="Arial Narrow" w:hAnsi="Arial Narrow" w:cs="Arial"/>
          <w:color w:val="000000"/>
          <w:sz w:val="24"/>
          <w:szCs w:val="24"/>
        </w:rPr>
        <w:t xml:space="preserve"> </w:t>
      </w:r>
      <w:r w:rsidRPr="00C75949">
        <w:rPr>
          <w:rFonts w:ascii="Arial Narrow" w:hAnsi="Arial Narrow" w:cs="Arial"/>
          <w:b/>
          <w:sz w:val="24"/>
          <w:szCs w:val="24"/>
        </w:rPr>
        <w:t>10.5. Considerar em Alcance</w:t>
      </w:r>
      <w:r w:rsidRPr="00C75949">
        <w:rPr>
          <w:rFonts w:ascii="Arial Narrow" w:hAnsi="Arial Narrow" w:cs="Arial"/>
          <w:sz w:val="24"/>
          <w:szCs w:val="24"/>
        </w:rPr>
        <w:t xml:space="preserve"> o </w:t>
      </w:r>
      <w:r w:rsidRPr="00C75949">
        <w:rPr>
          <w:rFonts w:ascii="Arial Narrow" w:hAnsi="Arial Narrow" w:cs="Arial"/>
          <w:b/>
          <w:sz w:val="24"/>
          <w:szCs w:val="24"/>
        </w:rPr>
        <w:t>Sr. Adelson da Silva Saldanha</w:t>
      </w:r>
      <w:r w:rsidRPr="00C75949">
        <w:rPr>
          <w:rFonts w:ascii="Arial Narrow" w:hAnsi="Arial Narrow" w:cs="Arial"/>
          <w:sz w:val="24"/>
          <w:szCs w:val="24"/>
        </w:rPr>
        <w:t xml:space="preserve"> no valor de </w:t>
      </w:r>
      <w:r w:rsidRPr="00C75949">
        <w:rPr>
          <w:rFonts w:ascii="Arial Narrow" w:hAnsi="Arial Narrow" w:cs="Arial"/>
          <w:b/>
          <w:sz w:val="24"/>
          <w:szCs w:val="24"/>
        </w:rPr>
        <w:t>R$159.698,01</w:t>
      </w:r>
      <w:r w:rsidRPr="00C75949">
        <w:rPr>
          <w:rFonts w:ascii="Arial Narrow" w:hAnsi="Arial Narrow" w:cs="Arial"/>
          <w:sz w:val="24"/>
          <w:szCs w:val="24"/>
        </w:rPr>
        <w:t xml:space="preserve"> (cento e cinquenta e nove mil, seiscentos e noventa e oito reais e um centavo), em virtude da divergência no Balanço Financeiro do exercício de 2017/Conta Caixa, que devem ser recolhidos na esfera Municipal para o órgão - Câmara Municipal de Atalaia do Norte pelas improbidades apontadas;</w:t>
      </w:r>
      <w:r w:rsidRPr="00C75949">
        <w:rPr>
          <w:rFonts w:ascii="Arial Narrow" w:hAnsi="Arial Narrow" w:cs="Arial"/>
          <w:color w:val="000000"/>
          <w:sz w:val="24"/>
          <w:szCs w:val="24"/>
        </w:rPr>
        <w:t xml:space="preserve"> </w:t>
      </w:r>
      <w:r w:rsidRPr="00C75949">
        <w:rPr>
          <w:rFonts w:ascii="Arial Narrow" w:hAnsi="Arial Narrow" w:cs="Arial"/>
          <w:b/>
          <w:sz w:val="24"/>
          <w:szCs w:val="24"/>
        </w:rPr>
        <w:t>10.6. Recomendar</w:t>
      </w:r>
      <w:r w:rsidRPr="00C75949">
        <w:rPr>
          <w:rFonts w:ascii="Arial Narrow" w:hAnsi="Arial Narrow" w:cs="Arial"/>
          <w:sz w:val="24"/>
          <w:szCs w:val="24"/>
        </w:rPr>
        <w:t xml:space="preserve"> ao </w:t>
      </w:r>
      <w:r w:rsidRPr="00C75949">
        <w:rPr>
          <w:rFonts w:ascii="Arial Narrow" w:hAnsi="Arial Narrow" w:cs="Arial"/>
          <w:b/>
          <w:sz w:val="24"/>
          <w:szCs w:val="24"/>
        </w:rPr>
        <w:t>Sr. Adelson da Silva Saldanha</w:t>
      </w:r>
      <w:r w:rsidRPr="00C75949">
        <w:rPr>
          <w:rFonts w:ascii="Arial Narrow" w:hAnsi="Arial Narrow" w:cs="Arial"/>
          <w:sz w:val="24"/>
          <w:szCs w:val="24"/>
        </w:rPr>
        <w:t xml:space="preserve"> e à </w:t>
      </w:r>
      <w:r w:rsidRPr="00C75949">
        <w:rPr>
          <w:rFonts w:ascii="Arial Narrow" w:hAnsi="Arial Narrow" w:cs="Arial"/>
          <w:b/>
          <w:sz w:val="24"/>
          <w:szCs w:val="24"/>
        </w:rPr>
        <w:t>Câmara Municipal de Nova Olinda do Norte</w:t>
      </w:r>
      <w:r w:rsidRPr="00C75949">
        <w:rPr>
          <w:rFonts w:ascii="Arial Narrow" w:hAnsi="Arial Narrow" w:cs="Arial"/>
          <w:sz w:val="24"/>
          <w:szCs w:val="24"/>
        </w:rPr>
        <w:t xml:space="preserve"> que: </w:t>
      </w:r>
      <w:r w:rsidRPr="00C75949">
        <w:rPr>
          <w:rFonts w:ascii="Arial Narrow" w:hAnsi="Arial Narrow" w:cs="Arial"/>
          <w:b/>
          <w:sz w:val="24"/>
          <w:szCs w:val="24"/>
        </w:rPr>
        <w:t>10.6.1.</w:t>
      </w:r>
      <w:r w:rsidRPr="00C75949">
        <w:rPr>
          <w:rFonts w:ascii="Arial Narrow" w:hAnsi="Arial Narrow" w:cs="Arial"/>
          <w:sz w:val="24"/>
          <w:szCs w:val="24"/>
        </w:rPr>
        <w:t xml:space="preserve"> Observe com máximo zelo os prazos para remessa dos balancetes mensais e informes periódicos da Câmara, bem como </w:t>
      </w:r>
      <w:r w:rsidRPr="00C75949">
        <w:rPr>
          <w:rFonts w:ascii="Arial Narrow" w:hAnsi="Arial Narrow" w:cs="Arial"/>
          <w:sz w:val="24"/>
          <w:szCs w:val="24"/>
        </w:rPr>
        <w:lastRenderedPageBreak/>
        <w:t xml:space="preserve">os Relatórios de Gestão e Fiscal e Resumidos da Execução Orçamentária, estabelecidos pela Lei Complementar nº 06/1991, art. 15, c/c o art. 20, inciso II, com nova redação dada pela Lei Complementar nº 24/2000 e Resolução TCE nº 13/2015 e art. 54, da Lei Complementar nº 101/200-LRF e Resoluções TCE </w:t>
      </w:r>
      <w:proofErr w:type="spellStart"/>
      <w:r w:rsidRPr="00C75949">
        <w:rPr>
          <w:rFonts w:ascii="Arial Narrow" w:hAnsi="Arial Narrow" w:cs="Arial"/>
          <w:sz w:val="24"/>
          <w:szCs w:val="24"/>
        </w:rPr>
        <w:t>nºs</w:t>
      </w:r>
      <w:proofErr w:type="spellEnd"/>
      <w:r w:rsidRPr="00C75949">
        <w:rPr>
          <w:rFonts w:ascii="Arial Narrow" w:hAnsi="Arial Narrow" w:cs="Arial"/>
          <w:sz w:val="24"/>
          <w:szCs w:val="24"/>
        </w:rPr>
        <w:t xml:space="preserve"> 15/2013 e 24/2012;</w:t>
      </w:r>
      <w:r w:rsidRPr="00C75949">
        <w:rPr>
          <w:rFonts w:ascii="Arial Narrow" w:hAnsi="Arial Narrow" w:cs="Arial"/>
          <w:color w:val="000000"/>
          <w:sz w:val="24"/>
          <w:szCs w:val="24"/>
        </w:rPr>
        <w:t xml:space="preserve"> </w:t>
      </w:r>
      <w:r w:rsidRPr="00C75949">
        <w:rPr>
          <w:rFonts w:ascii="Arial Narrow" w:hAnsi="Arial Narrow" w:cs="Arial"/>
          <w:b/>
          <w:sz w:val="24"/>
          <w:szCs w:val="24"/>
        </w:rPr>
        <w:t>10.6.2.</w:t>
      </w:r>
      <w:r w:rsidRPr="00C75949">
        <w:rPr>
          <w:rFonts w:ascii="Arial Narrow" w:hAnsi="Arial Narrow" w:cs="Arial"/>
          <w:sz w:val="24"/>
          <w:szCs w:val="24"/>
        </w:rPr>
        <w:t xml:space="preserve"> Implantar, desenvolver e manter sempre atualizado as informações no Portal da Transparência, conforme determina o art. 48, parágrafo único, inciso II da Lei Complementar nº 101/2000-LRF, alterado pela Lei Complementar nº 131/2009, bem como, o inciso VI, do § 3º do art. 8º, da Lei nº 12.527/2011, que regula o Acesso a Informação prevista no inciso XXXIII, do art.5º, inciso II, do § 3º do art. 37 e § 2º do art. 216 da Constituição Federal;</w:t>
      </w:r>
      <w:r w:rsidRPr="00C75949">
        <w:rPr>
          <w:rFonts w:ascii="Arial Narrow" w:hAnsi="Arial Narrow" w:cs="Arial"/>
          <w:color w:val="000000"/>
          <w:sz w:val="24"/>
          <w:szCs w:val="24"/>
        </w:rPr>
        <w:t xml:space="preserve"> </w:t>
      </w:r>
      <w:r w:rsidRPr="00C75949">
        <w:rPr>
          <w:rFonts w:ascii="Arial Narrow" w:hAnsi="Arial Narrow" w:cs="Arial"/>
          <w:b/>
          <w:sz w:val="24"/>
          <w:szCs w:val="24"/>
        </w:rPr>
        <w:t>10.6.3.</w:t>
      </w:r>
      <w:r w:rsidRPr="00C75949">
        <w:rPr>
          <w:rFonts w:ascii="Arial Narrow" w:hAnsi="Arial Narrow" w:cs="Arial"/>
          <w:sz w:val="24"/>
          <w:szCs w:val="24"/>
        </w:rPr>
        <w:t xml:space="preserve"> Implantar um controle mais eficiente dos bens de caráter permanente da Câmara Municipal nos termos do art. 94, da Lei nº 4.320/64;</w:t>
      </w:r>
      <w:r w:rsidRPr="00C75949">
        <w:rPr>
          <w:rFonts w:ascii="Arial Narrow" w:hAnsi="Arial Narrow" w:cs="Arial"/>
          <w:color w:val="000000"/>
          <w:sz w:val="24"/>
          <w:szCs w:val="24"/>
        </w:rPr>
        <w:t xml:space="preserve"> </w:t>
      </w:r>
      <w:r w:rsidRPr="00C75949">
        <w:rPr>
          <w:rFonts w:ascii="Arial Narrow" w:hAnsi="Arial Narrow" w:cs="Arial"/>
          <w:b/>
          <w:sz w:val="24"/>
          <w:szCs w:val="24"/>
        </w:rPr>
        <w:t>10.6.4.</w:t>
      </w:r>
      <w:r w:rsidRPr="00C75949">
        <w:rPr>
          <w:rFonts w:ascii="Arial Narrow" w:hAnsi="Arial Narrow" w:cs="Arial"/>
          <w:sz w:val="24"/>
          <w:szCs w:val="24"/>
        </w:rPr>
        <w:t xml:space="preserve"> Implantar um controle eficiente para os itens do almoxarifado;</w:t>
      </w:r>
      <w:r w:rsidRPr="00C75949">
        <w:rPr>
          <w:rFonts w:ascii="Arial Narrow" w:hAnsi="Arial Narrow" w:cs="Arial"/>
          <w:color w:val="000000"/>
          <w:sz w:val="24"/>
          <w:szCs w:val="24"/>
        </w:rPr>
        <w:t xml:space="preserve"> </w:t>
      </w:r>
      <w:r w:rsidRPr="00C75949">
        <w:rPr>
          <w:rFonts w:ascii="Arial Narrow" w:hAnsi="Arial Narrow" w:cs="Arial"/>
          <w:b/>
          <w:sz w:val="24"/>
          <w:szCs w:val="24"/>
        </w:rPr>
        <w:t>10.6.5.</w:t>
      </w:r>
      <w:r w:rsidRPr="00C75949">
        <w:rPr>
          <w:rFonts w:ascii="Arial Narrow" w:hAnsi="Arial Narrow" w:cs="Arial"/>
          <w:sz w:val="24"/>
          <w:szCs w:val="24"/>
        </w:rPr>
        <w:t xml:space="preserve"> Encaminhar por completo os documentos que compõem a Prestação de Contas Anual, nos termos da Resolução n°. 06/2009;</w:t>
      </w:r>
      <w:r w:rsidRPr="00C75949">
        <w:rPr>
          <w:rFonts w:ascii="Arial Narrow" w:hAnsi="Arial Narrow" w:cs="Arial"/>
          <w:color w:val="000000"/>
          <w:sz w:val="24"/>
          <w:szCs w:val="24"/>
        </w:rPr>
        <w:t xml:space="preserve"> </w:t>
      </w:r>
      <w:r w:rsidRPr="00C75949">
        <w:rPr>
          <w:rFonts w:ascii="Arial Narrow" w:hAnsi="Arial Narrow" w:cs="Arial"/>
          <w:b/>
          <w:sz w:val="24"/>
          <w:szCs w:val="24"/>
        </w:rPr>
        <w:t>10.6.6.</w:t>
      </w:r>
      <w:r w:rsidRPr="00C75949">
        <w:rPr>
          <w:rFonts w:ascii="Arial Narrow" w:hAnsi="Arial Narrow" w:cs="Arial"/>
          <w:sz w:val="24"/>
          <w:szCs w:val="24"/>
        </w:rPr>
        <w:t xml:space="preserve"> Observe o disposto nos artigos 31 caput e </w:t>
      </w:r>
      <w:proofErr w:type="gramStart"/>
      <w:r w:rsidRPr="00C75949">
        <w:rPr>
          <w:rFonts w:ascii="Arial Narrow" w:hAnsi="Arial Narrow" w:cs="Arial"/>
          <w:sz w:val="24"/>
          <w:szCs w:val="24"/>
        </w:rPr>
        <w:t>74 caput</w:t>
      </w:r>
      <w:proofErr w:type="gramEnd"/>
      <w:r w:rsidRPr="00C75949">
        <w:rPr>
          <w:rFonts w:ascii="Arial Narrow" w:hAnsi="Arial Narrow" w:cs="Arial"/>
          <w:sz w:val="24"/>
          <w:szCs w:val="24"/>
        </w:rPr>
        <w:t xml:space="preserve"> e incisos § 1º da CF/88 e art. 76 caput da Lei nº 4.320/64, quanto a necessidade de controle interno.</w:t>
      </w:r>
      <w:r w:rsidRPr="00C75949">
        <w:rPr>
          <w:rFonts w:ascii="Arial Narrow" w:hAnsi="Arial Narrow" w:cs="Arial"/>
          <w:color w:val="000000"/>
          <w:sz w:val="24"/>
          <w:szCs w:val="24"/>
        </w:rPr>
        <w:t xml:space="preserve"> </w:t>
      </w:r>
      <w:r w:rsidRPr="00C75949">
        <w:rPr>
          <w:rFonts w:ascii="Arial Narrow" w:hAnsi="Arial Narrow" w:cs="Arial"/>
          <w:b/>
          <w:sz w:val="24"/>
          <w:szCs w:val="24"/>
        </w:rPr>
        <w:t>10.7. Dar ciência</w:t>
      </w:r>
      <w:r w:rsidRPr="00C75949">
        <w:rPr>
          <w:rFonts w:ascii="Arial Narrow" w:hAnsi="Arial Narrow" w:cs="Arial"/>
          <w:sz w:val="24"/>
          <w:szCs w:val="24"/>
        </w:rPr>
        <w:t xml:space="preserve"> ao </w:t>
      </w:r>
      <w:r w:rsidRPr="00C75949">
        <w:rPr>
          <w:rFonts w:ascii="Arial Narrow" w:hAnsi="Arial Narrow" w:cs="Arial"/>
          <w:b/>
          <w:sz w:val="24"/>
          <w:szCs w:val="24"/>
        </w:rPr>
        <w:t>Sr. Adelson da Silva Saldanha</w:t>
      </w:r>
      <w:r w:rsidRPr="00C75949">
        <w:rPr>
          <w:rFonts w:ascii="Arial Narrow" w:hAnsi="Arial Narrow" w:cs="Arial"/>
          <w:sz w:val="24"/>
          <w:szCs w:val="24"/>
        </w:rPr>
        <w:t xml:space="preserve"> e aos demais interessados da decisão; </w:t>
      </w:r>
      <w:r w:rsidRPr="00C75949">
        <w:rPr>
          <w:rFonts w:ascii="Arial Narrow" w:hAnsi="Arial Narrow" w:cs="Arial"/>
          <w:b/>
          <w:sz w:val="24"/>
          <w:szCs w:val="24"/>
        </w:rPr>
        <w:t>10.8. Arquivar</w:t>
      </w:r>
      <w:r w:rsidRPr="00C75949">
        <w:rPr>
          <w:rFonts w:ascii="Arial Narrow" w:hAnsi="Arial Narrow" w:cs="Arial"/>
          <w:sz w:val="24"/>
          <w:szCs w:val="24"/>
        </w:rPr>
        <w:t xml:space="preserve"> o processo, </w:t>
      </w:r>
      <w:proofErr w:type="gramStart"/>
      <w:r w:rsidRPr="00C75949">
        <w:rPr>
          <w:rFonts w:ascii="Arial Narrow" w:hAnsi="Arial Narrow" w:cs="Arial"/>
          <w:sz w:val="24"/>
          <w:szCs w:val="24"/>
        </w:rPr>
        <w:t>após</w:t>
      </w:r>
      <w:proofErr w:type="gramEnd"/>
      <w:r w:rsidRPr="00C75949">
        <w:rPr>
          <w:rFonts w:ascii="Arial Narrow" w:hAnsi="Arial Narrow" w:cs="Arial"/>
          <w:sz w:val="24"/>
          <w:szCs w:val="24"/>
        </w:rPr>
        <w:t xml:space="preserve"> cumpridas as determinações </w:t>
      </w:r>
      <w:r w:rsidR="000C4450" w:rsidRPr="00C75949">
        <w:rPr>
          <w:rFonts w:ascii="Arial Narrow" w:hAnsi="Arial Narrow" w:cs="Arial"/>
          <w:sz w:val="24"/>
          <w:szCs w:val="24"/>
        </w:rPr>
        <w:t xml:space="preserve">acima, nos termos regimentais.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 xml:space="preserve">CONSELHEIRO-RELATOR: </w:t>
      </w:r>
      <w:r w:rsidRPr="00C75949">
        <w:rPr>
          <w:rFonts w:ascii="Arial Narrow" w:hAnsi="Arial Narrow" w:cs="Arial"/>
          <w:b/>
          <w:color w:val="000000"/>
          <w:sz w:val="24"/>
          <w:szCs w:val="24"/>
          <w:u w:val="single"/>
        </w:rPr>
        <w:t>ARI JORGE MOUTINHO DA COSTA JÚNIOR.</w:t>
      </w:r>
      <w:r w:rsidR="000C4450"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12.160/2016</w:t>
      </w:r>
      <w:r w:rsidRPr="00C75949">
        <w:rPr>
          <w:rFonts w:ascii="Arial Narrow" w:hAnsi="Arial Narrow" w:cs="Arial"/>
          <w:color w:val="000000"/>
          <w:sz w:val="24"/>
          <w:szCs w:val="24"/>
        </w:rPr>
        <w:t xml:space="preserve"> - Representação nº 047/2016-MPC-Ambiental, formulada pelo Ministério Público de Contas – MPC, em face do Sr. Luís Magno Praiano Moraes, Prefeito Municipal de Maraã, para apuração e resolução de possível ilícito, assim como a definição de sua responsabilidade por conduta omissiva.</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833/2020: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IV, alínea “i”, da Resolução nº 04/2002-TCE/AM</w:t>
      </w:r>
      <w:r w:rsidRPr="00C75949">
        <w:rPr>
          <w:rFonts w:ascii="Arial Narrow" w:hAnsi="Arial Narrow" w:cs="Arial"/>
          <w:sz w:val="24"/>
          <w:szCs w:val="24"/>
        </w:rPr>
        <w:t>,</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w:t>
      </w:r>
      <w:r w:rsidRPr="00C75949">
        <w:rPr>
          <w:rFonts w:ascii="Arial Narrow" w:hAnsi="Arial Narrow" w:cs="Arial"/>
          <w:noProof/>
          <w:sz w:val="24"/>
          <w:szCs w:val="24"/>
        </w:rPr>
        <w:t>Conselheiro-Relator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 xml:space="preserve">9.1. À UNANIMIDADE: 9.1.1. Conhecer </w:t>
      </w:r>
      <w:r w:rsidRPr="00C75949">
        <w:rPr>
          <w:rFonts w:ascii="Arial Narrow" w:hAnsi="Arial Narrow" w:cs="Arial"/>
          <w:sz w:val="24"/>
          <w:szCs w:val="24"/>
        </w:rPr>
        <w:t xml:space="preserve">da Representação formulada pelo MPC em face do </w:t>
      </w:r>
      <w:r w:rsidRPr="00C75949">
        <w:rPr>
          <w:rFonts w:ascii="Arial Narrow" w:hAnsi="Arial Narrow" w:cs="Arial"/>
          <w:b/>
          <w:sz w:val="24"/>
          <w:szCs w:val="24"/>
        </w:rPr>
        <w:t>Sr. Luís Magno Praiano Moraes</w:t>
      </w:r>
      <w:r w:rsidRPr="00C75949">
        <w:rPr>
          <w:rFonts w:ascii="Arial Narrow" w:hAnsi="Arial Narrow" w:cs="Arial"/>
          <w:sz w:val="24"/>
          <w:szCs w:val="24"/>
        </w:rPr>
        <w:t>, gestor da Prefeitura Municipal de Maraã, para propor apuração e resolução de possível ilícito, assim como a definição de responsabilidade por conduta omissiva do Prefeito daquela municipalidade, no que tange à adoção de medidas de combate e de caráter preventivo e educacional a queimadas na região do Município de Maraã, por restarem preenchidos os requisitos de admissibilidade;</w:t>
      </w:r>
      <w:r w:rsidRPr="00C75949">
        <w:rPr>
          <w:rFonts w:ascii="Arial Narrow" w:hAnsi="Arial Narrow" w:cs="Arial"/>
          <w:color w:val="000000"/>
          <w:sz w:val="24"/>
          <w:szCs w:val="24"/>
        </w:rPr>
        <w:t xml:space="preserve"> </w:t>
      </w:r>
      <w:r w:rsidR="000C4450" w:rsidRPr="00C75949">
        <w:rPr>
          <w:rFonts w:ascii="Arial Narrow" w:hAnsi="Arial Narrow" w:cs="Arial"/>
          <w:b/>
          <w:sz w:val="24"/>
          <w:szCs w:val="24"/>
        </w:rPr>
        <w:t xml:space="preserve">9.1.2. </w:t>
      </w:r>
      <w:r w:rsidRPr="00C75949">
        <w:rPr>
          <w:rFonts w:ascii="Arial Narrow" w:hAnsi="Arial Narrow" w:cs="Arial"/>
          <w:b/>
          <w:sz w:val="24"/>
          <w:szCs w:val="24"/>
        </w:rPr>
        <w:t>Considerar revel</w:t>
      </w:r>
      <w:r w:rsidRPr="00C75949">
        <w:rPr>
          <w:rFonts w:ascii="Arial Narrow" w:hAnsi="Arial Narrow" w:cs="Arial"/>
          <w:sz w:val="24"/>
          <w:szCs w:val="24"/>
        </w:rPr>
        <w:t xml:space="preserve"> o </w:t>
      </w:r>
      <w:r w:rsidRPr="00C75949">
        <w:rPr>
          <w:rFonts w:ascii="Arial Narrow" w:hAnsi="Arial Narrow" w:cs="Arial"/>
          <w:b/>
          <w:sz w:val="24"/>
          <w:szCs w:val="24"/>
        </w:rPr>
        <w:t>Sr. Luís Magno Praiano Moraes</w:t>
      </w:r>
      <w:r w:rsidRPr="00C75949">
        <w:rPr>
          <w:rFonts w:ascii="Arial Narrow" w:hAnsi="Arial Narrow" w:cs="Arial"/>
          <w:sz w:val="24"/>
          <w:szCs w:val="24"/>
        </w:rPr>
        <w:t>, gestor da Prefeitura Municipal de Maraã, tendo em vista a ausência de manifestação válida e regular no feito, com fulcro no art. 20, §4º, da Lei n.º 2.423/1996 c/c art. 88, da Resolução n.º 04/2002–TCE/AM;</w:t>
      </w:r>
      <w:r w:rsidRPr="00C75949">
        <w:rPr>
          <w:rFonts w:ascii="Arial Narrow" w:hAnsi="Arial Narrow" w:cs="Arial"/>
          <w:color w:val="000000"/>
          <w:sz w:val="24"/>
          <w:szCs w:val="24"/>
        </w:rPr>
        <w:t xml:space="preserve"> </w:t>
      </w:r>
      <w:r w:rsidRPr="00C75949">
        <w:rPr>
          <w:rFonts w:ascii="Arial Narrow" w:hAnsi="Arial Narrow" w:cs="Arial"/>
          <w:b/>
          <w:sz w:val="24"/>
          <w:szCs w:val="24"/>
        </w:rPr>
        <w:t xml:space="preserve">9.1.3. Julgar </w:t>
      </w:r>
      <w:proofErr w:type="gramStart"/>
      <w:r w:rsidRPr="00C75949">
        <w:rPr>
          <w:rFonts w:ascii="Arial Narrow" w:hAnsi="Arial Narrow" w:cs="Arial"/>
          <w:b/>
          <w:sz w:val="24"/>
          <w:szCs w:val="24"/>
        </w:rPr>
        <w:t>Procedente</w:t>
      </w:r>
      <w:r w:rsidRPr="00C75949">
        <w:rPr>
          <w:rFonts w:ascii="Arial Narrow" w:hAnsi="Arial Narrow" w:cs="Arial"/>
          <w:sz w:val="24"/>
          <w:szCs w:val="24"/>
        </w:rPr>
        <w:t xml:space="preserve"> ,</w:t>
      </w:r>
      <w:proofErr w:type="gramEnd"/>
      <w:r w:rsidRPr="00C75949">
        <w:rPr>
          <w:rFonts w:ascii="Arial Narrow" w:hAnsi="Arial Narrow" w:cs="Arial"/>
          <w:sz w:val="24"/>
          <w:szCs w:val="24"/>
        </w:rPr>
        <w:t xml:space="preserve"> no mérito, a Representação, formulada pelo Ministério Público de Contas do Estado do Amazonas, em face do </w:t>
      </w:r>
      <w:r w:rsidRPr="00C75949">
        <w:rPr>
          <w:rFonts w:ascii="Arial Narrow" w:hAnsi="Arial Narrow" w:cs="Arial"/>
          <w:b/>
          <w:sz w:val="24"/>
          <w:szCs w:val="24"/>
        </w:rPr>
        <w:t>Sr. Luís Magno Praiano Moraes</w:t>
      </w:r>
      <w:r w:rsidRPr="00C75949">
        <w:rPr>
          <w:rFonts w:ascii="Arial Narrow" w:hAnsi="Arial Narrow" w:cs="Arial"/>
          <w:sz w:val="24"/>
          <w:szCs w:val="24"/>
        </w:rPr>
        <w:t>, gestor da Prefeitura Municipal de Maraã, para propor apuração e resolução de possível ilícito, assim como a definição de responsabilidade por conduta omissiva do Prefeito daquela municipalidade, haja vista a ausência de comprovação de medidas para prevenir e combater queimadas e preservar o meio ambiente da municipalidade, além de diligências alternativas, de caráter repressivo, com o fito de intensificar a redução do número de queimadas na região do referido ente público;</w:t>
      </w:r>
      <w:r w:rsidRPr="00C75949">
        <w:rPr>
          <w:rFonts w:ascii="Arial Narrow" w:hAnsi="Arial Narrow" w:cs="Arial"/>
          <w:color w:val="000000"/>
          <w:sz w:val="24"/>
          <w:szCs w:val="24"/>
        </w:rPr>
        <w:t xml:space="preserve"> </w:t>
      </w:r>
      <w:r w:rsidRPr="00C75949">
        <w:rPr>
          <w:rFonts w:ascii="Arial Narrow" w:hAnsi="Arial Narrow" w:cs="Arial"/>
          <w:b/>
          <w:sz w:val="24"/>
          <w:szCs w:val="24"/>
        </w:rPr>
        <w:t>9.1.4. Recomendar</w:t>
      </w:r>
      <w:r w:rsidRPr="00C75949">
        <w:rPr>
          <w:rFonts w:ascii="Arial Narrow" w:hAnsi="Arial Narrow" w:cs="Arial"/>
          <w:sz w:val="24"/>
          <w:szCs w:val="24"/>
        </w:rPr>
        <w:t xml:space="preserve"> à Prefeitura Municipal de Maraã que:</w:t>
      </w:r>
      <w:r w:rsidRPr="00C75949">
        <w:rPr>
          <w:rFonts w:ascii="Arial Narrow" w:hAnsi="Arial Narrow" w:cs="Arial"/>
          <w:color w:val="000000"/>
          <w:sz w:val="24"/>
          <w:szCs w:val="24"/>
        </w:rPr>
        <w:t xml:space="preserve"> </w:t>
      </w:r>
      <w:r w:rsidRPr="00C75949">
        <w:rPr>
          <w:rFonts w:ascii="Arial Narrow" w:hAnsi="Arial Narrow" w:cs="Arial"/>
          <w:b/>
          <w:sz w:val="24"/>
          <w:szCs w:val="24"/>
        </w:rPr>
        <w:t>a.</w:t>
      </w:r>
      <w:r w:rsidRPr="00C75949">
        <w:rPr>
          <w:rFonts w:ascii="Arial Narrow" w:hAnsi="Arial Narrow" w:cs="Arial"/>
          <w:sz w:val="24"/>
          <w:szCs w:val="24"/>
        </w:rPr>
        <w:t xml:space="preserve"> Busque recursos via instrumentos de cooperação federativa e celebre o termo de cooperação técnica oferecido pelo Estado, por meio da Secretaria de Estado de Meio Ambiente, de modo obter cooperação para concepção e implementação de ações no sentido de combate a queimadas;</w:t>
      </w:r>
      <w:r w:rsidRPr="00C75949">
        <w:rPr>
          <w:rFonts w:ascii="Arial Narrow" w:hAnsi="Arial Narrow" w:cs="Arial"/>
          <w:color w:val="000000"/>
          <w:sz w:val="24"/>
          <w:szCs w:val="24"/>
        </w:rPr>
        <w:t xml:space="preserve"> </w:t>
      </w:r>
      <w:r w:rsidRPr="00C75949">
        <w:rPr>
          <w:rFonts w:ascii="Arial Narrow" w:hAnsi="Arial Narrow" w:cs="Arial"/>
          <w:b/>
          <w:sz w:val="24"/>
          <w:szCs w:val="24"/>
        </w:rPr>
        <w:t>b.</w:t>
      </w:r>
      <w:r w:rsidRPr="00C75949">
        <w:rPr>
          <w:rFonts w:ascii="Arial Narrow" w:hAnsi="Arial Narrow" w:cs="Arial"/>
          <w:sz w:val="24"/>
          <w:szCs w:val="24"/>
        </w:rPr>
        <w:t xml:space="preserve"> Elabore Plano de Ação de educação ambiental a ser desenvolvido em escolas e instituições públicas quanto a responsabilidade compartilhada do cidadão frente </w:t>
      </w:r>
      <w:proofErr w:type="gramStart"/>
      <w:r w:rsidRPr="00C75949">
        <w:rPr>
          <w:rFonts w:ascii="Arial Narrow" w:hAnsi="Arial Narrow" w:cs="Arial"/>
          <w:sz w:val="24"/>
          <w:szCs w:val="24"/>
        </w:rPr>
        <w:t>as</w:t>
      </w:r>
      <w:proofErr w:type="gramEnd"/>
      <w:r w:rsidRPr="00C75949">
        <w:rPr>
          <w:rFonts w:ascii="Arial Narrow" w:hAnsi="Arial Narrow" w:cs="Arial"/>
          <w:sz w:val="24"/>
          <w:szCs w:val="24"/>
        </w:rPr>
        <w:t xml:space="preserve"> questões ambientais ocasionadas pelo desmatamento e queimadas, com abrangência na sede e na área rural;</w:t>
      </w:r>
      <w:r w:rsidRPr="00C75949">
        <w:rPr>
          <w:rFonts w:ascii="Arial Narrow" w:hAnsi="Arial Narrow" w:cs="Arial"/>
          <w:color w:val="000000"/>
          <w:sz w:val="24"/>
          <w:szCs w:val="24"/>
        </w:rPr>
        <w:t xml:space="preserve"> </w:t>
      </w:r>
      <w:r w:rsidRPr="00C75949">
        <w:rPr>
          <w:rFonts w:ascii="Arial Narrow" w:hAnsi="Arial Narrow" w:cs="Arial"/>
          <w:b/>
          <w:sz w:val="24"/>
          <w:szCs w:val="24"/>
        </w:rPr>
        <w:t>c.</w:t>
      </w:r>
      <w:r w:rsidRPr="00C75949">
        <w:rPr>
          <w:rFonts w:ascii="Arial Narrow" w:hAnsi="Arial Narrow" w:cs="Arial"/>
          <w:sz w:val="24"/>
          <w:szCs w:val="24"/>
        </w:rPr>
        <w:t xml:space="preserve"> Implemente o Comitê Municipal de Prevenção e Combate às Queimadas;</w:t>
      </w:r>
      <w:r w:rsidRPr="00C75949">
        <w:rPr>
          <w:rFonts w:ascii="Arial Narrow" w:hAnsi="Arial Narrow" w:cs="Arial"/>
          <w:color w:val="000000"/>
          <w:sz w:val="24"/>
          <w:szCs w:val="24"/>
        </w:rPr>
        <w:t xml:space="preserve"> </w:t>
      </w:r>
      <w:r w:rsidRPr="00C75949">
        <w:rPr>
          <w:rFonts w:ascii="Arial Narrow" w:hAnsi="Arial Narrow" w:cs="Arial"/>
          <w:b/>
          <w:sz w:val="24"/>
          <w:szCs w:val="24"/>
        </w:rPr>
        <w:t>d.</w:t>
      </w:r>
      <w:r w:rsidRPr="00C75949">
        <w:rPr>
          <w:rFonts w:ascii="Arial Narrow" w:hAnsi="Arial Narrow" w:cs="Arial"/>
          <w:sz w:val="24"/>
          <w:szCs w:val="24"/>
        </w:rPr>
        <w:t xml:space="preserve"> Implemente campanha publicitária em parceria com veículos de comunicação (rádios, </w:t>
      </w:r>
      <w:proofErr w:type="spellStart"/>
      <w:r w:rsidRPr="00C75949">
        <w:rPr>
          <w:rFonts w:ascii="Arial Narrow" w:hAnsi="Arial Narrow" w:cs="Arial"/>
          <w:sz w:val="24"/>
          <w:szCs w:val="24"/>
        </w:rPr>
        <w:t>tvs</w:t>
      </w:r>
      <w:proofErr w:type="spellEnd"/>
      <w:r w:rsidRPr="00C75949">
        <w:rPr>
          <w:rFonts w:ascii="Arial Narrow" w:hAnsi="Arial Narrow" w:cs="Arial"/>
          <w:sz w:val="24"/>
          <w:szCs w:val="24"/>
        </w:rPr>
        <w:t>, voz comunitária etc.) para orientação da população quanto a prevenção de queimadas;</w:t>
      </w:r>
      <w:r w:rsidRPr="00C75949">
        <w:rPr>
          <w:rFonts w:ascii="Arial Narrow" w:hAnsi="Arial Narrow" w:cs="Arial"/>
          <w:color w:val="000000"/>
          <w:sz w:val="24"/>
          <w:szCs w:val="24"/>
        </w:rPr>
        <w:t xml:space="preserve"> </w:t>
      </w:r>
      <w:r w:rsidRPr="00C75949">
        <w:rPr>
          <w:rFonts w:ascii="Arial Narrow" w:hAnsi="Arial Narrow" w:cs="Arial"/>
          <w:b/>
          <w:sz w:val="24"/>
          <w:szCs w:val="24"/>
        </w:rPr>
        <w:t>e.</w:t>
      </w:r>
      <w:r w:rsidRPr="00C75949">
        <w:rPr>
          <w:rFonts w:ascii="Arial Narrow" w:hAnsi="Arial Narrow" w:cs="Arial"/>
          <w:sz w:val="24"/>
          <w:szCs w:val="24"/>
        </w:rPr>
        <w:t xml:space="preserve"> Elabore a Agenda 21 local com ênfase nos temas críticos (agenda marrom) do município;</w:t>
      </w:r>
      <w:r w:rsidRPr="00C75949">
        <w:rPr>
          <w:rFonts w:ascii="Arial Narrow" w:hAnsi="Arial Narrow" w:cs="Arial"/>
          <w:color w:val="000000"/>
          <w:sz w:val="24"/>
          <w:szCs w:val="24"/>
        </w:rPr>
        <w:t xml:space="preserve"> </w:t>
      </w:r>
      <w:r w:rsidRPr="00C75949">
        <w:rPr>
          <w:rFonts w:ascii="Arial Narrow" w:hAnsi="Arial Narrow" w:cs="Arial"/>
          <w:b/>
          <w:sz w:val="24"/>
          <w:szCs w:val="24"/>
        </w:rPr>
        <w:t>f.</w:t>
      </w:r>
      <w:r w:rsidRPr="00C75949">
        <w:rPr>
          <w:rFonts w:ascii="Arial Narrow" w:hAnsi="Arial Narrow" w:cs="Arial"/>
          <w:sz w:val="24"/>
          <w:szCs w:val="24"/>
        </w:rPr>
        <w:t xml:space="preserve"> Reforce ações preventivas contra queimadas, por intermédio de atividades de educação ambiental junto aos produtores rurais;</w:t>
      </w:r>
      <w:r w:rsidRPr="00C75949">
        <w:rPr>
          <w:rFonts w:ascii="Arial Narrow" w:hAnsi="Arial Narrow" w:cs="Arial"/>
          <w:color w:val="000000"/>
          <w:sz w:val="24"/>
          <w:szCs w:val="24"/>
        </w:rPr>
        <w:t xml:space="preserve"> </w:t>
      </w:r>
      <w:r w:rsidRPr="00C75949">
        <w:rPr>
          <w:rFonts w:ascii="Arial Narrow" w:hAnsi="Arial Narrow" w:cs="Arial"/>
          <w:b/>
          <w:sz w:val="24"/>
          <w:szCs w:val="24"/>
        </w:rPr>
        <w:t>g.</w:t>
      </w:r>
      <w:r w:rsidRPr="00C75949">
        <w:rPr>
          <w:rFonts w:ascii="Arial Narrow" w:hAnsi="Arial Narrow" w:cs="Arial"/>
          <w:sz w:val="24"/>
          <w:szCs w:val="24"/>
        </w:rPr>
        <w:t xml:space="preserve"> Apoie a </w:t>
      </w:r>
      <w:proofErr w:type="gramStart"/>
      <w:r w:rsidRPr="00C75949">
        <w:rPr>
          <w:rFonts w:ascii="Arial Narrow" w:hAnsi="Arial Narrow" w:cs="Arial"/>
          <w:sz w:val="24"/>
          <w:szCs w:val="24"/>
        </w:rPr>
        <w:t>implementação</w:t>
      </w:r>
      <w:proofErr w:type="gramEnd"/>
      <w:r w:rsidRPr="00C75949">
        <w:rPr>
          <w:rFonts w:ascii="Arial Narrow" w:hAnsi="Arial Narrow" w:cs="Arial"/>
          <w:sz w:val="24"/>
          <w:szCs w:val="24"/>
        </w:rPr>
        <w:t xml:space="preserve"> do </w:t>
      </w:r>
      <w:r w:rsidRPr="00C75949">
        <w:rPr>
          <w:rFonts w:ascii="Arial Narrow" w:hAnsi="Arial Narrow" w:cs="Arial"/>
          <w:sz w:val="24"/>
          <w:szCs w:val="24"/>
        </w:rPr>
        <w:lastRenderedPageBreak/>
        <w:t>Cadastro Ambiental Rural como ferramenta de controle das áreas produtivas.</w:t>
      </w:r>
      <w:r w:rsidRPr="00C75949">
        <w:rPr>
          <w:rFonts w:ascii="Arial Narrow" w:hAnsi="Arial Narrow" w:cs="Arial"/>
          <w:color w:val="000000"/>
          <w:sz w:val="24"/>
          <w:szCs w:val="24"/>
        </w:rPr>
        <w:t xml:space="preserve"> </w:t>
      </w:r>
      <w:r w:rsidRPr="00C75949">
        <w:rPr>
          <w:rFonts w:ascii="Arial Narrow" w:hAnsi="Arial Narrow" w:cs="Arial"/>
          <w:b/>
          <w:sz w:val="24"/>
          <w:szCs w:val="24"/>
        </w:rPr>
        <w:t>9.1.5. Recomendar</w:t>
      </w:r>
      <w:r w:rsidRPr="00C75949">
        <w:rPr>
          <w:rFonts w:ascii="Arial Narrow" w:hAnsi="Arial Narrow" w:cs="Arial"/>
          <w:sz w:val="24"/>
          <w:szCs w:val="24"/>
        </w:rPr>
        <w:t xml:space="preserve"> à Secretaria de Estado do Meio Ambiente - Sema que:</w:t>
      </w:r>
      <w:r w:rsidRPr="00C75949">
        <w:rPr>
          <w:rFonts w:ascii="Arial Narrow" w:hAnsi="Arial Narrow" w:cs="Arial"/>
          <w:color w:val="000000"/>
          <w:sz w:val="24"/>
          <w:szCs w:val="24"/>
        </w:rPr>
        <w:t xml:space="preserve"> </w:t>
      </w:r>
      <w:r w:rsidRPr="00C75949">
        <w:rPr>
          <w:rFonts w:ascii="Arial Narrow" w:hAnsi="Arial Narrow" w:cs="Arial"/>
          <w:b/>
          <w:sz w:val="24"/>
          <w:szCs w:val="24"/>
        </w:rPr>
        <w:t>a.</w:t>
      </w:r>
      <w:r w:rsidRPr="00C75949">
        <w:rPr>
          <w:rFonts w:ascii="Arial Narrow" w:hAnsi="Arial Narrow" w:cs="Arial"/>
          <w:sz w:val="24"/>
          <w:szCs w:val="24"/>
        </w:rPr>
        <w:t xml:space="preserve"> Desenvolva o planejamento orçamentário-financeiro das atividades e das ações previstas pelo Grupo de Trabalho de Controle e Monitoramento de Queimadas e Incêndios Florestais a curto, médio e longo prazo e para que crie condições institucionais para fortalecer a governança do programa;</w:t>
      </w:r>
      <w:r w:rsidRPr="00C75949">
        <w:rPr>
          <w:rFonts w:ascii="Arial Narrow" w:hAnsi="Arial Narrow" w:cs="Arial"/>
          <w:color w:val="000000"/>
          <w:sz w:val="24"/>
          <w:szCs w:val="24"/>
        </w:rPr>
        <w:t xml:space="preserve"> </w:t>
      </w:r>
      <w:r w:rsidRPr="00C75949">
        <w:rPr>
          <w:rFonts w:ascii="Arial Narrow" w:hAnsi="Arial Narrow" w:cs="Arial"/>
          <w:b/>
          <w:sz w:val="24"/>
          <w:szCs w:val="24"/>
        </w:rPr>
        <w:t>b.</w:t>
      </w:r>
      <w:r w:rsidRPr="00C75949">
        <w:rPr>
          <w:rFonts w:ascii="Arial Narrow" w:hAnsi="Arial Narrow" w:cs="Arial"/>
          <w:sz w:val="24"/>
          <w:szCs w:val="24"/>
        </w:rPr>
        <w:t xml:space="preserve"> Monitore o município de Maraã na </w:t>
      </w:r>
      <w:proofErr w:type="gramStart"/>
      <w:r w:rsidRPr="00C75949">
        <w:rPr>
          <w:rFonts w:ascii="Arial Narrow" w:hAnsi="Arial Narrow" w:cs="Arial"/>
          <w:sz w:val="24"/>
          <w:szCs w:val="24"/>
        </w:rPr>
        <w:t>implementação</w:t>
      </w:r>
      <w:proofErr w:type="gramEnd"/>
      <w:r w:rsidRPr="00C75949">
        <w:rPr>
          <w:rFonts w:ascii="Arial Narrow" w:hAnsi="Arial Narrow" w:cs="Arial"/>
          <w:sz w:val="24"/>
          <w:szCs w:val="24"/>
        </w:rPr>
        <w:t xml:space="preserve"> do sistema municipal de gestão ambiental;</w:t>
      </w:r>
      <w:r w:rsidRPr="00C75949">
        <w:rPr>
          <w:rFonts w:ascii="Arial Narrow" w:hAnsi="Arial Narrow" w:cs="Arial"/>
          <w:color w:val="000000"/>
          <w:sz w:val="24"/>
          <w:szCs w:val="24"/>
        </w:rPr>
        <w:t xml:space="preserve"> </w:t>
      </w:r>
      <w:r w:rsidRPr="00C75949">
        <w:rPr>
          <w:rFonts w:ascii="Arial Narrow" w:hAnsi="Arial Narrow" w:cs="Arial"/>
          <w:b/>
          <w:sz w:val="24"/>
          <w:szCs w:val="24"/>
        </w:rPr>
        <w:t>c.</w:t>
      </w:r>
      <w:r w:rsidRPr="00C75949">
        <w:rPr>
          <w:rFonts w:ascii="Arial Narrow" w:hAnsi="Arial Narrow" w:cs="Arial"/>
          <w:sz w:val="24"/>
          <w:szCs w:val="24"/>
        </w:rPr>
        <w:t xml:space="preserve"> Demande estudos para criação de um PREVFOGO Estadual (nos moldes do PREVFOGO federal) com recursos específicos para despesas de pessoal e logística;</w:t>
      </w:r>
      <w:r w:rsidRPr="00C75949">
        <w:rPr>
          <w:rFonts w:ascii="Arial Narrow" w:hAnsi="Arial Narrow" w:cs="Arial"/>
          <w:color w:val="000000"/>
          <w:sz w:val="24"/>
          <w:szCs w:val="24"/>
        </w:rPr>
        <w:t xml:space="preserve"> </w:t>
      </w:r>
      <w:r w:rsidR="000C4450" w:rsidRPr="00C75949">
        <w:rPr>
          <w:rFonts w:ascii="Arial Narrow" w:hAnsi="Arial Narrow" w:cs="Arial"/>
          <w:b/>
          <w:sz w:val="24"/>
          <w:szCs w:val="24"/>
        </w:rPr>
        <w:t xml:space="preserve">9.1.6. </w:t>
      </w:r>
      <w:r w:rsidRPr="00C75949">
        <w:rPr>
          <w:rFonts w:ascii="Arial Narrow" w:hAnsi="Arial Narrow" w:cs="Arial"/>
          <w:b/>
          <w:sz w:val="24"/>
          <w:szCs w:val="24"/>
        </w:rPr>
        <w:t>Dar ciência</w:t>
      </w:r>
      <w:r w:rsidRPr="00C75949">
        <w:rPr>
          <w:rFonts w:ascii="Arial Narrow" w:hAnsi="Arial Narrow" w:cs="Arial"/>
          <w:sz w:val="24"/>
          <w:szCs w:val="24"/>
        </w:rPr>
        <w:t xml:space="preserve"> do Relatório/Voto, bem como da decisão superveniente, às partes interessadas, </w:t>
      </w:r>
      <w:r w:rsidRPr="00C75949">
        <w:rPr>
          <w:rFonts w:ascii="Arial Narrow" w:hAnsi="Arial Narrow" w:cs="Arial"/>
          <w:b/>
          <w:sz w:val="24"/>
          <w:szCs w:val="24"/>
        </w:rPr>
        <w:t>Sr. Luís Magno Praiano Moraes</w:t>
      </w:r>
      <w:r w:rsidRPr="00C75949">
        <w:rPr>
          <w:rFonts w:ascii="Arial Narrow" w:hAnsi="Arial Narrow" w:cs="Arial"/>
          <w:sz w:val="24"/>
          <w:szCs w:val="24"/>
        </w:rPr>
        <w:t xml:space="preserve">, gestor da Prefeitura Municipal de Maraã, e </w:t>
      </w:r>
      <w:r w:rsidRPr="00C75949">
        <w:rPr>
          <w:rFonts w:ascii="Arial Narrow" w:hAnsi="Arial Narrow" w:cs="Arial"/>
          <w:b/>
          <w:sz w:val="24"/>
          <w:szCs w:val="24"/>
        </w:rPr>
        <w:t xml:space="preserve">Diretor-Presidente </w:t>
      </w:r>
      <w:proofErr w:type="gramStart"/>
      <w:r w:rsidRPr="00C75949">
        <w:rPr>
          <w:rFonts w:ascii="Arial Narrow" w:hAnsi="Arial Narrow" w:cs="Arial"/>
          <w:b/>
          <w:sz w:val="24"/>
          <w:szCs w:val="24"/>
        </w:rPr>
        <w:t>da SEMA</w:t>
      </w:r>
      <w:proofErr w:type="gramEnd"/>
      <w:r w:rsidRPr="00C75949">
        <w:rPr>
          <w:rFonts w:ascii="Arial Narrow" w:hAnsi="Arial Narrow" w:cs="Arial"/>
          <w:sz w:val="24"/>
          <w:szCs w:val="24"/>
        </w:rPr>
        <w:t>, a fim de que sejam cientificados da decisão;</w:t>
      </w:r>
      <w:r w:rsidRPr="00C75949">
        <w:rPr>
          <w:rFonts w:ascii="Arial Narrow" w:hAnsi="Arial Narrow" w:cs="Arial"/>
          <w:color w:val="000000"/>
          <w:sz w:val="24"/>
          <w:szCs w:val="24"/>
        </w:rPr>
        <w:t xml:space="preserve"> </w:t>
      </w:r>
      <w:r w:rsidRPr="00C75949">
        <w:rPr>
          <w:rFonts w:ascii="Arial Narrow" w:hAnsi="Arial Narrow" w:cs="Arial"/>
          <w:b/>
          <w:sz w:val="24"/>
          <w:szCs w:val="24"/>
        </w:rPr>
        <w:t>9.1.7. Determinar</w:t>
      </w:r>
      <w:r w:rsidRPr="00C75949">
        <w:rPr>
          <w:rFonts w:ascii="Arial Narrow" w:hAnsi="Arial Narrow" w:cs="Arial"/>
          <w:sz w:val="24"/>
          <w:szCs w:val="24"/>
        </w:rPr>
        <w:t xml:space="preserve"> à </w:t>
      </w:r>
      <w:r w:rsidRPr="00C75949">
        <w:rPr>
          <w:rFonts w:ascii="Arial Narrow" w:hAnsi="Arial Narrow" w:cs="Arial"/>
          <w:b/>
          <w:sz w:val="24"/>
          <w:szCs w:val="24"/>
        </w:rPr>
        <w:t xml:space="preserve">DICAMB </w:t>
      </w:r>
      <w:r w:rsidRPr="00C75949">
        <w:rPr>
          <w:rFonts w:ascii="Arial Narrow" w:hAnsi="Arial Narrow" w:cs="Arial"/>
          <w:sz w:val="24"/>
          <w:szCs w:val="24"/>
        </w:rPr>
        <w:t xml:space="preserve">que monitore as providências e o grau de resolutividade quanto às determinações elencadas. </w:t>
      </w:r>
      <w:r w:rsidRPr="00C75949">
        <w:rPr>
          <w:rFonts w:ascii="Arial Narrow" w:hAnsi="Arial Narrow" w:cs="Arial"/>
          <w:b/>
          <w:sz w:val="24"/>
          <w:szCs w:val="24"/>
        </w:rPr>
        <w:t>9.2. POR MAIORIA: 9.2.1. Determinar</w:t>
      </w:r>
      <w:r w:rsidRPr="00C75949">
        <w:rPr>
          <w:rFonts w:ascii="Arial Narrow" w:hAnsi="Arial Narrow" w:cs="Arial"/>
          <w:sz w:val="24"/>
          <w:szCs w:val="24"/>
        </w:rPr>
        <w:t xml:space="preserve"> à </w:t>
      </w:r>
      <w:r w:rsidRPr="00C75949">
        <w:rPr>
          <w:rFonts w:ascii="Arial Narrow" w:hAnsi="Arial Narrow" w:cs="Arial"/>
          <w:b/>
          <w:sz w:val="24"/>
          <w:szCs w:val="24"/>
        </w:rPr>
        <w:t>Prefeitura de Maraã</w:t>
      </w:r>
      <w:r w:rsidRPr="00C75949">
        <w:rPr>
          <w:rFonts w:ascii="Arial Narrow" w:hAnsi="Arial Narrow" w:cs="Arial"/>
          <w:sz w:val="24"/>
          <w:szCs w:val="24"/>
        </w:rPr>
        <w:t xml:space="preserve"> que, no </w:t>
      </w:r>
      <w:r w:rsidRPr="00C75949">
        <w:rPr>
          <w:rFonts w:ascii="Arial Narrow" w:hAnsi="Arial Narrow" w:cs="Arial"/>
          <w:b/>
          <w:sz w:val="24"/>
          <w:szCs w:val="24"/>
        </w:rPr>
        <w:t>prazo de 18 meses</w:t>
      </w:r>
      <w:r w:rsidRPr="00C75949">
        <w:rPr>
          <w:rFonts w:ascii="Arial Narrow" w:hAnsi="Arial Narrow" w:cs="Arial"/>
          <w:sz w:val="24"/>
          <w:szCs w:val="24"/>
        </w:rPr>
        <w:t>, proceda às seguintes medidas:</w:t>
      </w:r>
      <w:r w:rsidRPr="00C75949">
        <w:rPr>
          <w:rFonts w:ascii="Arial Narrow" w:hAnsi="Arial Narrow" w:cs="Arial"/>
          <w:color w:val="000000"/>
          <w:sz w:val="24"/>
          <w:szCs w:val="24"/>
        </w:rPr>
        <w:t xml:space="preserve"> </w:t>
      </w:r>
      <w:r w:rsidRPr="00C75949">
        <w:rPr>
          <w:rFonts w:ascii="Arial Narrow" w:hAnsi="Arial Narrow" w:cs="Arial"/>
          <w:b/>
          <w:sz w:val="24"/>
          <w:szCs w:val="24"/>
        </w:rPr>
        <w:t>a.</w:t>
      </w:r>
      <w:r w:rsidRPr="00C75949">
        <w:rPr>
          <w:rFonts w:ascii="Arial Narrow" w:hAnsi="Arial Narrow" w:cs="Arial"/>
          <w:sz w:val="24"/>
          <w:szCs w:val="24"/>
        </w:rPr>
        <w:t xml:space="preserve"> Elabore plano de ações, mediante inserção no PPA e LDO, em caráter prioritário, de programas de policiamento florestal e de brigada de combate a queimadas, em regime de conjugação de esforços com o Estado (SEMA, IPAAM, bombeiros, defesa civil) e com a sociedade local, assim como de educação ambiental de grande alcance, informando todos os dados a este Tribunal de Contas, contendo, inclusive, cronograma executivo e fonte de recursos financeiros para assegurar a implantação, formação, admissão, capacitação e estruturação das equipes de combate a queimadas e incêndios florestais com materiais, equipamentos e veículos;</w:t>
      </w:r>
      <w:r w:rsidRPr="00C75949">
        <w:rPr>
          <w:rFonts w:ascii="Arial Narrow" w:hAnsi="Arial Narrow" w:cs="Arial"/>
          <w:color w:val="000000"/>
          <w:sz w:val="24"/>
          <w:szCs w:val="24"/>
        </w:rPr>
        <w:t xml:space="preserve"> </w:t>
      </w:r>
      <w:r w:rsidRPr="00C75949">
        <w:rPr>
          <w:rFonts w:ascii="Arial Narrow" w:hAnsi="Arial Narrow" w:cs="Arial"/>
          <w:b/>
          <w:sz w:val="24"/>
          <w:szCs w:val="24"/>
        </w:rPr>
        <w:t>b.</w:t>
      </w:r>
      <w:r w:rsidRPr="00C75949">
        <w:rPr>
          <w:rFonts w:ascii="Arial Narrow" w:hAnsi="Arial Narrow" w:cs="Arial"/>
          <w:sz w:val="24"/>
          <w:szCs w:val="24"/>
        </w:rPr>
        <w:t xml:space="preserve"> Amadureça e apresente projetos, em articulação com o Estado, que contemplem o incentivo à promoção de ações econômicas sustentáveis (incentivo à pesca sustentável, ecoturismo, artesanato, produtos orgânicos e outros), na forma acima, no sentido de dinamizar a economia local e reduzir o uso do fogo por agricultores familiares, monocultores, pecuaristas e madeireiros; </w:t>
      </w:r>
      <w:r w:rsidRPr="00C75949">
        <w:rPr>
          <w:rFonts w:ascii="Arial Narrow" w:hAnsi="Arial Narrow" w:cs="Arial"/>
          <w:b/>
          <w:sz w:val="24"/>
          <w:szCs w:val="24"/>
        </w:rPr>
        <w:t>9.2.2. Determinar</w:t>
      </w:r>
      <w:r w:rsidRPr="00C75949">
        <w:rPr>
          <w:rFonts w:ascii="Arial Narrow" w:hAnsi="Arial Narrow" w:cs="Arial"/>
          <w:sz w:val="24"/>
          <w:szCs w:val="24"/>
        </w:rPr>
        <w:t xml:space="preserve"> </w:t>
      </w:r>
      <w:proofErr w:type="gramStart"/>
      <w:r w:rsidRPr="00C75949">
        <w:rPr>
          <w:rFonts w:ascii="Arial Narrow" w:hAnsi="Arial Narrow" w:cs="Arial"/>
          <w:sz w:val="24"/>
          <w:szCs w:val="24"/>
        </w:rPr>
        <w:t>à</w:t>
      </w:r>
      <w:proofErr w:type="gramEnd"/>
      <w:r w:rsidRPr="00C75949">
        <w:rPr>
          <w:rFonts w:ascii="Arial Narrow" w:hAnsi="Arial Narrow" w:cs="Arial"/>
          <w:sz w:val="24"/>
          <w:szCs w:val="24"/>
        </w:rPr>
        <w:t xml:space="preserve"> </w:t>
      </w:r>
      <w:r w:rsidRPr="00C75949">
        <w:rPr>
          <w:rFonts w:ascii="Arial Narrow" w:hAnsi="Arial Narrow" w:cs="Arial"/>
          <w:b/>
          <w:sz w:val="24"/>
          <w:szCs w:val="24"/>
        </w:rPr>
        <w:t>SEMA</w:t>
      </w:r>
      <w:r w:rsidRPr="00C75949">
        <w:rPr>
          <w:rFonts w:ascii="Arial Narrow" w:hAnsi="Arial Narrow" w:cs="Arial"/>
          <w:sz w:val="24"/>
          <w:szCs w:val="24"/>
        </w:rPr>
        <w:t xml:space="preserve"> que, no </w:t>
      </w:r>
      <w:r w:rsidRPr="00C75949">
        <w:rPr>
          <w:rFonts w:ascii="Arial Narrow" w:hAnsi="Arial Narrow" w:cs="Arial"/>
          <w:b/>
          <w:sz w:val="24"/>
          <w:szCs w:val="24"/>
        </w:rPr>
        <w:t>prazo de 18 meses</w:t>
      </w:r>
      <w:r w:rsidRPr="00C75949">
        <w:rPr>
          <w:rFonts w:ascii="Arial Narrow" w:hAnsi="Arial Narrow" w:cs="Arial"/>
          <w:sz w:val="24"/>
          <w:szCs w:val="24"/>
        </w:rPr>
        <w:t>, proceda às seguintes medidas:</w:t>
      </w:r>
      <w:r w:rsidRPr="00C75949">
        <w:rPr>
          <w:rFonts w:ascii="Arial Narrow" w:hAnsi="Arial Narrow" w:cs="Arial"/>
          <w:color w:val="000000"/>
          <w:sz w:val="24"/>
          <w:szCs w:val="24"/>
        </w:rPr>
        <w:t xml:space="preserve"> </w:t>
      </w:r>
      <w:r w:rsidRPr="00C75949">
        <w:rPr>
          <w:rFonts w:ascii="Arial Narrow" w:hAnsi="Arial Narrow" w:cs="Arial"/>
          <w:b/>
          <w:sz w:val="24"/>
          <w:szCs w:val="24"/>
        </w:rPr>
        <w:t>a.</w:t>
      </w:r>
      <w:r w:rsidRPr="00C75949">
        <w:rPr>
          <w:rFonts w:ascii="Arial Narrow" w:hAnsi="Arial Narrow" w:cs="Arial"/>
          <w:sz w:val="24"/>
          <w:szCs w:val="24"/>
        </w:rPr>
        <w:t xml:space="preserve"> Adote providências no sentido da intensificação de ações descentralizadas de fiscalização, monitoramento e controle nas áreas críticas com a reestruturação, ampliação e operação dos escritórios do IPAAM em zonas interioranas, dentre outras possíveis medidas para compensar a diminuição de postos proveniente da reforma administrativa de 2015 e falta de implantação das medidas de compensação ambiental, considerando a prioridade constitucional do direito fundamental à proteção à Amazônia e à sadia qualidade de vida para as presentes e futuras gerações e antecedendo medidas de concessão florestal dentre outras impactantes sem que o Poder Público tenha recursos para fiscalizar;</w:t>
      </w:r>
      <w:r w:rsidRPr="00C75949">
        <w:rPr>
          <w:rFonts w:ascii="Arial Narrow" w:hAnsi="Arial Narrow" w:cs="Arial"/>
          <w:color w:val="000000"/>
          <w:sz w:val="24"/>
          <w:szCs w:val="24"/>
        </w:rPr>
        <w:t xml:space="preserve"> </w:t>
      </w:r>
      <w:r w:rsidRPr="00C75949">
        <w:rPr>
          <w:rFonts w:ascii="Arial Narrow" w:hAnsi="Arial Narrow" w:cs="Arial"/>
          <w:b/>
          <w:sz w:val="24"/>
          <w:szCs w:val="24"/>
        </w:rPr>
        <w:t>b.</w:t>
      </w:r>
      <w:r w:rsidRPr="00C75949">
        <w:rPr>
          <w:rFonts w:ascii="Arial Narrow" w:hAnsi="Arial Narrow" w:cs="Arial"/>
          <w:sz w:val="24"/>
          <w:szCs w:val="24"/>
        </w:rPr>
        <w:t xml:space="preserve"> Crie instrumentos econômicos nas políticas implementadas para o setor, inclusive com restrição de financiamentos para atividades que adotam práticas que possam induzir a ocorrência de incêndios, incentivando àquelas que, pelo uso de técnicas alternativas ao fogo, propiciam a redução das queimadas e incêndios florestais. </w:t>
      </w:r>
      <w:r w:rsidRPr="00C75949">
        <w:rPr>
          <w:rFonts w:ascii="Arial Narrow" w:hAnsi="Arial Narrow" w:cs="Arial"/>
          <w:i/>
          <w:noProof/>
          <w:sz w:val="24"/>
          <w:szCs w:val="24"/>
        </w:rPr>
        <w:t>Vencido o voto-destaque do Conselheiro Érico Xavier Desterro e Silva, que votou pela exclusão da concessão de prazo para o cumprimento de determinações estabelecidas pelo TCE/AM.</w:t>
      </w:r>
      <w:r w:rsidR="000C4450"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13.222/2016</w:t>
      </w:r>
      <w:r w:rsidRPr="00C75949">
        <w:rPr>
          <w:rFonts w:ascii="Arial Narrow" w:hAnsi="Arial Narrow" w:cs="Arial"/>
          <w:color w:val="000000"/>
          <w:sz w:val="24"/>
          <w:szCs w:val="24"/>
        </w:rPr>
        <w:t xml:space="preserve"> - Representação nº 130/2016-MPC-Ambiental, formulada pelo Ministério Público de Contas – MPC, em face da Sra. </w:t>
      </w:r>
      <w:proofErr w:type="spellStart"/>
      <w:r w:rsidRPr="00C75949">
        <w:rPr>
          <w:rFonts w:ascii="Arial Narrow" w:hAnsi="Arial Narrow" w:cs="Arial"/>
          <w:color w:val="000000"/>
          <w:sz w:val="24"/>
          <w:szCs w:val="24"/>
        </w:rPr>
        <w:t>Sansuray</w:t>
      </w:r>
      <w:proofErr w:type="spellEnd"/>
      <w:r w:rsidRPr="00C75949">
        <w:rPr>
          <w:rFonts w:ascii="Arial Narrow" w:hAnsi="Arial Narrow" w:cs="Arial"/>
          <w:color w:val="000000"/>
          <w:sz w:val="24"/>
          <w:szCs w:val="24"/>
        </w:rPr>
        <w:t xml:space="preserve"> Pereira Xavier, </w:t>
      </w:r>
      <w:proofErr w:type="spellStart"/>
      <w:r w:rsidRPr="00C75949">
        <w:rPr>
          <w:rFonts w:ascii="Arial Narrow" w:hAnsi="Arial Narrow" w:cs="Arial"/>
          <w:color w:val="000000"/>
          <w:sz w:val="24"/>
          <w:szCs w:val="24"/>
        </w:rPr>
        <w:t>ex-gestora</w:t>
      </w:r>
      <w:proofErr w:type="spellEnd"/>
      <w:r w:rsidRPr="00C75949">
        <w:rPr>
          <w:rFonts w:ascii="Arial Narrow" w:hAnsi="Arial Narrow" w:cs="Arial"/>
          <w:color w:val="000000"/>
          <w:sz w:val="24"/>
          <w:szCs w:val="24"/>
        </w:rPr>
        <w:t xml:space="preserve"> da Prefeitura Municipal de Anori, para apuração e resolução de possível ilícito, assim como a definição de sua responsabilidade por conduta omissiva.</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834/2020: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IV, alínea “i”, da Resolução nº 04/2002-TCE/AM</w:t>
      </w:r>
      <w:r w:rsidRPr="00C75949">
        <w:rPr>
          <w:rFonts w:ascii="Arial Narrow" w:hAnsi="Arial Narrow" w:cs="Arial"/>
          <w:sz w:val="24"/>
          <w:szCs w:val="24"/>
        </w:rPr>
        <w:t>,</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w:t>
      </w:r>
      <w:r w:rsidRPr="00C75949">
        <w:rPr>
          <w:rFonts w:ascii="Arial Narrow" w:hAnsi="Arial Narrow" w:cs="Arial"/>
          <w:noProof/>
          <w:sz w:val="24"/>
          <w:szCs w:val="24"/>
        </w:rPr>
        <w:t>Conselheiro-Relator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9.1. À UNANIMIDADE: 9.1.1. Conhecer</w:t>
      </w:r>
      <w:r w:rsidRPr="00C75949">
        <w:rPr>
          <w:rFonts w:ascii="Arial Narrow" w:hAnsi="Arial Narrow" w:cs="Arial"/>
          <w:color w:val="000000"/>
          <w:sz w:val="24"/>
          <w:szCs w:val="24"/>
        </w:rPr>
        <w:t xml:space="preserve"> da Representação formulada pelo MPC, em face da </w:t>
      </w:r>
      <w:r w:rsidRPr="00C75949">
        <w:rPr>
          <w:rFonts w:ascii="Arial Narrow" w:hAnsi="Arial Narrow" w:cs="Arial"/>
          <w:b/>
          <w:color w:val="000000"/>
          <w:sz w:val="24"/>
          <w:szCs w:val="24"/>
        </w:rPr>
        <w:t xml:space="preserve">Sra. </w:t>
      </w:r>
      <w:proofErr w:type="spellStart"/>
      <w:r w:rsidRPr="00C75949">
        <w:rPr>
          <w:rFonts w:ascii="Arial Narrow" w:hAnsi="Arial Narrow" w:cs="Arial"/>
          <w:b/>
          <w:color w:val="000000"/>
          <w:sz w:val="24"/>
          <w:szCs w:val="24"/>
        </w:rPr>
        <w:t>Sansuray</w:t>
      </w:r>
      <w:proofErr w:type="spellEnd"/>
      <w:r w:rsidRPr="00C75949">
        <w:rPr>
          <w:rFonts w:ascii="Arial Narrow" w:hAnsi="Arial Narrow" w:cs="Arial"/>
          <w:b/>
          <w:color w:val="000000"/>
          <w:sz w:val="24"/>
          <w:szCs w:val="24"/>
        </w:rPr>
        <w:t xml:space="preserve"> Pereira Xavier</w:t>
      </w:r>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ex-gestora</w:t>
      </w:r>
      <w:proofErr w:type="spellEnd"/>
      <w:r w:rsidRPr="00C75949">
        <w:rPr>
          <w:rFonts w:ascii="Arial Narrow" w:hAnsi="Arial Narrow" w:cs="Arial"/>
          <w:color w:val="000000"/>
          <w:sz w:val="24"/>
          <w:szCs w:val="24"/>
        </w:rPr>
        <w:t xml:space="preserve"> da Prefeitura Municipal de Anori, para propor apuração e resolução de possível ilícito, assim como a definição de responsabilidade por conduta omissiva da então Prefeita daquela municipalidade, no que tange à adoção de medidas de combate e de caráter preventivo e educacional a queimadas na região do Município de Anori, por restarem preenchidos os requisitos de admissibilidade; </w:t>
      </w:r>
      <w:r w:rsidRPr="00C75949">
        <w:rPr>
          <w:rFonts w:ascii="Arial Narrow" w:hAnsi="Arial Narrow" w:cs="Arial"/>
          <w:b/>
          <w:color w:val="000000"/>
          <w:sz w:val="24"/>
          <w:szCs w:val="24"/>
        </w:rPr>
        <w:t>9.1.2. Considerar revel</w:t>
      </w:r>
      <w:r w:rsidRPr="00C75949">
        <w:rPr>
          <w:rFonts w:ascii="Arial Narrow" w:hAnsi="Arial Narrow" w:cs="Arial"/>
          <w:color w:val="000000"/>
          <w:sz w:val="24"/>
          <w:szCs w:val="24"/>
        </w:rPr>
        <w:t xml:space="preserve"> a </w:t>
      </w:r>
      <w:r w:rsidRPr="00C75949">
        <w:rPr>
          <w:rFonts w:ascii="Arial Narrow" w:hAnsi="Arial Narrow" w:cs="Arial"/>
          <w:b/>
          <w:color w:val="000000"/>
          <w:sz w:val="24"/>
          <w:szCs w:val="24"/>
        </w:rPr>
        <w:t xml:space="preserve">Sra. </w:t>
      </w:r>
      <w:proofErr w:type="spellStart"/>
      <w:r w:rsidRPr="00C75949">
        <w:rPr>
          <w:rFonts w:ascii="Arial Narrow" w:hAnsi="Arial Narrow" w:cs="Arial"/>
          <w:b/>
          <w:color w:val="000000"/>
          <w:sz w:val="24"/>
          <w:szCs w:val="24"/>
        </w:rPr>
        <w:t>Sansuray</w:t>
      </w:r>
      <w:proofErr w:type="spellEnd"/>
      <w:r w:rsidRPr="00C75949">
        <w:rPr>
          <w:rFonts w:ascii="Arial Narrow" w:hAnsi="Arial Narrow" w:cs="Arial"/>
          <w:b/>
          <w:color w:val="000000"/>
          <w:sz w:val="24"/>
          <w:szCs w:val="24"/>
        </w:rPr>
        <w:t xml:space="preserve"> Pereira </w:t>
      </w:r>
      <w:r w:rsidRPr="00C75949">
        <w:rPr>
          <w:rFonts w:ascii="Arial Narrow" w:hAnsi="Arial Narrow" w:cs="Arial"/>
          <w:b/>
          <w:color w:val="000000"/>
          <w:sz w:val="24"/>
          <w:szCs w:val="24"/>
        </w:rPr>
        <w:lastRenderedPageBreak/>
        <w:t>Xavier</w:t>
      </w:r>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ex-gestora</w:t>
      </w:r>
      <w:proofErr w:type="spellEnd"/>
      <w:r w:rsidRPr="00C75949">
        <w:rPr>
          <w:rFonts w:ascii="Arial Narrow" w:hAnsi="Arial Narrow" w:cs="Arial"/>
          <w:color w:val="000000"/>
          <w:sz w:val="24"/>
          <w:szCs w:val="24"/>
        </w:rPr>
        <w:t xml:space="preserve"> da Prefeitura Municipal de Anori, tendo em vista a ausência de manifestação válida e regular no feito, com fulcro no art. 20, §4º, da Lei n.º 2.423/1996 c/c art. 88, da Resolução n.º 04/2002 – TCE/AM; </w:t>
      </w:r>
      <w:r w:rsidRPr="00C75949">
        <w:rPr>
          <w:rFonts w:ascii="Arial Narrow" w:hAnsi="Arial Narrow" w:cs="Arial"/>
          <w:b/>
          <w:color w:val="000000"/>
          <w:sz w:val="24"/>
          <w:szCs w:val="24"/>
        </w:rPr>
        <w:t>9.1.3. Considerar revel</w:t>
      </w:r>
      <w:r w:rsidRPr="00C75949">
        <w:rPr>
          <w:rFonts w:ascii="Arial Narrow" w:hAnsi="Arial Narrow" w:cs="Arial"/>
          <w:color w:val="000000"/>
          <w:sz w:val="24"/>
          <w:szCs w:val="24"/>
        </w:rPr>
        <w:t xml:space="preserve"> o </w:t>
      </w:r>
      <w:r w:rsidRPr="00C75949">
        <w:rPr>
          <w:rFonts w:ascii="Arial Narrow" w:hAnsi="Arial Narrow" w:cs="Arial"/>
          <w:b/>
          <w:color w:val="000000"/>
          <w:sz w:val="24"/>
          <w:szCs w:val="24"/>
        </w:rPr>
        <w:t xml:space="preserve">Sr. </w:t>
      </w:r>
      <w:proofErr w:type="spellStart"/>
      <w:r w:rsidRPr="00C75949">
        <w:rPr>
          <w:rFonts w:ascii="Arial Narrow" w:hAnsi="Arial Narrow" w:cs="Arial"/>
          <w:b/>
          <w:color w:val="000000"/>
          <w:sz w:val="24"/>
          <w:szCs w:val="24"/>
        </w:rPr>
        <w:t>Jamilson</w:t>
      </w:r>
      <w:proofErr w:type="spellEnd"/>
      <w:r w:rsidRPr="00C75949">
        <w:rPr>
          <w:rFonts w:ascii="Arial Narrow" w:hAnsi="Arial Narrow" w:cs="Arial"/>
          <w:b/>
          <w:color w:val="000000"/>
          <w:sz w:val="24"/>
          <w:szCs w:val="24"/>
        </w:rPr>
        <w:t xml:space="preserve"> Ribeiro Carvalho</w:t>
      </w:r>
      <w:r w:rsidRPr="00C75949">
        <w:rPr>
          <w:rFonts w:ascii="Arial Narrow" w:hAnsi="Arial Narrow" w:cs="Arial"/>
          <w:color w:val="000000"/>
          <w:sz w:val="24"/>
          <w:szCs w:val="24"/>
        </w:rPr>
        <w:t xml:space="preserve">, gestor da Prefeitura Municipal de Anori, tendo em vista a ausência de manifestação válida e regular no feito, com fulcro no art. 20, §4º, da Lei n.º 2.423/1996 c/c art. 88, da Resolução n.º 04/2002 – TCE/AM; </w:t>
      </w:r>
      <w:r w:rsidRPr="00C75949">
        <w:rPr>
          <w:rFonts w:ascii="Arial Narrow" w:hAnsi="Arial Narrow" w:cs="Arial"/>
          <w:b/>
          <w:color w:val="000000"/>
          <w:sz w:val="24"/>
          <w:szCs w:val="24"/>
        </w:rPr>
        <w:t>9.1.4. Julgar Procedente</w:t>
      </w:r>
      <w:r w:rsidRPr="00C75949">
        <w:rPr>
          <w:rFonts w:ascii="Arial Narrow" w:hAnsi="Arial Narrow" w:cs="Arial"/>
          <w:color w:val="000000"/>
          <w:sz w:val="24"/>
          <w:szCs w:val="24"/>
        </w:rPr>
        <w:t xml:space="preserve">, no mérito, a Representação formulada pelo Ministério Público de Contas do Estado do Amazonas, em face da </w:t>
      </w:r>
      <w:r w:rsidRPr="00C75949">
        <w:rPr>
          <w:rFonts w:ascii="Arial Narrow" w:hAnsi="Arial Narrow" w:cs="Arial"/>
          <w:b/>
          <w:color w:val="000000"/>
          <w:sz w:val="24"/>
          <w:szCs w:val="24"/>
        </w:rPr>
        <w:t xml:space="preserve">Sra. </w:t>
      </w:r>
      <w:proofErr w:type="spellStart"/>
      <w:r w:rsidRPr="00C75949">
        <w:rPr>
          <w:rFonts w:ascii="Arial Narrow" w:hAnsi="Arial Narrow" w:cs="Arial"/>
          <w:b/>
          <w:color w:val="000000"/>
          <w:sz w:val="24"/>
          <w:szCs w:val="24"/>
        </w:rPr>
        <w:t>Sansuray</w:t>
      </w:r>
      <w:proofErr w:type="spellEnd"/>
      <w:r w:rsidRPr="00C75949">
        <w:rPr>
          <w:rFonts w:ascii="Arial Narrow" w:hAnsi="Arial Narrow" w:cs="Arial"/>
          <w:b/>
          <w:color w:val="000000"/>
          <w:sz w:val="24"/>
          <w:szCs w:val="24"/>
        </w:rPr>
        <w:t xml:space="preserve"> Pereira Xavier</w:t>
      </w:r>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ex-gestora</w:t>
      </w:r>
      <w:proofErr w:type="spellEnd"/>
      <w:r w:rsidRPr="00C75949">
        <w:rPr>
          <w:rFonts w:ascii="Arial Narrow" w:hAnsi="Arial Narrow" w:cs="Arial"/>
          <w:color w:val="000000"/>
          <w:sz w:val="24"/>
          <w:szCs w:val="24"/>
        </w:rPr>
        <w:t xml:space="preserve"> da Prefeitura Municipal de Anori, para propor apuração e resolução de possível ilícito, assim como a definição de responsabilidade por conduta omissiva da então Prefeita daquela municipalidade, haja vista a ausência de comprovação de medidas, à época de sua gestão, para prevenir e combater queimadas e preservar o meio ambiente da municipalidade, além de diligências alternativas, de caráter repressivo, com o fito de intensificar a redução do número de queimadas na região do referido ente público; </w:t>
      </w:r>
      <w:r w:rsidRPr="00C75949">
        <w:rPr>
          <w:rFonts w:ascii="Arial Narrow" w:hAnsi="Arial Narrow" w:cs="Arial"/>
          <w:b/>
          <w:color w:val="000000"/>
          <w:sz w:val="24"/>
          <w:szCs w:val="24"/>
        </w:rPr>
        <w:t>9.1.5. Recomendar</w:t>
      </w:r>
      <w:r w:rsidRPr="00C75949">
        <w:rPr>
          <w:rFonts w:ascii="Arial Narrow" w:hAnsi="Arial Narrow" w:cs="Arial"/>
          <w:color w:val="000000"/>
          <w:sz w:val="24"/>
          <w:szCs w:val="24"/>
        </w:rPr>
        <w:t xml:space="preserve"> à Prefeitura Municipal de Anori que: </w:t>
      </w:r>
      <w:r w:rsidRPr="00C75949">
        <w:rPr>
          <w:rFonts w:ascii="Arial Narrow" w:hAnsi="Arial Narrow" w:cs="Arial"/>
          <w:b/>
          <w:color w:val="000000"/>
          <w:sz w:val="24"/>
          <w:szCs w:val="24"/>
        </w:rPr>
        <w:t xml:space="preserve">a. </w:t>
      </w:r>
      <w:r w:rsidRPr="00C75949">
        <w:rPr>
          <w:rFonts w:ascii="Arial Narrow" w:hAnsi="Arial Narrow" w:cs="Arial"/>
          <w:color w:val="000000"/>
          <w:sz w:val="24"/>
          <w:szCs w:val="24"/>
        </w:rPr>
        <w:t xml:space="preserve">Busque recursos via instrumentos de cooperação federativa e celebre o termo de cooperação técnica oferecido pelo Estado, por meio da Secretaria de Estado de Meio Ambiente, de modo obter cooperação para concepção e implementação de ações no sentido de combate a queimadas; </w:t>
      </w:r>
      <w:r w:rsidRPr="00C75949">
        <w:rPr>
          <w:rFonts w:ascii="Arial Narrow" w:hAnsi="Arial Narrow" w:cs="Arial"/>
          <w:b/>
          <w:color w:val="000000"/>
          <w:sz w:val="24"/>
          <w:szCs w:val="24"/>
        </w:rPr>
        <w:t xml:space="preserve">b. </w:t>
      </w:r>
      <w:r w:rsidRPr="00C75949">
        <w:rPr>
          <w:rFonts w:ascii="Arial Narrow" w:hAnsi="Arial Narrow" w:cs="Arial"/>
          <w:color w:val="000000"/>
          <w:sz w:val="24"/>
          <w:szCs w:val="24"/>
        </w:rPr>
        <w:t xml:space="preserve">Elabore Plano de Ação de educação ambiental a ser desenvolvido em escolas e instituições públicas quanto a responsabilidade compartilhada do cidadão frente </w:t>
      </w:r>
      <w:proofErr w:type="gramStart"/>
      <w:r w:rsidRPr="00C75949">
        <w:rPr>
          <w:rFonts w:ascii="Arial Narrow" w:hAnsi="Arial Narrow" w:cs="Arial"/>
          <w:color w:val="000000"/>
          <w:sz w:val="24"/>
          <w:szCs w:val="24"/>
        </w:rPr>
        <w:t>as</w:t>
      </w:r>
      <w:proofErr w:type="gramEnd"/>
      <w:r w:rsidRPr="00C75949">
        <w:rPr>
          <w:rFonts w:ascii="Arial Narrow" w:hAnsi="Arial Narrow" w:cs="Arial"/>
          <w:color w:val="000000"/>
          <w:sz w:val="24"/>
          <w:szCs w:val="24"/>
        </w:rPr>
        <w:t xml:space="preserve"> questões ambientais ocasionadas pelo desmatamento e queimadas, com abrangência na sede e na área rural; </w:t>
      </w:r>
      <w:r w:rsidRPr="00C75949">
        <w:rPr>
          <w:rFonts w:ascii="Arial Narrow" w:hAnsi="Arial Narrow" w:cs="Arial"/>
          <w:b/>
          <w:color w:val="000000"/>
          <w:sz w:val="24"/>
          <w:szCs w:val="24"/>
        </w:rPr>
        <w:t>c.</w:t>
      </w:r>
      <w:r w:rsidRPr="00C75949">
        <w:rPr>
          <w:rFonts w:ascii="Arial Narrow" w:hAnsi="Arial Narrow" w:cs="Arial"/>
          <w:color w:val="000000"/>
          <w:sz w:val="24"/>
          <w:szCs w:val="24"/>
        </w:rPr>
        <w:t xml:space="preserve"> Implemente o Comitê Municipal de Prevenção e Combate às Queimadas; </w:t>
      </w:r>
      <w:r w:rsidRPr="00C75949">
        <w:rPr>
          <w:rFonts w:ascii="Arial Narrow" w:hAnsi="Arial Narrow" w:cs="Arial"/>
          <w:b/>
          <w:color w:val="000000"/>
          <w:sz w:val="24"/>
          <w:szCs w:val="24"/>
        </w:rPr>
        <w:t>d.</w:t>
      </w:r>
      <w:r w:rsidRPr="00C75949">
        <w:rPr>
          <w:rFonts w:ascii="Arial Narrow" w:hAnsi="Arial Narrow" w:cs="Arial"/>
          <w:color w:val="000000"/>
          <w:sz w:val="24"/>
          <w:szCs w:val="24"/>
        </w:rPr>
        <w:t xml:space="preserve"> Implemente campanha publicitária em parceria com veículos de comunicação (rádios, </w:t>
      </w:r>
      <w:proofErr w:type="spellStart"/>
      <w:r w:rsidRPr="00C75949">
        <w:rPr>
          <w:rFonts w:ascii="Arial Narrow" w:hAnsi="Arial Narrow" w:cs="Arial"/>
          <w:color w:val="000000"/>
          <w:sz w:val="24"/>
          <w:szCs w:val="24"/>
        </w:rPr>
        <w:t>tvs</w:t>
      </w:r>
      <w:proofErr w:type="spellEnd"/>
      <w:r w:rsidRPr="00C75949">
        <w:rPr>
          <w:rFonts w:ascii="Arial Narrow" w:hAnsi="Arial Narrow" w:cs="Arial"/>
          <w:color w:val="000000"/>
          <w:sz w:val="24"/>
          <w:szCs w:val="24"/>
        </w:rPr>
        <w:t xml:space="preserve">, voz comunitária etc.) para orientação da população quanto a prevenção de queimadas; </w:t>
      </w:r>
      <w:r w:rsidRPr="00C75949">
        <w:rPr>
          <w:rFonts w:ascii="Arial Narrow" w:hAnsi="Arial Narrow" w:cs="Arial"/>
          <w:b/>
          <w:color w:val="000000"/>
          <w:sz w:val="24"/>
          <w:szCs w:val="24"/>
        </w:rPr>
        <w:t>e.</w:t>
      </w:r>
      <w:r w:rsidRPr="00C75949">
        <w:rPr>
          <w:rFonts w:ascii="Arial Narrow" w:hAnsi="Arial Narrow" w:cs="Arial"/>
          <w:color w:val="000000"/>
          <w:sz w:val="24"/>
          <w:szCs w:val="24"/>
        </w:rPr>
        <w:t xml:space="preserve"> Elabore a Agenda 21 local com ênfase nos temas críticos (agenda marrom) do município; </w:t>
      </w:r>
      <w:r w:rsidRPr="00C75949">
        <w:rPr>
          <w:rFonts w:ascii="Arial Narrow" w:hAnsi="Arial Narrow" w:cs="Arial"/>
          <w:b/>
          <w:color w:val="000000"/>
          <w:sz w:val="24"/>
          <w:szCs w:val="24"/>
        </w:rPr>
        <w:t>f.</w:t>
      </w:r>
      <w:r w:rsidRPr="00C75949">
        <w:rPr>
          <w:rFonts w:ascii="Arial Narrow" w:hAnsi="Arial Narrow" w:cs="Arial"/>
          <w:color w:val="000000"/>
          <w:sz w:val="24"/>
          <w:szCs w:val="24"/>
        </w:rPr>
        <w:t xml:space="preserve"> Reforce ações preventivas contra queimadas, por intermédio de atividades de educação ambiental junto aos produtores rurais; </w:t>
      </w:r>
      <w:r w:rsidRPr="00C75949">
        <w:rPr>
          <w:rFonts w:ascii="Arial Narrow" w:hAnsi="Arial Narrow" w:cs="Arial"/>
          <w:b/>
          <w:color w:val="000000"/>
          <w:sz w:val="24"/>
          <w:szCs w:val="24"/>
        </w:rPr>
        <w:t>g.</w:t>
      </w:r>
      <w:r w:rsidRPr="00C75949">
        <w:rPr>
          <w:rFonts w:ascii="Arial Narrow" w:hAnsi="Arial Narrow" w:cs="Arial"/>
          <w:color w:val="000000"/>
          <w:sz w:val="24"/>
          <w:szCs w:val="24"/>
        </w:rPr>
        <w:t xml:space="preserve"> Apoie a </w:t>
      </w:r>
      <w:proofErr w:type="gramStart"/>
      <w:r w:rsidRPr="00C75949">
        <w:rPr>
          <w:rFonts w:ascii="Arial Narrow" w:hAnsi="Arial Narrow" w:cs="Arial"/>
          <w:color w:val="000000"/>
          <w:sz w:val="24"/>
          <w:szCs w:val="24"/>
        </w:rPr>
        <w:t>implementação</w:t>
      </w:r>
      <w:proofErr w:type="gramEnd"/>
      <w:r w:rsidRPr="00C75949">
        <w:rPr>
          <w:rFonts w:ascii="Arial Narrow" w:hAnsi="Arial Narrow" w:cs="Arial"/>
          <w:color w:val="000000"/>
          <w:sz w:val="24"/>
          <w:szCs w:val="24"/>
        </w:rPr>
        <w:t xml:space="preserve"> do Cadastro Ambiental Rural como ferramenta de controle das áreas produtivas. </w:t>
      </w:r>
      <w:r w:rsidRPr="00C75949">
        <w:rPr>
          <w:rFonts w:ascii="Arial Narrow" w:hAnsi="Arial Narrow" w:cs="Arial"/>
          <w:b/>
          <w:color w:val="000000"/>
          <w:sz w:val="24"/>
          <w:szCs w:val="24"/>
        </w:rPr>
        <w:t>9.1.6. Recomendar</w:t>
      </w:r>
      <w:r w:rsidRPr="00C75949">
        <w:rPr>
          <w:rFonts w:ascii="Arial Narrow" w:hAnsi="Arial Narrow" w:cs="Arial"/>
          <w:color w:val="000000"/>
          <w:sz w:val="24"/>
          <w:szCs w:val="24"/>
        </w:rPr>
        <w:t xml:space="preserve"> à Secretaria de Estado do Meio Ambiente - Sema que: </w:t>
      </w:r>
      <w:r w:rsidRPr="00C75949">
        <w:rPr>
          <w:rFonts w:ascii="Arial Narrow" w:hAnsi="Arial Narrow" w:cs="Arial"/>
          <w:b/>
          <w:color w:val="000000"/>
          <w:sz w:val="24"/>
          <w:szCs w:val="24"/>
        </w:rPr>
        <w:t xml:space="preserve">a. </w:t>
      </w:r>
      <w:r w:rsidRPr="00C75949">
        <w:rPr>
          <w:rFonts w:ascii="Arial Narrow" w:hAnsi="Arial Narrow" w:cs="Arial"/>
          <w:color w:val="000000"/>
          <w:sz w:val="24"/>
          <w:szCs w:val="24"/>
        </w:rPr>
        <w:t xml:space="preserve">Desenvolva o planejamento orçamentário-financeiro das atividades e das ações previstas pelo Grupo de Trabalho de Controle e Monitoramento de Queimadas e Incêndios Florestais a curto, médio e longo prazo e para que crie condições institucionais para fortalecer a governança do programa; </w:t>
      </w:r>
      <w:r w:rsidRPr="00C75949">
        <w:rPr>
          <w:rFonts w:ascii="Arial Narrow" w:hAnsi="Arial Narrow" w:cs="Arial"/>
          <w:b/>
          <w:color w:val="000000"/>
          <w:sz w:val="24"/>
          <w:szCs w:val="24"/>
        </w:rPr>
        <w:t>b.</w:t>
      </w:r>
      <w:r w:rsidRPr="00C75949">
        <w:rPr>
          <w:rFonts w:ascii="Arial Narrow" w:hAnsi="Arial Narrow" w:cs="Arial"/>
          <w:color w:val="000000"/>
          <w:sz w:val="24"/>
          <w:szCs w:val="24"/>
        </w:rPr>
        <w:t xml:space="preserve"> Monitore o município de Anori na </w:t>
      </w:r>
      <w:proofErr w:type="gramStart"/>
      <w:r w:rsidRPr="00C75949">
        <w:rPr>
          <w:rFonts w:ascii="Arial Narrow" w:hAnsi="Arial Narrow" w:cs="Arial"/>
          <w:color w:val="000000"/>
          <w:sz w:val="24"/>
          <w:szCs w:val="24"/>
        </w:rPr>
        <w:t>implementação</w:t>
      </w:r>
      <w:proofErr w:type="gramEnd"/>
      <w:r w:rsidRPr="00C75949">
        <w:rPr>
          <w:rFonts w:ascii="Arial Narrow" w:hAnsi="Arial Narrow" w:cs="Arial"/>
          <w:color w:val="000000"/>
          <w:sz w:val="24"/>
          <w:szCs w:val="24"/>
        </w:rPr>
        <w:t xml:space="preserve"> do sistema municipal de gestão ambiental; </w:t>
      </w:r>
      <w:r w:rsidRPr="00C75949">
        <w:rPr>
          <w:rFonts w:ascii="Arial Narrow" w:hAnsi="Arial Narrow" w:cs="Arial"/>
          <w:b/>
          <w:color w:val="000000"/>
          <w:sz w:val="24"/>
          <w:szCs w:val="24"/>
        </w:rPr>
        <w:t>c.</w:t>
      </w:r>
      <w:r w:rsidRPr="00C75949">
        <w:rPr>
          <w:rFonts w:ascii="Arial Narrow" w:hAnsi="Arial Narrow" w:cs="Arial"/>
          <w:color w:val="000000"/>
          <w:sz w:val="24"/>
          <w:szCs w:val="24"/>
        </w:rPr>
        <w:t xml:space="preserve"> Demande estudos para criação de um PREVFOGO Estadual (nos moldes do PREVFOGO federal) com recursos específicos para despesas de pessoal e logística. </w:t>
      </w:r>
      <w:r w:rsidRPr="00C75949">
        <w:rPr>
          <w:rFonts w:ascii="Arial Narrow" w:hAnsi="Arial Narrow" w:cs="Arial"/>
          <w:b/>
          <w:color w:val="000000"/>
          <w:sz w:val="24"/>
          <w:szCs w:val="24"/>
        </w:rPr>
        <w:t>9.1.7. Dar ciência</w:t>
      </w:r>
      <w:r w:rsidRPr="00C75949">
        <w:rPr>
          <w:rFonts w:ascii="Arial Narrow" w:hAnsi="Arial Narrow" w:cs="Arial"/>
          <w:color w:val="000000"/>
          <w:sz w:val="24"/>
          <w:szCs w:val="24"/>
        </w:rPr>
        <w:t xml:space="preserve"> do Relatório/Voto, bem como da decisão superveniente, às partes interessadas, </w:t>
      </w:r>
      <w:r w:rsidRPr="00C75949">
        <w:rPr>
          <w:rFonts w:ascii="Arial Narrow" w:hAnsi="Arial Narrow" w:cs="Arial"/>
          <w:b/>
          <w:color w:val="000000"/>
          <w:sz w:val="24"/>
          <w:szCs w:val="24"/>
        </w:rPr>
        <w:t xml:space="preserve">Sra. </w:t>
      </w:r>
      <w:proofErr w:type="spellStart"/>
      <w:r w:rsidRPr="00C75949">
        <w:rPr>
          <w:rFonts w:ascii="Arial Narrow" w:hAnsi="Arial Narrow" w:cs="Arial"/>
          <w:b/>
          <w:color w:val="000000"/>
          <w:sz w:val="24"/>
          <w:szCs w:val="24"/>
        </w:rPr>
        <w:t>Sansuray</w:t>
      </w:r>
      <w:proofErr w:type="spellEnd"/>
      <w:r w:rsidRPr="00C75949">
        <w:rPr>
          <w:rFonts w:ascii="Arial Narrow" w:hAnsi="Arial Narrow" w:cs="Arial"/>
          <w:b/>
          <w:color w:val="000000"/>
          <w:sz w:val="24"/>
          <w:szCs w:val="24"/>
        </w:rPr>
        <w:t xml:space="preserve"> Pereira Xavier</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o atual gestor da Prefeitura Municipal de Anori</w:t>
      </w:r>
      <w:r w:rsidRPr="00C75949">
        <w:rPr>
          <w:rFonts w:ascii="Arial Narrow" w:hAnsi="Arial Narrow" w:cs="Arial"/>
          <w:color w:val="000000"/>
          <w:sz w:val="24"/>
          <w:szCs w:val="24"/>
        </w:rPr>
        <w:t xml:space="preserve"> e o </w:t>
      </w:r>
      <w:r w:rsidRPr="00C75949">
        <w:rPr>
          <w:rFonts w:ascii="Arial Narrow" w:hAnsi="Arial Narrow" w:cs="Arial"/>
          <w:b/>
          <w:color w:val="000000"/>
          <w:sz w:val="24"/>
          <w:szCs w:val="24"/>
        </w:rPr>
        <w:t xml:space="preserve">Diretor-Presidente </w:t>
      </w:r>
      <w:proofErr w:type="gramStart"/>
      <w:r w:rsidRPr="00C75949">
        <w:rPr>
          <w:rFonts w:ascii="Arial Narrow" w:hAnsi="Arial Narrow" w:cs="Arial"/>
          <w:b/>
          <w:color w:val="000000"/>
          <w:sz w:val="24"/>
          <w:szCs w:val="24"/>
        </w:rPr>
        <w:t>da SEMA</w:t>
      </w:r>
      <w:proofErr w:type="gramEnd"/>
      <w:r w:rsidRPr="00C75949">
        <w:rPr>
          <w:rFonts w:ascii="Arial Narrow" w:hAnsi="Arial Narrow" w:cs="Arial"/>
          <w:color w:val="000000"/>
          <w:sz w:val="24"/>
          <w:szCs w:val="24"/>
        </w:rPr>
        <w:t xml:space="preserve">, a fim de que sejam cientificados da decisão. </w:t>
      </w:r>
      <w:r w:rsidRPr="00C75949">
        <w:rPr>
          <w:rFonts w:ascii="Arial Narrow" w:hAnsi="Arial Narrow" w:cs="Arial"/>
          <w:b/>
          <w:color w:val="000000"/>
          <w:sz w:val="24"/>
          <w:szCs w:val="24"/>
        </w:rPr>
        <w:t>9.2. POR MAIORIA: 9.2.1. Determinar</w:t>
      </w:r>
      <w:r w:rsidRPr="00C75949">
        <w:rPr>
          <w:rFonts w:ascii="Arial Narrow" w:hAnsi="Arial Narrow" w:cs="Arial"/>
          <w:color w:val="000000"/>
          <w:sz w:val="24"/>
          <w:szCs w:val="24"/>
        </w:rPr>
        <w:t xml:space="preserve"> à </w:t>
      </w:r>
      <w:r w:rsidRPr="00C75949">
        <w:rPr>
          <w:rFonts w:ascii="Arial Narrow" w:hAnsi="Arial Narrow" w:cs="Arial"/>
          <w:b/>
          <w:color w:val="000000"/>
          <w:sz w:val="24"/>
          <w:szCs w:val="24"/>
        </w:rPr>
        <w:t>Prefeitura de Anori</w:t>
      </w:r>
      <w:r w:rsidRPr="00C75949">
        <w:rPr>
          <w:rFonts w:ascii="Arial Narrow" w:hAnsi="Arial Narrow" w:cs="Arial"/>
          <w:color w:val="000000"/>
          <w:sz w:val="24"/>
          <w:szCs w:val="24"/>
        </w:rPr>
        <w:t xml:space="preserve"> que, no </w:t>
      </w:r>
      <w:r w:rsidRPr="00C75949">
        <w:rPr>
          <w:rFonts w:ascii="Arial Narrow" w:hAnsi="Arial Narrow" w:cs="Arial"/>
          <w:b/>
          <w:color w:val="000000"/>
          <w:sz w:val="24"/>
          <w:szCs w:val="24"/>
        </w:rPr>
        <w:t>prazo de 18 meses</w:t>
      </w:r>
      <w:r w:rsidRPr="00C75949">
        <w:rPr>
          <w:rFonts w:ascii="Arial Narrow" w:hAnsi="Arial Narrow" w:cs="Arial"/>
          <w:color w:val="000000"/>
          <w:sz w:val="24"/>
          <w:szCs w:val="24"/>
        </w:rPr>
        <w:t xml:space="preserve">, proceda </w:t>
      </w:r>
      <w:proofErr w:type="gramStart"/>
      <w:r w:rsidRPr="00C75949">
        <w:rPr>
          <w:rFonts w:ascii="Arial Narrow" w:hAnsi="Arial Narrow" w:cs="Arial"/>
          <w:color w:val="000000"/>
          <w:sz w:val="24"/>
          <w:szCs w:val="24"/>
        </w:rPr>
        <w:t>à</w:t>
      </w:r>
      <w:proofErr w:type="gramEnd"/>
      <w:r w:rsidRPr="00C75949">
        <w:rPr>
          <w:rFonts w:ascii="Arial Narrow" w:hAnsi="Arial Narrow" w:cs="Arial"/>
          <w:color w:val="000000"/>
          <w:sz w:val="24"/>
          <w:szCs w:val="24"/>
        </w:rPr>
        <w:t xml:space="preserve"> seguintes medidas: </w:t>
      </w:r>
      <w:r w:rsidRPr="00C75949">
        <w:rPr>
          <w:rFonts w:ascii="Arial Narrow" w:hAnsi="Arial Narrow" w:cs="Arial"/>
          <w:b/>
          <w:color w:val="000000"/>
          <w:sz w:val="24"/>
          <w:szCs w:val="24"/>
        </w:rPr>
        <w:t>a.</w:t>
      </w:r>
      <w:r w:rsidRPr="00C75949">
        <w:rPr>
          <w:rFonts w:ascii="Arial Narrow" w:hAnsi="Arial Narrow" w:cs="Arial"/>
          <w:color w:val="000000"/>
          <w:sz w:val="24"/>
          <w:szCs w:val="24"/>
        </w:rPr>
        <w:t xml:space="preserve"> Elabore plano de ações, mediante inserção no PPA e LDO, em caráter prioritário, de programas de policiamento florestal e de brigada de combate a queimadas, em regime de conjugação de esforços com o Estado (SEMA, IPAAM, bombeiros, defesa civil) e com a sociedade local, assim como de educação ambiental de grande alcance, informando todos os dados a este Tribunal de Contas, contendo, inclusive, cronograma executivo e fonte de recursos financeiros para assegurar a implantação, formação, admissão, capacitação e estruturação das equipes de combate a queimadas e incêndios florestais com materiais, equipamentos e veículos; </w:t>
      </w:r>
      <w:r w:rsidRPr="00C75949">
        <w:rPr>
          <w:rFonts w:ascii="Arial Narrow" w:hAnsi="Arial Narrow" w:cs="Arial"/>
          <w:b/>
          <w:color w:val="000000"/>
          <w:sz w:val="24"/>
          <w:szCs w:val="24"/>
        </w:rPr>
        <w:t>b.</w:t>
      </w:r>
      <w:r w:rsidRPr="00C75949">
        <w:rPr>
          <w:rFonts w:ascii="Arial Narrow" w:hAnsi="Arial Narrow" w:cs="Arial"/>
          <w:color w:val="000000"/>
          <w:sz w:val="24"/>
          <w:szCs w:val="24"/>
        </w:rPr>
        <w:t xml:space="preserve"> Amadureça e apresente projetos, em articulação com o Estado, que contemplem o incentivo à promoção de ações econômicas sustentáveis (incentivo à pesca sustentável, ecoturismo, artesanato, produtos orgânicos e outros), na forma acima, no sentido de dinamizar a economia local e reduzir o uso do fogo por agricultores familiares, monocultores, pecuaristas e madeireiros. </w:t>
      </w:r>
      <w:r w:rsidRPr="00C75949">
        <w:rPr>
          <w:rFonts w:ascii="Arial Narrow" w:hAnsi="Arial Narrow" w:cs="Arial"/>
          <w:b/>
          <w:color w:val="000000"/>
          <w:sz w:val="24"/>
          <w:szCs w:val="24"/>
        </w:rPr>
        <w:t>9.2.2. Determinar</w:t>
      </w:r>
      <w:r w:rsidRPr="00C75949">
        <w:rPr>
          <w:rFonts w:ascii="Arial Narrow" w:hAnsi="Arial Narrow" w:cs="Arial"/>
          <w:color w:val="000000"/>
          <w:sz w:val="24"/>
          <w:szCs w:val="24"/>
        </w:rPr>
        <w:t xml:space="preserve"> </w:t>
      </w:r>
      <w:proofErr w:type="gramStart"/>
      <w:r w:rsidRPr="00C75949">
        <w:rPr>
          <w:rFonts w:ascii="Arial Narrow" w:hAnsi="Arial Narrow" w:cs="Arial"/>
          <w:color w:val="000000"/>
          <w:sz w:val="24"/>
          <w:szCs w:val="24"/>
        </w:rPr>
        <w:t>à</w:t>
      </w:r>
      <w:proofErr w:type="gramEnd"/>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SEMA</w:t>
      </w:r>
      <w:r w:rsidRPr="00C75949">
        <w:rPr>
          <w:rFonts w:ascii="Arial Narrow" w:hAnsi="Arial Narrow" w:cs="Arial"/>
          <w:color w:val="000000"/>
          <w:sz w:val="24"/>
          <w:szCs w:val="24"/>
        </w:rPr>
        <w:t xml:space="preserve"> que, no </w:t>
      </w:r>
      <w:r w:rsidRPr="00C75949">
        <w:rPr>
          <w:rFonts w:ascii="Arial Narrow" w:hAnsi="Arial Narrow" w:cs="Arial"/>
          <w:b/>
          <w:color w:val="000000"/>
          <w:sz w:val="24"/>
          <w:szCs w:val="24"/>
        </w:rPr>
        <w:t>prazo de 18 meses</w:t>
      </w:r>
      <w:r w:rsidRPr="00C75949">
        <w:rPr>
          <w:rFonts w:ascii="Arial Narrow" w:hAnsi="Arial Narrow" w:cs="Arial"/>
          <w:color w:val="000000"/>
          <w:sz w:val="24"/>
          <w:szCs w:val="24"/>
        </w:rPr>
        <w:t xml:space="preserve">, proceda às seguintes medidas: </w:t>
      </w:r>
      <w:r w:rsidRPr="00C75949">
        <w:rPr>
          <w:rFonts w:ascii="Arial Narrow" w:hAnsi="Arial Narrow" w:cs="Arial"/>
          <w:b/>
          <w:color w:val="000000"/>
          <w:sz w:val="24"/>
          <w:szCs w:val="24"/>
        </w:rPr>
        <w:t>a.</w:t>
      </w:r>
      <w:r w:rsidRPr="00C75949">
        <w:rPr>
          <w:rFonts w:ascii="Arial Narrow" w:hAnsi="Arial Narrow" w:cs="Arial"/>
          <w:color w:val="000000"/>
          <w:sz w:val="24"/>
          <w:szCs w:val="24"/>
        </w:rPr>
        <w:t xml:space="preserve"> Adote providências no sentido da intensificação de ações descentralizadas de fiscalização, monitoramento e controle nas áreas críticas com a reestruturação, ampliação e operação dos escritórios do IPAAM em zonas interioranas, dentre outras possíveis medidas para compensar a diminuição de postos proveniente da reforma administrativa de 2015 e falta de implantação das medidas de compensação ambiental, considerando a prioridade constitucional do direito fundamental à proteção à Amazônia e à sadia qualidade de vida para as presentes e futuras gerações e antecedendo medidas de concessão florestal dentre outras impactantes sem que o Poder Público tenha recursos para </w:t>
      </w:r>
      <w:r w:rsidRPr="00C75949">
        <w:rPr>
          <w:rFonts w:ascii="Arial Narrow" w:hAnsi="Arial Narrow" w:cs="Arial"/>
          <w:color w:val="000000"/>
          <w:sz w:val="24"/>
          <w:szCs w:val="24"/>
        </w:rPr>
        <w:lastRenderedPageBreak/>
        <w:t xml:space="preserve">fiscalizar; </w:t>
      </w:r>
      <w:r w:rsidRPr="00C75949">
        <w:rPr>
          <w:rFonts w:ascii="Arial Narrow" w:hAnsi="Arial Narrow" w:cs="Arial"/>
          <w:b/>
          <w:color w:val="000000"/>
          <w:sz w:val="24"/>
          <w:szCs w:val="24"/>
        </w:rPr>
        <w:t>b.</w:t>
      </w:r>
      <w:r w:rsidRPr="00C75949">
        <w:rPr>
          <w:rFonts w:ascii="Arial Narrow" w:hAnsi="Arial Narrow" w:cs="Arial"/>
          <w:color w:val="000000"/>
          <w:sz w:val="24"/>
          <w:szCs w:val="24"/>
        </w:rPr>
        <w:t xml:space="preserve"> Crie instrumentos econômicos nas políticas implementadas para o setor, inclusive com restrição de financiamentos para atividades que adotam práticas que possam induzir a ocorrência de incêndios, incentivando àquelas que, pelo uso de técnicas alternativas ao fogo, propiciam a redução das queimadas e incêndios florestais. </w:t>
      </w:r>
      <w:r w:rsidRPr="00C75949">
        <w:rPr>
          <w:rFonts w:ascii="Arial Narrow" w:hAnsi="Arial Narrow" w:cs="Arial"/>
          <w:b/>
          <w:color w:val="000000"/>
          <w:sz w:val="24"/>
          <w:szCs w:val="24"/>
        </w:rPr>
        <w:t>9.2.3. Determinar</w:t>
      </w:r>
      <w:r w:rsidRPr="00C75949">
        <w:rPr>
          <w:rFonts w:ascii="Arial Narrow" w:hAnsi="Arial Narrow" w:cs="Arial"/>
          <w:color w:val="000000"/>
          <w:sz w:val="24"/>
          <w:szCs w:val="24"/>
        </w:rPr>
        <w:t xml:space="preserve"> à </w:t>
      </w:r>
      <w:r w:rsidRPr="00C75949">
        <w:rPr>
          <w:rFonts w:ascii="Arial Narrow" w:hAnsi="Arial Narrow" w:cs="Arial"/>
          <w:b/>
          <w:color w:val="000000"/>
          <w:sz w:val="24"/>
          <w:szCs w:val="24"/>
        </w:rPr>
        <w:t>DICAMB</w:t>
      </w:r>
      <w:r w:rsidRPr="00C75949">
        <w:rPr>
          <w:rFonts w:ascii="Arial Narrow" w:hAnsi="Arial Narrow" w:cs="Arial"/>
          <w:color w:val="000000"/>
          <w:sz w:val="24"/>
          <w:szCs w:val="24"/>
        </w:rPr>
        <w:t xml:space="preserve"> que monitore as providências e o grau de resolutividade quanto às determinações elencadas. </w:t>
      </w:r>
      <w:r w:rsidRPr="00C75949">
        <w:rPr>
          <w:rFonts w:ascii="Arial Narrow" w:hAnsi="Arial Narrow" w:cs="Arial"/>
          <w:i/>
          <w:noProof/>
          <w:sz w:val="24"/>
          <w:szCs w:val="24"/>
        </w:rPr>
        <w:t>Vencido o voto-destaque do Conselheiro Érico Xavier Desterro e Silva, que votou pela exclusão tratam da concessão de prazo para</w:t>
      </w:r>
      <w:r w:rsidR="000C4450" w:rsidRPr="00C75949">
        <w:rPr>
          <w:rFonts w:ascii="Arial Narrow" w:hAnsi="Arial Narrow" w:cs="Arial"/>
          <w:i/>
          <w:noProof/>
          <w:sz w:val="24"/>
          <w:szCs w:val="24"/>
        </w:rPr>
        <w:t xml:space="preserve"> o cumprimento de determinações </w:t>
      </w:r>
      <w:r w:rsidRPr="00C75949">
        <w:rPr>
          <w:rFonts w:ascii="Arial Narrow" w:hAnsi="Arial Narrow" w:cs="Arial"/>
          <w:i/>
          <w:noProof/>
          <w:sz w:val="24"/>
          <w:szCs w:val="24"/>
        </w:rPr>
        <w:t>estabelecidas pelo TCE/AM.</w:t>
      </w:r>
      <w:r w:rsidR="000C4450" w:rsidRPr="00C75949">
        <w:rPr>
          <w:rFonts w:ascii="Arial Narrow" w:hAnsi="Arial Narrow" w:cs="Arial"/>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12.420/2020 (Apenso: 10.986/2020)</w:t>
      </w:r>
      <w:r w:rsidRPr="00C75949">
        <w:rPr>
          <w:rFonts w:ascii="Arial Narrow" w:hAnsi="Arial Narrow" w:cs="Arial"/>
          <w:color w:val="000000"/>
          <w:sz w:val="24"/>
          <w:szCs w:val="24"/>
        </w:rPr>
        <w:t xml:space="preserve"> - Representação com pedido de Medida Cautelar interposta pelo Sr. Maurício Wilker de Azevedo Barreto, em face do Governador do Estado do Amazonas, Sr. Wilson Miranda Lima, em razão de possíveis ilegalidades nos supostos benefícios fiscais regulamentados no Decreto nº 40.709 de 28/05/2019 (Processo Físico n° 763/2019). </w:t>
      </w:r>
      <w:r w:rsidRPr="00C75949">
        <w:rPr>
          <w:rFonts w:ascii="Arial Narrow" w:hAnsi="Arial Narrow" w:cs="Arial"/>
          <w:b/>
          <w:color w:val="000000"/>
          <w:sz w:val="24"/>
          <w:szCs w:val="24"/>
        </w:rPr>
        <w:t>Advogados:</w:t>
      </w:r>
      <w:r w:rsidRPr="00C75949">
        <w:rPr>
          <w:rFonts w:ascii="Arial Narrow" w:hAnsi="Arial Narrow" w:cs="Arial"/>
          <w:color w:val="000000"/>
          <w:sz w:val="24"/>
          <w:szCs w:val="24"/>
        </w:rPr>
        <w:t xml:space="preserve"> Marcos Augusto Perez OAB/SP n. 100.075, </w:t>
      </w:r>
      <w:proofErr w:type="spellStart"/>
      <w:r w:rsidRPr="00C75949">
        <w:rPr>
          <w:rFonts w:ascii="Arial Narrow" w:hAnsi="Arial Narrow" w:cs="Arial"/>
          <w:color w:val="000000"/>
          <w:sz w:val="24"/>
          <w:szCs w:val="24"/>
        </w:rPr>
        <w:t>Hendrick</w:t>
      </w:r>
      <w:proofErr w:type="spellEnd"/>
      <w:r w:rsidRPr="00C75949">
        <w:rPr>
          <w:rFonts w:ascii="Arial Narrow" w:hAnsi="Arial Narrow" w:cs="Arial"/>
          <w:color w:val="000000"/>
          <w:sz w:val="24"/>
          <w:szCs w:val="24"/>
        </w:rPr>
        <w:t xml:space="preserve"> Pinheiro da Silva OAB/SP n. 387.449, João Falcão Dias OAB/SP n. 406.577 e Caio Abreu Dias de Moura OAB/SP n. 440.027.</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821/2020: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IV, alínea “i”,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w:t>
      </w:r>
      <w:r w:rsidRPr="00C75949">
        <w:rPr>
          <w:rFonts w:ascii="Arial Narrow" w:hAnsi="Arial Narrow" w:cs="Arial"/>
          <w:noProof/>
          <w:sz w:val="24"/>
          <w:szCs w:val="24"/>
        </w:rPr>
        <w:t>Conselheiro-Relator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9.1. Conhecer</w:t>
      </w:r>
      <w:r w:rsidRPr="00C75949">
        <w:rPr>
          <w:rFonts w:ascii="Arial Narrow" w:hAnsi="Arial Narrow" w:cs="Arial"/>
          <w:sz w:val="24"/>
          <w:szCs w:val="24"/>
        </w:rPr>
        <w:t xml:space="preserve"> da Representação com pedido de Medida Cautelar, formulada pelo do </w:t>
      </w:r>
      <w:r w:rsidRPr="00C75949">
        <w:rPr>
          <w:rFonts w:ascii="Arial Narrow" w:hAnsi="Arial Narrow" w:cs="Arial"/>
          <w:b/>
          <w:sz w:val="24"/>
          <w:szCs w:val="24"/>
        </w:rPr>
        <w:t>Sr. Mauricio Wilker de Azevedo Barreto</w:t>
      </w:r>
      <w:r w:rsidRPr="00C75949">
        <w:rPr>
          <w:rFonts w:ascii="Arial Narrow" w:hAnsi="Arial Narrow" w:cs="Arial"/>
          <w:sz w:val="24"/>
          <w:szCs w:val="24"/>
        </w:rPr>
        <w:t xml:space="preserve">, em face do Governador do Estado do Amazonas, </w:t>
      </w:r>
      <w:r w:rsidRPr="00C75949">
        <w:rPr>
          <w:rFonts w:ascii="Arial Narrow" w:hAnsi="Arial Narrow" w:cs="Arial"/>
          <w:b/>
          <w:sz w:val="24"/>
          <w:szCs w:val="24"/>
        </w:rPr>
        <w:t>Sr. Wilson Miranda Lima</w:t>
      </w:r>
      <w:r w:rsidRPr="00C75949">
        <w:rPr>
          <w:rFonts w:ascii="Arial Narrow" w:hAnsi="Arial Narrow" w:cs="Arial"/>
          <w:sz w:val="24"/>
          <w:szCs w:val="24"/>
        </w:rPr>
        <w:t>, alegando possíveis ilegalidades nos supostos benefícios fiscais regulamentados no Decreto n.º 40.709, de 28/05/2019, por restarem preenchidos os requisitos de admissibilidade;</w:t>
      </w:r>
      <w:r w:rsidRPr="00C75949">
        <w:rPr>
          <w:rFonts w:ascii="Arial Narrow" w:hAnsi="Arial Narrow" w:cs="Arial"/>
          <w:color w:val="000000"/>
          <w:sz w:val="24"/>
          <w:szCs w:val="24"/>
        </w:rPr>
        <w:t xml:space="preserve"> </w:t>
      </w:r>
      <w:r w:rsidRPr="00C75949">
        <w:rPr>
          <w:rFonts w:ascii="Arial Narrow" w:hAnsi="Arial Narrow" w:cs="Arial"/>
          <w:b/>
          <w:sz w:val="24"/>
          <w:szCs w:val="24"/>
        </w:rPr>
        <w:t>9.2. Julgar Improcedente</w:t>
      </w:r>
      <w:r w:rsidRPr="00C75949">
        <w:rPr>
          <w:rFonts w:ascii="Arial Narrow" w:hAnsi="Arial Narrow" w:cs="Arial"/>
          <w:sz w:val="24"/>
          <w:szCs w:val="24"/>
        </w:rPr>
        <w:t xml:space="preserve">, no mérito, a Representação com Pedido de Medida cautelar formulada pelo </w:t>
      </w:r>
      <w:r w:rsidRPr="00C75949">
        <w:rPr>
          <w:rFonts w:ascii="Arial Narrow" w:hAnsi="Arial Narrow" w:cs="Arial"/>
          <w:b/>
          <w:sz w:val="24"/>
          <w:szCs w:val="24"/>
        </w:rPr>
        <w:t>Sr. Mauricio Wilker de Azevedo Barreto</w:t>
      </w:r>
      <w:r w:rsidRPr="00C75949">
        <w:rPr>
          <w:rFonts w:ascii="Arial Narrow" w:hAnsi="Arial Narrow" w:cs="Arial"/>
          <w:sz w:val="24"/>
          <w:szCs w:val="24"/>
        </w:rPr>
        <w:t xml:space="preserve">, em face do Governador do Estado do Amazonas, </w:t>
      </w:r>
      <w:r w:rsidRPr="00C75949">
        <w:rPr>
          <w:rFonts w:ascii="Arial Narrow" w:hAnsi="Arial Narrow" w:cs="Arial"/>
          <w:b/>
          <w:sz w:val="24"/>
          <w:szCs w:val="24"/>
        </w:rPr>
        <w:t>Sr. Wilson Miranda Lima</w:t>
      </w:r>
      <w:r w:rsidRPr="00C75949">
        <w:rPr>
          <w:rFonts w:ascii="Arial Narrow" w:hAnsi="Arial Narrow" w:cs="Arial"/>
          <w:sz w:val="24"/>
          <w:szCs w:val="24"/>
        </w:rPr>
        <w:t>, por entender que a substituição tributária a que se refere o Decreto n.º 40.709, de 28/05/2019 versa apenas sobre uma maneira diferenciada de recolhimento do tributo, e por não restar demonstrado nos autos efetivo prejuízo ao erário ou ilegalidade na edição do Decreto n.º 40.709, de 28/05/2019, conforme fundamentação do Relatório/Voto;</w:t>
      </w:r>
      <w:r w:rsidRPr="00C75949">
        <w:rPr>
          <w:rFonts w:ascii="Arial Narrow" w:hAnsi="Arial Narrow" w:cs="Arial"/>
          <w:color w:val="000000"/>
          <w:sz w:val="24"/>
          <w:szCs w:val="24"/>
        </w:rPr>
        <w:t xml:space="preserve"> </w:t>
      </w:r>
      <w:r w:rsidRPr="00C75949">
        <w:rPr>
          <w:rFonts w:ascii="Arial Narrow" w:hAnsi="Arial Narrow" w:cs="Arial"/>
          <w:b/>
          <w:sz w:val="24"/>
          <w:szCs w:val="24"/>
        </w:rPr>
        <w:t>9.3. Determinar</w:t>
      </w:r>
      <w:r w:rsidRPr="00C75949">
        <w:rPr>
          <w:rFonts w:ascii="Arial Narrow" w:hAnsi="Arial Narrow" w:cs="Arial"/>
          <w:sz w:val="24"/>
          <w:szCs w:val="24"/>
        </w:rPr>
        <w:t xml:space="preserve"> à </w:t>
      </w:r>
      <w:r w:rsidRPr="00C75949">
        <w:rPr>
          <w:rFonts w:ascii="Arial Narrow" w:hAnsi="Arial Narrow" w:cs="Arial"/>
          <w:b/>
          <w:sz w:val="24"/>
          <w:szCs w:val="24"/>
        </w:rPr>
        <w:t>SEPLENO</w:t>
      </w:r>
      <w:r w:rsidRPr="00C75949">
        <w:rPr>
          <w:rFonts w:ascii="Arial Narrow" w:hAnsi="Arial Narrow" w:cs="Arial"/>
          <w:sz w:val="24"/>
          <w:szCs w:val="24"/>
        </w:rPr>
        <w:t xml:space="preserve"> que encaminhe os autos à </w:t>
      </w:r>
      <w:r w:rsidRPr="00C75949">
        <w:rPr>
          <w:rFonts w:ascii="Arial Narrow" w:hAnsi="Arial Narrow" w:cs="Arial"/>
          <w:b/>
          <w:sz w:val="24"/>
          <w:szCs w:val="24"/>
        </w:rPr>
        <w:t>SECEX</w:t>
      </w:r>
      <w:r w:rsidRPr="00C75949">
        <w:rPr>
          <w:rFonts w:ascii="Arial Narrow" w:hAnsi="Arial Narrow" w:cs="Arial"/>
          <w:sz w:val="24"/>
          <w:szCs w:val="24"/>
        </w:rPr>
        <w:t xml:space="preserve">, a par da competência desta Corte de Contas de apuração de ilegalidades ou má gestão pública, nos termos do art. 281, §2º, c/c o art. 288, da Resolução n.º 04/2002, para que interponha nova representação, com o objetivo de investigar os fatos trazidos por petição subscrita pela ARSEPAM nos autos do Processo n.º 10986/2020, o qual fora apensado a este feito conforme determinação do Tribunal Pleno item 9.2, do Acórdão n.º 424/2020 – TCE – Tribunal Pleno (fls. 250/252), considerando que a referida petição relata indícios de graves irregularidades no âmbito da CIGÁS, devendo, ainda, o novo processo ser apensado a este feito e ao </w:t>
      </w:r>
      <w:proofErr w:type="spellStart"/>
      <w:r w:rsidRPr="00C75949">
        <w:rPr>
          <w:rFonts w:ascii="Arial Narrow" w:hAnsi="Arial Narrow" w:cs="Arial"/>
          <w:sz w:val="24"/>
          <w:szCs w:val="24"/>
        </w:rPr>
        <w:t>retromencionado</w:t>
      </w:r>
      <w:proofErr w:type="spellEnd"/>
      <w:r w:rsidRPr="00C75949">
        <w:rPr>
          <w:rFonts w:ascii="Arial Narrow" w:hAnsi="Arial Narrow" w:cs="Arial"/>
          <w:sz w:val="24"/>
          <w:szCs w:val="24"/>
        </w:rPr>
        <w:t xml:space="preserve"> Processo n.º 10986/2020, nos termos do art. 64, §4º, do CPC;</w:t>
      </w:r>
      <w:r w:rsidRPr="00C75949">
        <w:rPr>
          <w:rFonts w:ascii="Arial Narrow" w:hAnsi="Arial Narrow" w:cs="Arial"/>
          <w:color w:val="000000"/>
          <w:sz w:val="24"/>
          <w:szCs w:val="24"/>
        </w:rPr>
        <w:t xml:space="preserve"> </w:t>
      </w:r>
      <w:r w:rsidRPr="00C75949">
        <w:rPr>
          <w:rFonts w:ascii="Arial Narrow" w:hAnsi="Arial Narrow" w:cs="Arial"/>
          <w:b/>
          <w:sz w:val="24"/>
          <w:szCs w:val="24"/>
        </w:rPr>
        <w:t>9.4. Dar ciência</w:t>
      </w:r>
      <w:r w:rsidRPr="00C75949">
        <w:rPr>
          <w:rFonts w:ascii="Arial Narrow" w:hAnsi="Arial Narrow" w:cs="Arial"/>
          <w:sz w:val="24"/>
          <w:szCs w:val="24"/>
        </w:rPr>
        <w:t xml:space="preserve"> do Relatório/Voto, bem como da decisão superveniente, ao representante, </w:t>
      </w:r>
      <w:r w:rsidRPr="00C75949">
        <w:rPr>
          <w:rFonts w:ascii="Arial Narrow" w:hAnsi="Arial Narrow" w:cs="Arial"/>
          <w:b/>
          <w:sz w:val="24"/>
          <w:szCs w:val="24"/>
        </w:rPr>
        <w:t>Sr. Mauricio Wilker de Azevedo Barreto</w:t>
      </w:r>
      <w:r w:rsidRPr="00C75949">
        <w:rPr>
          <w:rFonts w:ascii="Arial Narrow" w:hAnsi="Arial Narrow" w:cs="Arial"/>
          <w:sz w:val="24"/>
          <w:szCs w:val="24"/>
        </w:rPr>
        <w:t xml:space="preserve">, ao representado, Governador do Estado do Amazonas, </w:t>
      </w:r>
      <w:r w:rsidRPr="00C75949">
        <w:rPr>
          <w:rFonts w:ascii="Arial Narrow" w:hAnsi="Arial Narrow" w:cs="Arial"/>
          <w:b/>
          <w:sz w:val="24"/>
          <w:szCs w:val="24"/>
        </w:rPr>
        <w:t>Sr. Wilson Miranda Lima</w:t>
      </w:r>
      <w:r w:rsidRPr="00C75949">
        <w:rPr>
          <w:rFonts w:ascii="Arial Narrow" w:hAnsi="Arial Narrow" w:cs="Arial"/>
          <w:sz w:val="24"/>
          <w:szCs w:val="24"/>
        </w:rPr>
        <w:t xml:space="preserve">, bem como aos demais interessados – </w:t>
      </w:r>
      <w:r w:rsidRPr="00C75949">
        <w:rPr>
          <w:rFonts w:ascii="Arial Narrow" w:hAnsi="Arial Narrow" w:cs="Arial"/>
          <w:b/>
          <w:sz w:val="24"/>
          <w:szCs w:val="24"/>
        </w:rPr>
        <w:t xml:space="preserve">Empresa </w:t>
      </w:r>
      <w:proofErr w:type="spellStart"/>
      <w:r w:rsidRPr="00C75949">
        <w:rPr>
          <w:rFonts w:ascii="Arial Narrow" w:hAnsi="Arial Narrow" w:cs="Arial"/>
          <w:b/>
          <w:sz w:val="24"/>
          <w:szCs w:val="24"/>
        </w:rPr>
        <w:t>Eneva</w:t>
      </w:r>
      <w:proofErr w:type="spellEnd"/>
      <w:r w:rsidRPr="00C75949">
        <w:rPr>
          <w:rFonts w:ascii="Arial Narrow" w:hAnsi="Arial Narrow" w:cs="Arial"/>
          <w:b/>
          <w:sz w:val="24"/>
          <w:szCs w:val="24"/>
        </w:rPr>
        <w:t xml:space="preserve"> S/A</w:t>
      </w:r>
      <w:r w:rsidRPr="00C75949">
        <w:rPr>
          <w:rFonts w:ascii="Arial Narrow" w:hAnsi="Arial Narrow" w:cs="Arial"/>
          <w:sz w:val="24"/>
          <w:szCs w:val="24"/>
        </w:rPr>
        <w:t xml:space="preserve">, </w:t>
      </w:r>
      <w:r w:rsidRPr="00C75949">
        <w:rPr>
          <w:rFonts w:ascii="Arial Narrow" w:hAnsi="Arial Narrow" w:cs="Arial"/>
          <w:b/>
          <w:sz w:val="24"/>
          <w:szCs w:val="24"/>
        </w:rPr>
        <w:t>SEFAZ/AM</w:t>
      </w:r>
      <w:r w:rsidRPr="00C75949">
        <w:rPr>
          <w:rFonts w:ascii="Arial Narrow" w:hAnsi="Arial Narrow" w:cs="Arial"/>
          <w:sz w:val="24"/>
          <w:szCs w:val="24"/>
        </w:rPr>
        <w:t xml:space="preserve">, </w:t>
      </w:r>
      <w:r w:rsidRPr="00C75949">
        <w:rPr>
          <w:rFonts w:ascii="Arial Narrow" w:hAnsi="Arial Narrow" w:cs="Arial"/>
          <w:b/>
          <w:sz w:val="24"/>
          <w:szCs w:val="24"/>
        </w:rPr>
        <w:t>PGE/AM</w:t>
      </w:r>
      <w:r w:rsidRPr="00C75949">
        <w:rPr>
          <w:rFonts w:ascii="Arial Narrow" w:hAnsi="Arial Narrow" w:cs="Arial"/>
          <w:sz w:val="24"/>
          <w:szCs w:val="24"/>
        </w:rPr>
        <w:t xml:space="preserve"> e </w:t>
      </w:r>
      <w:r w:rsidRPr="00C75949">
        <w:rPr>
          <w:rFonts w:ascii="Arial Narrow" w:hAnsi="Arial Narrow" w:cs="Arial"/>
          <w:b/>
          <w:sz w:val="24"/>
          <w:szCs w:val="24"/>
        </w:rPr>
        <w:t>CIGÁS</w:t>
      </w:r>
      <w:r w:rsidRPr="00C75949">
        <w:rPr>
          <w:rFonts w:ascii="Arial Narrow" w:hAnsi="Arial Narrow" w:cs="Arial"/>
          <w:sz w:val="24"/>
          <w:szCs w:val="24"/>
        </w:rPr>
        <w:t>;</w:t>
      </w:r>
      <w:r w:rsidRPr="00C75949">
        <w:rPr>
          <w:rFonts w:ascii="Arial Narrow" w:hAnsi="Arial Narrow" w:cs="Arial"/>
          <w:color w:val="000000"/>
          <w:sz w:val="24"/>
          <w:szCs w:val="24"/>
        </w:rPr>
        <w:t xml:space="preserve"> </w:t>
      </w:r>
      <w:r w:rsidRPr="00C75949">
        <w:rPr>
          <w:rFonts w:ascii="Arial Narrow" w:hAnsi="Arial Narrow" w:cs="Arial"/>
          <w:b/>
          <w:sz w:val="24"/>
          <w:szCs w:val="24"/>
        </w:rPr>
        <w:t>9.5. Arquivar</w:t>
      </w:r>
      <w:r w:rsidRPr="00C75949">
        <w:rPr>
          <w:rFonts w:ascii="Arial Narrow" w:hAnsi="Arial Narrow" w:cs="Arial"/>
          <w:sz w:val="24"/>
          <w:szCs w:val="24"/>
        </w:rPr>
        <w:t xml:space="preserve"> o processo, </w:t>
      </w:r>
      <w:proofErr w:type="gramStart"/>
      <w:r w:rsidRPr="00C75949">
        <w:rPr>
          <w:rFonts w:ascii="Arial Narrow" w:hAnsi="Arial Narrow" w:cs="Arial"/>
          <w:sz w:val="24"/>
          <w:szCs w:val="24"/>
        </w:rPr>
        <w:t>após</w:t>
      </w:r>
      <w:proofErr w:type="gramEnd"/>
      <w:r w:rsidRPr="00C75949">
        <w:rPr>
          <w:rFonts w:ascii="Arial Narrow" w:hAnsi="Arial Narrow" w:cs="Arial"/>
          <w:sz w:val="24"/>
          <w:szCs w:val="24"/>
        </w:rPr>
        <w:t xml:space="preserve"> expirados os prazos legais e cumpr</w:t>
      </w:r>
      <w:r w:rsidR="000C4450" w:rsidRPr="00C75949">
        <w:rPr>
          <w:rFonts w:ascii="Arial Narrow" w:hAnsi="Arial Narrow" w:cs="Arial"/>
          <w:sz w:val="24"/>
          <w:szCs w:val="24"/>
        </w:rPr>
        <w:t xml:space="preserve">idas as determinações exaradas.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 xml:space="preserve">CONSELHEIRA-RELATORA: </w:t>
      </w:r>
      <w:r w:rsidRPr="00C75949">
        <w:rPr>
          <w:rFonts w:ascii="Arial Narrow" w:hAnsi="Arial Narrow" w:cs="Arial"/>
          <w:b/>
          <w:color w:val="000000"/>
          <w:sz w:val="24"/>
          <w:szCs w:val="24"/>
          <w:u w:val="single"/>
        </w:rPr>
        <w:t>YARA AMAZÔNIA LINS RODRIGUES DOS SANTOS.</w:t>
      </w:r>
      <w:r w:rsidR="000C4450" w:rsidRPr="00C75949">
        <w:rPr>
          <w:rFonts w:ascii="Arial Narrow" w:hAnsi="Arial Narrow" w:cs="Arial"/>
          <w:b/>
          <w:color w:val="000000"/>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PROCESSO Nº 11.382/2017 (Apenso: 10.732/2017)</w:t>
      </w:r>
      <w:r w:rsidRPr="00C75949">
        <w:rPr>
          <w:rFonts w:ascii="Arial Narrow" w:hAnsi="Arial Narrow" w:cs="Arial"/>
          <w:color w:val="000000"/>
          <w:sz w:val="24"/>
          <w:szCs w:val="24"/>
        </w:rPr>
        <w:t xml:space="preserve"> - Prestação de Contas Anual </w:t>
      </w:r>
      <w:r w:rsidRPr="00C75949">
        <w:rPr>
          <w:rFonts w:ascii="Arial Narrow" w:hAnsi="Arial Narrow" w:cs="Arial"/>
          <w:sz w:val="24"/>
          <w:szCs w:val="24"/>
        </w:rPr>
        <w:t xml:space="preserve">da Secretaria de Estado de Segurança Pública - SSP, referente ao exercício de 2016, de responsabilidade do Sr. Carlos Alberto Alencar de Andrade, Secretário Executivo de Estado de Segurança Pública e Ordenador de Despesas à época, e Sr. Sérgio Lúcio Mar dos </w:t>
      </w:r>
      <w:proofErr w:type="gramStart"/>
      <w:r w:rsidRPr="00C75949">
        <w:rPr>
          <w:rFonts w:ascii="Arial Narrow" w:hAnsi="Arial Narrow" w:cs="Arial"/>
          <w:sz w:val="24"/>
          <w:szCs w:val="24"/>
        </w:rPr>
        <w:t>Santos Fontes</w:t>
      </w:r>
      <w:proofErr w:type="gramEnd"/>
      <w:r w:rsidRPr="00C75949">
        <w:rPr>
          <w:rFonts w:ascii="Arial Narrow" w:hAnsi="Arial Narrow" w:cs="Arial"/>
          <w:sz w:val="24"/>
          <w:szCs w:val="24"/>
        </w:rPr>
        <w:t xml:space="preserve">, Secretário de Estado de Segurança Pública. </w:t>
      </w:r>
    </w:p>
    <w:p w:rsidR="00C8090A"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822/2020: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pelos arts. 5º, II e 11, inciso III, alínea “a”, item 3, </w:t>
      </w:r>
      <w:r w:rsidRPr="00C75949">
        <w:rPr>
          <w:rFonts w:ascii="Arial Narrow" w:hAnsi="Arial Narrow" w:cs="Arial"/>
          <w:noProof/>
          <w:sz w:val="24"/>
          <w:szCs w:val="24"/>
        </w:rPr>
        <w:lastRenderedPageBreak/>
        <w:t>da Resolução n.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sz w:val="24"/>
          <w:szCs w:val="24"/>
        </w:rPr>
        <w:t xml:space="preserve"> 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da</w:t>
      </w:r>
      <w:r w:rsidRPr="00C75949">
        <w:rPr>
          <w:rFonts w:ascii="Arial Narrow" w:hAnsi="Arial Narrow" w:cs="Arial"/>
          <w:sz w:val="24"/>
          <w:szCs w:val="24"/>
        </w:rPr>
        <w:t xml:space="preserve"> Excelentíssima Senhora Conselheira-Relatora</w:t>
      </w:r>
      <w:r w:rsidRPr="00C75949">
        <w:rPr>
          <w:rFonts w:ascii="Arial Narrow" w:hAnsi="Arial Narrow" w:cs="Arial"/>
          <w:b/>
          <w:noProof/>
          <w:sz w:val="24"/>
          <w:szCs w:val="24"/>
        </w:rPr>
        <w:t>, em divergência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xml:space="preserve">, no sentido de: </w:t>
      </w:r>
      <w:r w:rsidRPr="00C75949">
        <w:rPr>
          <w:rFonts w:ascii="Arial Narrow" w:hAnsi="Arial Narrow" w:cs="Arial"/>
          <w:b/>
          <w:sz w:val="24"/>
          <w:szCs w:val="24"/>
        </w:rPr>
        <w:t>10.1. Julgar regular com ressalvas</w:t>
      </w:r>
      <w:r w:rsidRPr="00C75949">
        <w:rPr>
          <w:rFonts w:ascii="Arial Narrow" w:hAnsi="Arial Narrow" w:cs="Arial"/>
          <w:sz w:val="24"/>
          <w:szCs w:val="24"/>
        </w:rPr>
        <w:t xml:space="preserve"> a Prestação de Contas Anual da Secretaria de Estado de Segurança Pública - SSP, referente ao exercício de 2016 (U.G: 22101), de responsabilidade do Senhor </w:t>
      </w:r>
      <w:r w:rsidRPr="00C75949">
        <w:rPr>
          <w:rFonts w:ascii="Arial Narrow" w:hAnsi="Arial Narrow" w:cs="Arial"/>
          <w:b/>
          <w:sz w:val="24"/>
          <w:szCs w:val="24"/>
        </w:rPr>
        <w:t>Carlos Alberto Alencar de Andrade</w:t>
      </w:r>
      <w:r w:rsidRPr="00C75949">
        <w:rPr>
          <w:rFonts w:ascii="Arial Narrow" w:hAnsi="Arial Narrow" w:cs="Arial"/>
          <w:sz w:val="24"/>
          <w:szCs w:val="24"/>
        </w:rPr>
        <w:t xml:space="preserve">, Secretário Executivo de Estado de Segurança Pública e Ordenador de Despesas, à época, nos termos do artigo 1º, inciso II, e artigo 22, inciso II, da Lei nº. 2423/1996 – LOTCE/AM; c/c o artigo 188, §1º, inciso II, da Resolução nº. 04/2002 – RITCE/AM; </w:t>
      </w:r>
      <w:r w:rsidRPr="00C75949">
        <w:rPr>
          <w:rFonts w:ascii="Arial Narrow" w:hAnsi="Arial Narrow" w:cs="Arial"/>
          <w:b/>
          <w:sz w:val="24"/>
          <w:szCs w:val="24"/>
        </w:rPr>
        <w:t>10.2. Julgar regular com ressalvas</w:t>
      </w:r>
      <w:r w:rsidRPr="00C75949">
        <w:rPr>
          <w:rFonts w:ascii="Arial Narrow" w:hAnsi="Arial Narrow" w:cs="Arial"/>
          <w:sz w:val="24"/>
          <w:szCs w:val="24"/>
        </w:rPr>
        <w:t xml:space="preserve"> a Prestação de Contas Anual da Secretaria de Estado de Segurança Pública - SSP, referente ao exercício de 2016 (U.G: 22101), de responsabilidade do Senhor </w:t>
      </w:r>
      <w:r w:rsidRPr="00C75949">
        <w:rPr>
          <w:rFonts w:ascii="Arial Narrow" w:hAnsi="Arial Narrow" w:cs="Arial"/>
          <w:b/>
          <w:sz w:val="24"/>
          <w:szCs w:val="24"/>
        </w:rPr>
        <w:t xml:space="preserve">Sérgio Lúcio Mar dos </w:t>
      </w:r>
      <w:proofErr w:type="gramStart"/>
      <w:r w:rsidRPr="00C75949">
        <w:rPr>
          <w:rFonts w:ascii="Arial Narrow" w:hAnsi="Arial Narrow" w:cs="Arial"/>
          <w:b/>
          <w:sz w:val="24"/>
          <w:szCs w:val="24"/>
        </w:rPr>
        <w:t>Santos Fontes</w:t>
      </w:r>
      <w:proofErr w:type="gramEnd"/>
      <w:r w:rsidRPr="00C75949">
        <w:rPr>
          <w:rFonts w:ascii="Arial Narrow" w:hAnsi="Arial Narrow" w:cs="Arial"/>
          <w:sz w:val="24"/>
          <w:szCs w:val="24"/>
        </w:rPr>
        <w:t xml:space="preserve">, Secretário de Estado de Segurança Pública, nos termos do artigo 1º, inciso II, e artigo 22, inciso II, da Lei nº. 2423/1996 – LOTCE/AM; c/c o artigo 188, §1º, inciso II, da Resolução nº. 04/2002 – RITCE/AM; </w:t>
      </w:r>
      <w:r w:rsidRPr="00C75949">
        <w:rPr>
          <w:rFonts w:ascii="Arial Narrow" w:hAnsi="Arial Narrow" w:cs="Arial"/>
          <w:b/>
          <w:sz w:val="24"/>
          <w:szCs w:val="24"/>
        </w:rPr>
        <w:t>10.3. Dar quitação</w:t>
      </w:r>
      <w:r w:rsidRPr="00C75949">
        <w:rPr>
          <w:rFonts w:ascii="Arial Narrow" w:hAnsi="Arial Narrow" w:cs="Arial"/>
          <w:sz w:val="24"/>
          <w:szCs w:val="24"/>
        </w:rPr>
        <w:t xml:space="preserve"> ao Senhor </w:t>
      </w:r>
      <w:r w:rsidRPr="00C75949">
        <w:rPr>
          <w:rFonts w:ascii="Arial Narrow" w:hAnsi="Arial Narrow" w:cs="Arial"/>
          <w:b/>
          <w:sz w:val="24"/>
          <w:szCs w:val="24"/>
        </w:rPr>
        <w:t>Carlos Alberto Alencar de Andrade</w:t>
      </w:r>
      <w:r w:rsidRPr="00C75949">
        <w:rPr>
          <w:rFonts w:ascii="Arial Narrow" w:hAnsi="Arial Narrow" w:cs="Arial"/>
          <w:sz w:val="24"/>
          <w:szCs w:val="24"/>
        </w:rPr>
        <w:t xml:space="preserve">, Secretário Executivo de Estado de Segurança Pública e Ordenador de Despesas, à época, nos termos dos artigos 24 e 72, inciso II, da Lei nº. 2423/1996 - LOTCE, c/c o artigo 189, inciso II, da Resolução nº. 04/2002 – RITCE; </w:t>
      </w:r>
      <w:r w:rsidRPr="00C75949">
        <w:rPr>
          <w:rFonts w:ascii="Arial Narrow" w:hAnsi="Arial Narrow" w:cs="Arial"/>
          <w:b/>
          <w:sz w:val="24"/>
          <w:szCs w:val="24"/>
        </w:rPr>
        <w:t>10.4. Dar quitação</w:t>
      </w:r>
      <w:r w:rsidRPr="00C75949">
        <w:rPr>
          <w:rFonts w:ascii="Arial Narrow" w:hAnsi="Arial Narrow" w:cs="Arial"/>
          <w:sz w:val="24"/>
          <w:szCs w:val="24"/>
        </w:rPr>
        <w:t xml:space="preserve"> ao Senhor </w:t>
      </w:r>
      <w:r w:rsidRPr="00C75949">
        <w:rPr>
          <w:rFonts w:ascii="Arial Narrow" w:hAnsi="Arial Narrow" w:cs="Arial"/>
          <w:b/>
          <w:sz w:val="24"/>
          <w:szCs w:val="24"/>
        </w:rPr>
        <w:t xml:space="preserve">Sérgio Lúcio Mar dos </w:t>
      </w:r>
      <w:proofErr w:type="gramStart"/>
      <w:r w:rsidRPr="00C75949">
        <w:rPr>
          <w:rFonts w:ascii="Arial Narrow" w:hAnsi="Arial Narrow" w:cs="Arial"/>
          <w:b/>
          <w:sz w:val="24"/>
          <w:szCs w:val="24"/>
        </w:rPr>
        <w:t>Santos Fontes</w:t>
      </w:r>
      <w:proofErr w:type="gramEnd"/>
      <w:r w:rsidRPr="00C75949">
        <w:rPr>
          <w:rFonts w:ascii="Arial Narrow" w:hAnsi="Arial Narrow" w:cs="Arial"/>
          <w:sz w:val="24"/>
          <w:szCs w:val="24"/>
        </w:rPr>
        <w:t>, Secretário de Estado de Segurança Pública, nos termos dos artigos 24 e 72, inciso II, da Lei nº. 2423/1996 - LOTCE, c/c o artigo 189, inciso II, da Resolução nº. 04/2002 – RITCE;</w:t>
      </w:r>
      <w:r w:rsidRPr="00C75949">
        <w:rPr>
          <w:rFonts w:ascii="Arial Narrow" w:hAnsi="Arial Narrow" w:cs="Arial"/>
          <w:color w:val="000000"/>
          <w:sz w:val="24"/>
          <w:szCs w:val="24"/>
        </w:rPr>
        <w:t xml:space="preserve"> </w:t>
      </w:r>
      <w:r w:rsidRPr="00C75949">
        <w:rPr>
          <w:rFonts w:ascii="Arial Narrow" w:hAnsi="Arial Narrow" w:cs="Arial"/>
          <w:b/>
          <w:sz w:val="24"/>
          <w:szCs w:val="24"/>
        </w:rPr>
        <w:t>10.5. Determinar</w:t>
      </w:r>
      <w:r w:rsidRPr="00C75949">
        <w:rPr>
          <w:rFonts w:ascii="Arial Narrow" w:hAnsi="Arial Narrow" w:cs="Arial"/>
          <w:sz w:val="24"/>
          <w:szCs w:val="24"/>
        </w:rPr>
        <w:t xml:space="preserve"> </w:t>
      </w:r>
      <w:r w:rsidRPr="00C75949">
        <w:rPr>
          <w:rFonts w:ascii="Arial Narrow" w:hAnsi="Arial Narrow" w:cs="Arial"/>
          <w:b/>
          <w:sz w:val="24"/>
          <w:szCs w:val="24"/>
        </w:rPr>
        <w:t>à origem</w:t>
      </w:r>
      <w:r w:rsidRPr="00C75949">
        <w:rPr>
          <w:rFonts w:ascii="Arial Narrow" w:hAnsi="Arial Narrow" w:cs="Arial"/>
          <w:sz w:val="24"/>
          <w:szCs w:val="24"/>
        </w:rPr>
        <w:t xml:space="preserve"> que, nos termos do §2º, do artigo 188, do Regimento Interno, evite a ocorrência das seguintes impropriedades, em futuras prestações de contas: </w:t>
      </w:r>
      <w:r w:rsidRPr="00C75949">
        <w:rPr>
          <w:rFonts w:ascii="Arial Narrow" w:hAnsi="Arial Narrow" w:cs="Arial"/>
          <w:b/>
          <w:sz w:val="24"/>
          <w:szCs w:val="24"/>
        </w:rPr>
        <w:t>10.5.1.</w:t>
      </w:r>
      <w:r w:rsidRPr="00C75949">
        <w:rPr>
          <w:rFonts w:ascii="Arial Narrow" w:hAnsi="Arial Narrow" w:cs="Arial"/>
          <w:sz w:val="24"/>
          <w:szCs w:val="24"/>
        </w:rPr>
        <w:t xml:space="preserve"> Ausência do Relatório e Certificado de Auditoria com o parecer do dirigente do Órgão de Controle Interno, conforme exigência contida no Inciso III, do art. 10 da Lei Estadual n° 2.423/1996 (Lei Orgânica do TCE-AM) c/c o art. 77, do Decreto Estadual n° 7682 de 29 de dezembro de 1983;</w:t>
      </w:r>
      <w:r w:rsidRPr="00C75949">
        <w:rPr>
          <w:rFonts w:ascii="Arial Narrow" w:hAnsi="Arial Narrow" w:cs="Arial"/>
          <w:color w:val="000000"/>
          <w:sz w:val="24"/>
          <w:szCs w:val="24"/>
        </w:rPr>
        <w:t xml:space="preserve"> </w:t>
      </w:r>
      <w:r w:rsidRPr="00C75949">
        <w:rPr>
          <w:rFonts w:ascii="Arial Narrow" w:hAnsi="Arial Narrow" w:cs="Arial"/>
          <w:b/>
          <w:sz w:val="24"/>
          <w:szCs w:val="24"/>
        </w:rPr>
        <w:t>10.5.2.</w:t>
      </w:r>
      <w:r w:rsidRPr="00C75949">
        <w:rPr>
          <w:rFonts w:ascii="Arial Narrow" w:hAnsi="Arial Narrow" w:cs="Arial"/>
          <w:sz w:val="24"/>
          <w:szCs w:val="24"/>
        </w:rPr>
        <w:t xml:space="preserve"> Ausência de demonstração de consulta ao Gerenciador da Ata de Registro de Preços que se pretende aderir, informando os quantitativos pretendidos, para fins de verificação da possibilidade de adesão e da indicação e consulta ao fornecedor, vide art. 8°, caput e §1°, Decreto 3.931/2001;</w:t>
      </w:r>
      <w:r w:rsidRPr="00C75949">
        <w:rPr>
          <w:rFonts w:ascii="Arial Narrow" w:hAnsi="Arial Narrow" w:cs="Arial"/>
          <w:color w:val="000000"/>
          <w:sz w:val="24"/>
          <w:szCs w:val="24"/>
        </w:rPr>
        <w:t xml:space="preserve"> </w:t>
      </w:r>
      <w:r w:rsidRPr="00C75949">
        <w:rPr>
          <w:rFonts w:ascii="Arial Narrow" w:hAnsi="Arial Narrow" w:cs="Arial"/>
          <w:b/>
          <w:sz w:val="24"/>
          <w:szCs w:val="24"/>
        </w:rPr>
        <w:t>10.5.3.</w:t>
      </w:r>
      <w:r w:rsidRPr="00C75949">
        <w:rPr>
          <w:rFonts w:ascii="Arial Narrow" w:hAnsi="Arial Narrow" w:cs="Arial"/>
          <w:sz w:val="24"/>
          <w:szCs w:val="24"/>
        </w:rPr>
        <w:t xml:space="preserve"> Assinatura de ajuste, empenhando apenas os meses de abril, maio e junho, sem menção da fonte de recursos dos demais meses constantes no exercício financeiro;</w:t>
      </w:r>
      <w:r w:rsidRPr="00C75949">
        <w:rPr>
          <w:rFonts w:ascii="Arial Narrow" w:hAnsi="Arial Narrow" w:cs="Arial"/>
          <w:color w:val="000000"/>
          <w:sz w:val="24"/>
          <w:szCs w:val="24"/>
        </w:rPr>
        <w:t xml:space="preserve"> </w:t>
      </w:r>
      <w:r w:rsidRPr="00C75949">
        <w:rPr>
          <w:rFonts w:ascii="Arial Narrow" w:hAnsi="Arial Narrow" w:cs="Arial"/>
          <w:b/>
          <w:sz w:val="24"/>
          <w:szCs w:val="24"/>
        </w:rPr>
        <w:t>10.5.4.</w:t>
      </w:r>
      <w:r w:rsidRPr="00C75949">
        <w:rPr>
          <w:rFonts w:ascii="Arial Narrow" w:hAnsi="Arial Narrow" w:cs="Arial"/>
          <w:sz w:val="24"/>
          <w:szCs w:val="24"/>
        </w:rPr>
        <w:t xml:space="preserve"> Entrega dos </w:t>
      </w:r>
      <w:proofErr w:type="gramStart"/>
      <w:r w:rsidRPr="00C75949">
        <w:rPr>
          <w:rFonts w:ascii="Arial Narrow" w:hAnsi="Arial Narrow" w:cs="Arial"/>
          <w:sz w:val="24"/>
          <w:szCs w:val="24"/>
        </w:rPr>
        <w:t>veículos não ocorrida no prazo 24</w:t>
      </w:r>
      <w:proofErr w:type="gramEnd"/>
      <w:r w:rsidRPr="00C75949">
        <w:rPr>
          <w:rFonts w:ascii="Arial Narrow" w:hAnsi="Arial Narrow" w:cs="Arial"/>
          <w:sz w:val="24"/>
          <w:szCs w:val="24"/>
        </w:rPr>
        <w:t xml:space="preserve"> horas, conforme dispunha o projeto básico e termo de contrato (cláusula terceira, parágrafo primeiro);</w:t>
      </w:r>
      <w:r w:rsidRPr="00C75949">
        <w:rPr>
          <w:rFonts w:ascii="Arial Narrow" w:hAnsi="Arial Narrow" w:cs="Arial"/>
          <w:color w:val="000000"/>
          <w:sz w:val="24"/>
          <w:szCs w:val="24"/>
        </w:rPr>
        <w:t xml:space="preserve"> </w:t>
      </w:r>
      <w:r w:rsidRPr="00C75949">
        <w:rPr>
          <w:rFonts w:ascii="Arial Narrow" w:hAnsi="Arial Narrow" w:cs="Arial"/>
          <w:b/>
          <w:sz w:val="24"/>
          <w:szCs w:val="24"/>
        </w:rPr>
        <w:t>10.5.5.</w:t>
      </w:r>
      <w:r w:rsidRPr="00C75949">
        <w:rPr>
          <w:rFonts w:ascii="Arial Narrow" w:hAnsi="Arial Narrow" w:cs="Arial"/>
          <w:sz w:val="24"/>
          <w:szCs w:val="24"/>
        </w:rPr>
        <w:t xml:space="preserve"> Ausência de justificativa acerca do valor fixado no lote de credenciamento para a contratação em tela, com o fito de comprovar a observância do princípio da economicidade no ajuste;</w:t>
      </w:r>
      <w:r w:rsidRPr="00C75949">
        <w:rPr>
          <w:rFonts w:ascii="Arial Narrow" w:hAnsi="Arial Narrow" w:cs="Arial"/>
          <w:color w:val="000000"/>
          <w:sz w:val="24"/>
          <w:szCs w:val="24"/>
        </w:rPr>
        <w:t xml:space="preserve"> </w:t>
      </w:r>
      <w:r w:rsidRPr="00C75949">
        <w:rPr>
          <w:rFonts w:ascii="Arial Narrow" w:hAnsi="Arial Narrow" w:cs="Arial"/>
          <w:b/>
          <w:sz w:val="24"/>
          <w:szCs w:val="24"/>
        </w:rPr>
        <w:t>10.5.6.</w:t>
      </w:r>
      <w:r w:rsidRPr="00C75949">
        <w:rPr>
          <w:rFonts w:ascii="Arial Narrow" w:hAnsi="Arial Narrow" w:cs="Arial"/>
          <w:sz w:val="24"/>
          <w:szCs w:val="24"/>
        </w:rPr>
        <w:t xml:space="preserve"> Indenizações sem cobertura contratual de locação de veículos; de contratação de serviço de locação de impressora e impressão de documentos; de locação de equipamentos e materiais reprográficos para impressão: papel toner, software; de locação de imóvel para servir de sede ao IESP; de pagamento de bolsa-estágio para estudantes da SSP/AM; de contratação de serviço de comunicação de dados de fibra óptica com remanejamento de câmeras para a realização do 51º Festival Folclórico de Parintins; e de locação, em caráter emergencial, de veículos, 0 km, para atender as necessidades da SSP.</w:t>
      </w:r>
      <w:r w:rsidRPr="00C75949">
        <w:rPr>
          <w:rFonts w:ascii="Arial Narrow" w:hAnsi="Arial Narrow" w:cs="Arial"/>
          <w:color w:val="000000"/>
          <w:sz w:val="24"/>
          <w:szCs w:val="24"/>
        </w:rPr>
        <w:t xml:space="preserve"> </w:t>
      </w:r>
      <w:r w:rsidRPr="00C75949">
        <w:rPr>
          <w:rFonts w:ascii="Arial Narrow" w:hAnsi="Arial Narrow" w:cs="Arial"/>
          <w:b/>
          <w:sz w:val="24"/>
          <w:szCs w:val="24"/>
        </w:rPr>
        <w:t>10.6. Determinar</w:t>
      </w:r>
      <w:r w:rsidRPr="00C75949">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Pr="00C75949">
        <w:rPr>
          <w:rFonts w:ascii="Arial Narrow" w:hAnsi="Arial Narrow" w:cs="Arial"/>
          <w:sz w:val="24"/>
          <w:szCs w:val="24"/>
        </w:rPr>
        <w:t>, adote</w:t>
      </w:r>
      <w:proofErr w:type="gramEnd"/>
      <w:r w:rsidRPr="00C75949">
        <w:rPr>
          <w:rFonts w:ascii="Arial Narrow" w:hAnsi="Arial Narrow" w:cs="Arial"/>
          <w:sz w:val="24"/>
          <w:szCs w:val="24"/>
        </w:rPr>
        <w:t xml:space="preserve"> as providência</w:t>
      </w:r>
      <w:r w:rsidR="000C4450" w:rsidRPr="00C75949">
        <w:rPr>
          <w:rFonts w:ascii="Arial Narrow" w:hAnsi="Arial Narrow" w:cs="Arial"/>
          <w:sz w:val="24"/>
          <w:szCs w:val="24"/>
        </w:rPr>
        <w:t xml:space="preserve">s do artigo 162, §1º, do RITCE.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13.286/2017</w:t>
      </w:r>
      <w:r w:rsidRPr="00C75949">
        <w:rPr>
          <w:rFonts w:ascii="Arial Narrow" w:hAnsi="Arial Narrow" w:cs="Arial"/>
          <w:color w:val="000000"/>
          <w:sz w:val="24"/>
          <w:szCs w:val="24"/>
        </w:rPr>
        <w:t xml:space="preserve"> - Acompanhamento de Receita do Governo do Estado do Amazonas, exercício 2016.</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ACÓRDÃO Nº 823/2020: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IV, "e"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da</w:t>
      </w:r>
      <w:r w:rsidRPr="00C75949">
        <w:rPr>
          <w:rFonts w:ascii="Arial Narrow" w:hAnsi="Arial Narrow" w:cs="Arial"/>
          <w:sz w:val="24"/>
          <w:szCs w:val="24"/>
        </w:rPr>
        <w:t xml:space="preserve"> Excelentíssima Senhora </w:t>
      </w:r>
      <w:r w:rsidRPr="00C75949">
        <w:rPr>
          <w:rFonts w:ascii="Arial Narrow" w:hAnsi="Arial Narrow" w:cs="Arial"/>
          <w:noProof/>
          <w:sz w:val="24"/>
          <w:szCs w:val="24"/>
        </w:rPr>
        <w:t>Conselheira-Relatora</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8.1. Arquivar</w:t>
      </w:r>
      <w:r w:rsidRPr="00C75949">
        <w:rPr>
          <w:rFonts w:ascii="Arial Narrow" w:hAnsi="Arial Narrow" w:cs="Arial"/>
          <w:sz w:val="24"/>
          <w:szCs w:val="24"/>
        </w:rPr>
        <w:t xml:space="preserve"> o Processo TCE/AM nº 13.286/2017 com a extinção do feito sem resolução do mérito, em razão da perda superveniente de seu objeto, com fundamento no art. 127 da Lei nº 2423/96 c/c art. 485, VI, do CPC.</w:t>
      </w:r>
      <w:r w:rsidR="004F5D9A" w:rsidRPr="00C75949">
        <w:rPr>
          <w:rFonts w:ascii="Arial Narrow" w:hAnsi="Arial Narrow" w:cs="Arial"/>
          <w:b/>
          <w:color w:val="000000"/>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11.458/2019</w:t>
      </w:r>
      <w:r w:rsidRPr="00C75949">
        <w:rPr>
          <w:rFonts w:ascii="Arial Narrow" w:hAnsi="Arial Narrow" w:cs="Arial"/>
          <w:color w:val="000000"/>
          <w:sz w:val="24"/>
          <w:szCs w:val="24"/>
        </w:rPr>
        <w:t xml:space="preserve"> - Prestação de Contas Anual da Câmara Municipal de Boa Vista do Ramos, referente ao exercício de 2018, de responsabilidade do Sr. Evandro Miranda Cardoso, Presidente da Câmara </w:t>
      </w:r>
      <w:r w:rsidRPr="00C75949">
        <w:rPr>
          <w:rFonts w:ascii="Arial Narrow" w:hAnsi="Arial Narrow" w:cs="Arial"/>
          <w:color w:val="000000"/>
          <w:sz w:val="24"/>
          <w:szCs w:val="24"/>
        </w:rPr>
        <w:lastRenderedPageBreak/>
        <w:t xml:space="preserve">Municipal de Boa Vista do Ramos e Ordenador de Despesas, à época. </w:t>
      </w:r>
      <w:r w:rsidRPr="00C75949">
        <w:rPr>
          <w:rFonts w:ascii="Arial Narrow" w:hAnsi="Arial Narrow" w:cs="Arial"/>
          <w:b/>
          <w:color w:val="000000"/>
          <w:sz w:val="24"/>
          <w:szCs w:val="24"/>
        </w:rPr>
        <w:t xml:space="preserve">Advogados: </w:t>
      </w:r>
      <w:r w:rsidRPr="00C75949">
        <w:rPr>
          <w:rFonts w:ascii="Arial Narrow" w:hAnsi="Arial Narrow" w:cs="Arial"/>
          <w:color w:val="000000"/>
          <w:sz w:val="24"/>
          <w:szCs w:val="24"/>
        </w:rPr>
        <w:t xml:space="preserve">Antônio das Chagas Ferreira Batista – OAB/AM 4177, Patrícia Gomes de Abreu – OAB/AM 4447, </w:t>
      </w:r>
      <w:proofErr w:type="spellStart"/>
      <w:r w:rsidRPr="00C75949">
        <w:rPr>
          <w:rFonts w:ascii="Arial Narrow" w:hAnsi="Arial Narrow" w:cs="Arial"/>
          <w:color w:val="000000"/>
          <w:sz w:val="24"/>
          <w:szCs w:val="24"/>
        </w:rPr>
        <w:t>Fabrícia</w:t>
      </w:r>
      <w:proofErr w:type="spellEnd"/>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Taliéle</w:t>
      </w:r>
      <w:proofErr w:type="spellEnd"/>
      <w:r w:rsidRPr="00C75949">
        <w:rPr>
          <w:rFonts w:ascii="Arial Narrow" w:hAnsi="Arial Narrow" w:cs="Arial"/>
          <w:color w:val="000000"/>
          <w:sz w:val="24"/>
          <w:szCs w:val="24"/>
        </w:rPr>
        <w:t xml:space="preserve"> Cardoso dos Santos – OAB/AM </w:t>
      </w:r>
      <w:proofErr w:type="gramStart"/>
      <w:r w:rsidRPr="00C75949">
        <w:rPr>
          <w:rFonts w:ascii="Arial Narrow" w:hAnsi="Arial Narrow" w:cs="Arial"/>
          <w:color w:val="000000"/>
          <w:sz w:val="24"/>
          <w:szCs w:val="24"/>
        </w:rPr>
        <w:t xml:space="preserve">8446, </w:t>
      </w:r>
      <w:proofErr w:type="spellStart"/>
      <w:r w:rsidRPr="00C75949">
        <w:rPr>
          <w:rFonts w:ascii="Arial Narrow" w:hAnsi="Arial Narrow" w:cs="Arial"/>
          <w:color w:val="000000"/>
          <w:sz w:val="24"/>
          <w:szCs w:val="24"/>
        </w:rPr>
        <w:t>Adrimar</w:t>
      </w:r>
      <w:proofErr w:type="spellEnd"/>
      <w:r w:rsidRPr="00C75949">
        <w:rPr>
          <w:rFonts w:ascii="Arial Narrow" w:hAnsi="Arial Narrow" w:cs="Arial"/>
          <w:color w:val="000000"/>
          <w:sz w:val="24"/>
          <w:szCs w:val="24"/>
        </w:rPr>
        <w:t xml:space="preserve"> Freitas</w:t>
      </w:r>
      <w:proofErr w:type="gramEnd"/>
      <w:r w:rsidRPr="00C75949">
        <w:rPr>
          <w:rFonts w:ascii="Arial Narrow" w:hAnsi="Arial Narrow" w:cs="Arial"/>
          <w:color w:val="000000"/>
          <w:sz w:val="24"/>
          <w:szCs w:val="24"/>
        </w:rPr>
        <w:t xml:space="preserve"> de Siqueira – OAB/AM 8243, </w:t>
      </w:r>
      <w:proofErr w:type="spellStart"/>
      <w:r w:rsidRPr="00C75949">
        <w:rPr>
          <w:rFonts w:ascii="Arial Narrow" w:hAnsi="Arial Narrow" w:cs="Arial"/>
          <w:color w:val="000000"/>
          <w:sz w:val="24"/>
          <w:szCs w:val="24"/>
        </w:rPr>
        <w:t>Eurismar</w:t>
      </w:r>
      <w:proofErr w:type="spellEnd"/>
      <w:r w:rsidRPr="00C75949">
        <w:rPr>
          <w:rFonts w:ascii="Arial Narrow" w:hAnsi="Arial Narrow" w:cs="Arial"/>
          <w:color w:val="000000"/>
          <w:sz w:val="24"/>
          <w:szCs w:val="24"/>
        </w:rPr>
        <w:t xml:space="preserve"> Matos da Silva – OAB/AM 9221 e </w:t>
      </w:r>
      <w:proofErr w:type="spellStart"/>
      <w:r w:rsidRPr="00C75949">
        <w:rPr>
          <w:rFonts w:ascii="Arial Narrow" w:hAnsi="Arial Narrow" w:cs="Arial"/>
          <w:color w:val="000000"/>
          <w:sz w:val="24"/>
          <w:szCs w:val="24"/>
        </w:rPr>
        <w:t>Ênia</w:t>
      </w:r>
      <w:proofErr w:type="spellEnd"/>
      <w:r w:rsidRPr="00C75949">
        <w:rPr>
          <w:rFonts w:ascii="Arial Narrow" w:hAnsi="Arial Narrow" w:cs="Arial"/>
          <w:color w:val="000000"/>
          <w:sz w:val="24"/>
          <w:szCs w:val="24"/>
        </w:rPr>
        <w:t xml:space="preserve"> Jessica da Silva Garcia - OAB/AM 10416.</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color w:val="000000"/>
          <w:sz w:val="24"/>
          <w:szCs w:val="24"/>
        </w:rPr>
      </w:pPr>
      <w:r w:rsidRPr="00C75949">
        <w:rPr>
          <w:rFonts w:ascii="Arial Narrow" w:hAnsi="Arial Narrow" w:cs="Arial"/>
          <w:b/>
          <w:color w:val="000000"/>
          <w:sz w:val="24"/>
          <w:szCs w:val="24"/>
        </w:rPr>
        <w:t xml:space="preserve">ACÓRDÃO Nº 824/2020: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Art. 11, III, alínea "a", item 2,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sz w:val="24"/>
          <w:szCs w:val="24"/>
        </w:rPr>
        <w:t xml:space="preserve"> 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da</w:t>
      </w:r>
      <w:r w:rsidRPr="00C75949">
        <w:rPr>
          <w:rFonts w:ascii="Arial Narrow" w:hAnsi="Arial Narrow" w:cs="Arial"/>
          <w:sz w:val="24"/>
          <w:szCs w:val="24"/>
        </w:rPr>
        <w:t xml:space="preserve"> Excelentíssima Senhora Conselheira-Relatora</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b/>
          <w:color w:val="000000"/>
          <w:sz w:val="24"/>
          <w:szCs w:val="24"/>
        </w:rPr>
        <w:t xml:space="preserve"> 10.1. Julgar irregular</w:t>
      </w:r>
      <w:r w:rsidRPr="00C75949">
        <w:rPr>
          <w:rFonts w:ascii="Arial Narrow" w:hAnsi="Arial Narrow" w:cs="Arial"/>
          <w:color w:val="000000"/>
          <w:sz w:val="24"/>
          <w:szCs w:val="24"/>
        </w:rPr>
        <w:t xml:space="preserve"> a Prestação de Contas Anual da Câmara Municipal de Boa Vista do Ramos, referente ao exercício de 2018, de responsabilidade do Senhor </w:t>
      </w:r>
      <w:r w:rsidRPr="00C75949">
        <w:rPr>
          <w:rFonts w:ascii="Arial Narrow" w:hAnsi="Arial Narrow" w:cs="Arial"/>
          <w:b/>
          <w:color w:val="000000"/>
          <w:sz w:val="24"/>
          <w:szCs w:val="24"/>
        </w:rPr>
        <w:t>Evandro Miranda Cardoso</w:t>
      </w:r>
      <w:r w:rsidRPr="00C75949">
        <w:rPr>
          <w:rFonts w:ascii="Arial Narrow" w:hAnsi="Arial Narrow" w:cs="Arial"/>
          <w:color w:val="000000"/>
          <w:sz w:val="24"/>
          <w:szCs w:val="24"/>
        </w:rPr>
        <w:t xml:space="preserve">, Presidente da Câmara Municipal de Boa Vista do Ramos e Ordenador de Despesas, à época, nos termos dos artigos 18, inciso II, da Lei Complementar nº. 06/1991, c/c o artigo 1º, inciso II, artigo 22, inciso III, alíneas “b” e “c”, todos da Lei 2423/1996 – LOTCE/AM e artigo 188, §1º, inciso III, alíneas “b” e “c”, da Resolução nº. 04/2002 – RITCE/AM; </w:t>
      </w:r>
      <w:r w:rsidRPr="00C75949">
        <w:rPr>
          <w:rFonts w:ascii="Arial Narrow" w:hAnsi="Arial Narrow" w:cs="Arial"/>
          <w:b/>
          <w:color w:val="000000"/>
          <w:sz w:val="24"/>
          <w:szCs w:val="24"/>
        </w:rPr>
        <w:t>10.2. Aplicar Multa</w:t>
      </w:r>
      <w:r w:rsidRPr="00C75949">
        <w:rPr>
          <w:rFonts w:ascii="Arial Narrow" w:hAnsi="Arial Narrow" w:cs="Arial"/>
          <w:color w:val="000000"/>
          <w:sz w:val="24"/>
          <w:szCs w:val="24"/>
        </w:rPr>
        <w:t xml:space="preserve"> ao </w:t>
      </w:r>
      <w:r w:rsidRPr="00C75949">
        <w:rPr>
          <w:rFonts w:ascii="Arial Narrow" w:hAnsi="Arial Narrow" w:cs="Arial"/>
          <w:b/>
          <w:color w:val="000000"/>
          <w:sz w:val="24"/>
          <w:szCs w:val="24"/>
        </w:rPr>
        <w:t>Sr. Evandro Miranda Cardoso</w:t>
      </w:r>
      <w:r w:rsidRPr="00C75949">
        <w:rPr>
          <w:rFonts w:ascii="Arial Narrow" w:hAnsi="Arial Narrow" w:cs="Arial"/>
          <w:color w:val="000000"/>
          <w:sz w:val="24"/>
          <w:szCs w:val="24"/>
        </w:rPr>
        <w:t xml:space="preserve">, Presidente da Câmara Municipal de Boa Vista do Ramos e Ordenador de Despesas, à época, no </w:t>
      </w:r>
      <w:proofErr w:type="gramStart"/>
      <w:r w:rsidRPr="00C75949">
        <w:rPr>
          <w:rFonts w:ascii="Arial Narrow" w:hAnsi="Arial Narrow" w:cs="Arial"/>
          <w:color w:val="000000"/>
          <w:sz w:val="24"/>
          <w:szCs w:val="24"/>
        </w:rPr>
        <w:t xml:space="preserve">montante </w:t>
      </w:r>
      <w:r w:rsidRPr="00C75949">
        <w:rPr>
          <w:rFonts w:ascii="Arial Narrow" w:hAnsi="Arial Narrow" w:cs="Arial"/>
          <w:b/>
          <w:color w:val="000000"/>
          <w:sz w:val="24"/>
          <w:szCs w:val="24"/>
        </w:rPr>
        <w:t>R$ 17.068,00</w:t>
      </w:r>
      <w:r w:rsidRPr="00C75949">
        <w:rPr>
          <w:rFonts w:ascii="Arial Narrow" w:hAnsi="Arial Narrow" w:cs="Arial"/>
          <w:color w:val="000000"/>
          <w:sz w:val="24"/>
          <w:szCs w:val="24"/>
        </w:rPr>
        <w:t xml:space="preserve"> (dezessete mil e sessenta e oito reais), fundamentada</w:t>
      </w:r>
      <w:proofErr w:type="gramEnd"/>
      <w:r w:rsidRPr="00C75949">
        <w:rPr>
          <w:rFonts w:ascii="Arial Narrow" w:hAnsi="Arial Narrow" w:cs="Arial"/>
          <w:color w:val="000000"/>
          <w:sz w:val="24"/>
          <w:szCs w:val="24"/>
        </w:rPr>
        <w:t xml:space="preserve"> no artigo 308, inciso I, alínea “a”, da Resolução nº 04/2002 (RI/TCE/AM), por mês de competência, nos casos de inobservância de prazos legais, para remessa ao Tribunal, por meio informatizado ou documental, de balancete</w:t>
      </w:r>
      <w:r w:rsidR="004F5D9A" w:rsidRPr="00C75949">
        <w:rPr>
          <w:rFonts w:ascii="Arial Narrow" w:hAnsi="Arial Narrow" w:cs="Arial"/>
          <w:color w:val="000000"/>
          <w:sz w:val="24"/>
          <w:szCs w:val="24"/>
        </w:rPr>
        <w:t xml:space="preserve">s mensais do exercício, </w:t>
      </w:r>
      <w:r w:rsidRPr="00C75949">
        <w:rPr>
          <w:rFonts w:ascii="Arial Narrow" w:hAnsi="Arial Narrow" w:cs="Arial"/>
          <w:color w:val="000000"/>
          <w:sz w:val="24"/>
          <w:szCs w:val="24"/>
        </w:rPr>
        <w:t xml:space="preserve">conforme disposto na primeira impropriedade do Relatório/Voto, que deverá ser recolhida </w:t>
      </w:r>
      <w:r w:rsidRPr="00C75949">
        <w:rPr>
          <w:rFonts w:ascii="Arial Narrow" w:hAnsi="Arial Narrow" w:cs="Arial"/>
          <w:b/>
          <w:color w:val="000000"/>
          <w:sz w:val="24"/>
          <w:szCs w:val="24"/>
        </w:rPr>
        <w:t>no prazo de 30 dias</w:t>
      </w:r>
      <w:r w:rsidRPr="00C75949">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w:t>
      </w:r>
      <w:r w:rsidR="004F5D9A" w:rsidRPr="00C75949">
        <w:rPr>
          <w:rFonts w:ascii="Arial Narrow" w:hAnsi="Arial Narrow" w:cs="Arial"/>
          <w:color w:val="000000"/>
          <w:sz w:val="24"/>
          <w:szCs w:val="24"/>
        </w:rPr>
        <w:t xml:space="preserve">io do Controle Externo - FAECE. </w:t>
      </w:r>
      <w:r w:rsidRPr="00C75949">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Pr="00C75949">
        <w:rPr>
          <w:rFonts w:ascii="Arial Narrow" w:hAnsi="Arial Narrow" w:cs="Arial"/>
          <w:b/>
          <w:color w:val="000000"/>
          <w:sz w:val="24"/>
          <w:szCs w:val="24"/>
        </w:rPr>
        <w:t>10.3. Aplicar Multa</w:t>
      </w:r>
      <w:r w:rsidRPr="00C75949">
        <w:rPr>
          <w:rFonts w:ascii="Arial Narrow" w:hAnsi="Arial Narrow" w:cs="Arial"/>
          <w:color w:val="000000"/>
          <w:sz w:val="24"/>
          <w:szCs w:val="24"/>
        </w:rPr>
        <w:t xml:space="preserve"> ao </w:t>
      </w:r>
      <w:r w:rsidRPr="00C75949">
        <w:rPr>
          <w:rFonts w:ascii="Arial Narrow" w:hAnsi="Arial Narrow" w:cs="Arial"/>
          <w:b/>
          <w:color w:val="000000"/>
          <w:sz w:val="24"/>
          <w:szCs w:val="24"/>
        </w:rPr>
        <w:t>Sr. Evandro Miranda Cardoso</w:t>
      </w:r>
      <w:r w:rsidRPr="00C75949">
        <w:rPr>
          <w:rFonts w:ascii="Arial Narrow" w:hAnsi="Arial Narrow" w:cs="Arial"/>
          <w:color w:val="000000"/>
          <w:sz w:val="24"/>
          <w:szCs w:val="24"/>
        </w:rPr>
        <w:t xml:space="preserve">, Presidente da Câmara Municipal de Boa Vista do Ramos e Ordenador de Despesas, à época, no valor de </w:t>
      </w:r>
      <w:r w:rsidRPr="00C75949">
        <w:rPr>
          <w:rFonts w:ascii="Arial Narrow" w:hAnsi="Arial Narrow" w:cs="Arial"/>
          <w:b/>
          <w:color w:val="000000"/>
          <w:sz w:val="24"/>
          <w:szCs w:val="24"/>
        </w:rPr>
        <w:t>R$ 10.000,00</w:t>
      </w:r>
      <w:r w:rsidRPr="00C75949">
        <w:rPr>
          <w:rFonts w:ascii="Arial Narrow" w:hAnsi="Arial Narrow" w:cs="Arial"/>
          <w:color w:val="000000"/>
          <w:sz w:val="24"/>
          <w:szCs w:val="24"/>
        </w:rPr>
        <w:t xml:space="preserve"> (dez mil reais), por atos ilegítimo/antieconômico que resultou em injustificado dano ao erário, com fulcro no artigo 54, inciso III da Lei nº 2.423/96 c/c o artigo 308, inciso V da Resolução nº. 04/2002-TCE/AM, em razão das impropriedades discriminadas no item referente ao Alcance imputado, que deverá ser recolhida </w:t>
      </w:r>
      <w:r w:rsidRPr="00C75949">
        <w:rPr>
          <w:rFonts w:ascii="Arial Narrow" w:hAnsi="Arial Narrow" w:cs="Arial"/>
          <w:b/>
          <w:color w:val="000000"/>
          <w:sz w:val="24"/>
          <w:szCs w:val="24"/>
        </w:rPr>
        <w:t>no prazo de 30 dias</w:t>
      </w:r>
      <w:r w:rsidRPr="00C75949">
        <w:rPr>
          <w:rFonts w:ascii="Arial Narrow" w:hAnsi="Arial Narrow" w:cs="Arial"/>
          <w:color w:val="000000"/>
          <w:sz w:val="24"/>
          <w:szCs w:val="24"/>
        </w:rPr>
        <w:t xml:space="preserve"> para o Cofre Estadual através de DAR avulso extraído do sítio eletrônico da SEFAZ/AM, sob </w:t>
      </w:r>
      <w:proofErr w:type="gramStart"/>
      <w:r w:rsidRPr="00C75949">
        <w:rPr>
          <w:rFonts w:ascii="Arial Narrow" w:hAnsi="Arial Narrow" w:cs="Arial"/>
          <w:color w:val="000000"/>
          <w:sz w:val="24"/>
          <w:szCs w:val="24"/>
        </w:rPr>
        <w:t>o código 5508 - Multas aplicadas pelo TCE/AM - Fundo de Apoio</w:t>
      </w:r>
      <w:proofErr w:type="gramEnd"/>
      <w:r w:rsidRPr="00C75949">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w:t>
      </w:r>
      <w:r w:rsidR="004F5D9A" w:rsidRPr="00C75949">
        <w:rPr>
          <w:rFonts w:ascii="Arial Narrow" w:hAnsi="Arial Narrow" w:cs="Arial"/>
          <w:color w:val="000000"/>
          <w:sz w:val="24"/>
          <w:szCs w:val="24"/>
        </w:rPr>
        <w:t>Capítulo X, da Resolução 4/2002–</w:t>
      </w:r>
      <w:r w:rsidRPr="00C75949">
        <w:rPr>
          <w:rFonts w:ascii="Arial Narrow" w:hAnsi="Arial Narrow" w:cs="Arial"/>
          <w:color w:val="000000"/>
          <w:sz w:val="24"/>
          <w:szCs w:val="24"/>
        </w:rPr>
        <w:t>RITCE/AM;</w:t>
      </w:r>
      <w:r w:rsidRPr="00C75949">
        <w:rPr>
          <w:rFonts w:ascii="Arial Narrow" w:hAnsi="Arial Narrow" w:cs="Arial"/>
          <w:b/>
          <w:color w:val="000000"/>
          <w:sz w:val="24"/>
          <w:szCs w:val="24"/>
        </w:rPr>
        <w:t xml:space="preserve"> 10.4. Considerar em Alcance</w:t>
      </w:r>
      <w:r w:rsidRPr="00C75949">
        <w:rPr>
          <w:rFonts w:ascii="Arial Narrow" w:hAnsi="Arial Narrow" w:cs="Arial"/>
          <w:color w:val="000000"/>
          <w:sz w:val="24"/>
          <w:szCs w:val="24"/>
        </w:rPr>
        <w:t xml:space="preserve"> o </w:t>
      </w:r>
      <w:r w:rsidRPr="00C75949">
        <w:rPr>
          <w:rFonts w:ascii="Arial Narrow" w:hAnsi="Arial Narrow" w:cs="Arial"/>
          <w:b/>
          <w:color w:val="000000"/>
          <w:sz w:val="24"/>
          <w:szCs w:val="24"/>
        </w:rPr>
        <w:t>Sr. Evandro Miranda Cardoso</w:t>
      </w:r>
      <w:r w:rsidRPr="00C75949">
        <w:rPr>
          <w:rFonts w:ascii="Arial Narrow" w:hAnsi="Arial Narrow" w:cs="Arial"/>
          <w:color w:val="000000"/>
          <w:sz w:val="24"/>
          <w:szCs w:val="24"/>
        </w:rPr>
        <w:t xml:space="preserve">, Presidente da Câmara Municipal de Boa Vista do Ramos e Ordenador de Despesas, à época, no valor de </w:t>
      </w:r>
      <w:r w:rsidRPr="00C75949">
        <w:rPr>
          <w:rFonts w:ascii="Arial Narrow" w:hAnsi="Arial Narrow" w:cs="Arial"/>
          <w:b/>
          <w:color w:val="000000"/>
          <w:sz w:val="24"/>
          <w:szCs w:val="24"/>
        </w:rPr>
        <w:t>R$ 172.234,78</w:t>
      </w:r>
      <w:r w:rsidRPr="00C75949">
        <w:rPr>
          <w:rFonts w:ascii="Arial Narrow" w:hAnsi="Arial Narrow" w:cs="Arial"/>
          <w:color w:val="000000"/>
          <w:sz w:val="24"/>
          <w:szCs w:val="24"/>
        </w:rPr>
        <w:t xml:space="preserve">, (cento e setenta e dois mil, duzentos e trinta e quatro reais e setenta e oito centavos), nos termos do artigo 304, inciso VI, da Resolução nº. 04/2002 - RITCE, c/c o disposto no artigo 22, inciso III, alíneas “c” e “d” e §2º, alíneas “a” da Lei Orgânica nº. 2423/1996 – LOTCE/AM, em razão dos débitos demonstrados na fundamentação do Relatório/Voto, que devem ser recolhidos na esfera Municipal para o órgão Câmara Municipal de Boa Vista do Ramos por descumprimento de/pelas improbidades apontadas, com a devida comprovação nos autos (artigo 72, III, alínea “a” da Lei nº. 2423/1996 - LOTCE e </w:t>
      </w:r>
      <w:r w:rsidRPr="00C75949">
        <w:rPr>
          <w:rFonts w:ascii="Arial Narrow" w:hAnsi="Arial Narrow" w:cs="Arial"/>
          <w:color w:val="000000"/>
          <w:sz w:val="24"/>
          <w:szCs w:val="24"/>
        </w:rPr>
        <w:lastRenderedPageBreak/>
        <w:t>artigo 308, §3°, da Resolução nº. 04/2002 - RITCE). Expirado o prazo estabelecido, e não havendo recolhimento da referida quantia, determine ao Chefe do Poder Executivo daquele município que proceda a inscrição na Dívida Ativa e a imediata cobrança judicial, cientificando este Tribunal de todas as medidas adotadas;</w:t>
      </w:r>
      <w:r w:rsidRPr="00C75949">
        <w:rPr>
          <w:rFonts w:ascii="Arial Narrow" w:hAnsi="Arial Narrow" w:cs="Arial"/>
          <w:b/>
          <w:color w:val="000000"/>
          <w:sz w:val="24"/>
          <w:szCs w:val="24"/>
        </w:rPr>
        <w:t xml:space="preserve"> 10.5. Determinar</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à ORIGEM</w:t>
      </w:r>
      <w:r w:rsidRPr="00C75949">
        <w:rPr>
          <w:rFonts w:ascii="Arial Narrow" w:hAnsi="Arial Narrow" w:cs="Arial"/>
          <w:color w:val="000000"/>
          <w:sz w:val="24"/>
          <w:szCs w:val="24"/>
        </w:rPr>
        <w:t xml:space="preserve"> que, nos termos do §2º, do artigo 188, do Regimento Interno, evite reincidir nas impropriedades relacionadas na Fundamentação do Relatório/Voto, corrigindo-as em futuras prestações de contas, quais sejam: </w:t>
      </w:r>
      <w:r w:rsidRPr="00C75949">
        <w:rPr>
          <w:rFonts w:ascii="Arial Narrow" w:hAnsi="Arial Narrow" w:cs="Arial"/>
          <w:b/>
          <w:color w:val="000000"/>
          <w:sz w:val="24"/>
          <w:szCs w:val="24"/>
        </w:rPr>
        <w:t>10.5.1.</w:t>
      </w:r>
      <w:r w:rsidRPr="00C75949">
        <w:rPr>
          <w:rFonts w:ascii="Arial Narrow" w:hAnsi="Arial Narrow" w:cs="Arial"/>
          <w:color w:val="000000"/>
          <w:sz w:val="24"/>
          <w:szCs w:val="24"/>
        </w:rPr>
        <w:t xml:space="preserve"> Atraso no envio dos balancetes mensais da Câmara Municipal</w:t>
      </w:r>
      <w:proofErr w:type="gramStart"/>
      <w:r w:rsidRPr="00C75949">
        <w:rPr>
          <w:rFonts w:ascii="Arial Narrow" w:hAnsi="Arial Narrow" w:cs="Arial"/>
          <w:color w:val="000000"/>
          <w:sz w:val="24"/>
          <w:szCs w:val="24"/>
        </w:rPr>
        <w:t>, via</w:t>
      </w:r>
      <w:proofErr w:type="gramEnd"/>
      <w:r w:rsidRPr="00C75949">
        <w:rPr>
          <w:rFonts w:ascii="Arial Narrow" w:hAnsi="Arial Narrow" w:cs="Arial"/>
          <w:color w:val="000000"/>
          <w:sz w:val="24"/>
          <w:szCs w:val="24"/>
        </w:rPr>
        <w:t xml:space="preserve"> e-Contas da Câmara Municipal de Boa Vista do Ramos, que foram encaminhados à Corte de Contas fora do prazo estabelecido pela Lei Complementar nº 06/1991; </w:t>
      </w:r>
      <w:r w:rsidRPr="00C75949">
        <w:rPr>
          <w:rFonts w:ascii="Arial Narrow" w:hAnsi="Arial Narrow" w:cs="Arial"/>
          <w:b/>
          <w:color w:val="000000"/>
          <w:sz w:val="24"/>
          <w:szCs w:val="24"/>
        </w:rPr>
        <w:t>10.5.2.</w:t>
      </w:r>
      <w:r w:rsidRPr="00C75949">
        <w:rPr>
          <w:rFonts w:ascii="Arial Narrow" w:hAnsi="Arial Narrow" w:cs="Arial"/>
          <w:color w:val="000000"/>
          <w:sz w:val="24"/>
          <w:szCs w:val="24"/>
        </w:rPr>
        <w:t xml:space="preserve"> Atraso nos repasses do duodécimo devido ao legislativo municipal. Ausência de iniciativa do Chefe do Legislativo para exigir os valores devidos e/ou o cumprimento dos prazos. Da verificação dos documentos disponibilizados (extratos bancários) a Comissão constatou, da comparação dos documentos disponibilizados, durante a auditoria, repasses após o dia 20 de cada mês, representado 13,02% do montante repassado; </w:t>
      </w:r>
      <w:r w:rsidRPr="00C75949">
        <w:rPr>
          <w:rFonts w:ascii="Arial Narrow" w:hAnsi="Arial Narrow" w:cs="Arial"/>
          <w:b/>
          <w:color w:val="000000"/>
          <w:sz w:val="24"/>
          <w:szCs w:val="24"/>
        </w:rPr>
        <w:t>10.5.3.</w:t>
      </w:r>
      <w:r w:rsidRPr="00C75949">
        <w:rPr>
          <w:rFonts w:ascii="Arial Narrow" w:hAnsi="Arial Narrow" w:cs="Arial"/>
          <w:color w:val="000000"/>
          <w:sz w:val="24"/>
          <w:szCs w:val="24"/>
        </w:rPr>
        <w:t xml:space="preserve"> Expressivo volume de repasses a menor que o valor fixado na LOA, </w:t>
      </w:r>
      <w:proofErr w:type="gramStart"/>
      <w:r w:rsidRPr="00C75949">
        <w:rPr>
          <w:rFonts w:ascii="Arial Narrow" w:hAnsi="Arial Narrow" w:cs="Arial"/>
          <w:color w:val="000000"/>
          <w:sz w:val="24"/>
          <w:szCs w:val="24"/>
        </w:rPr>
        <w:t>representado</w:t>
      </w:r>
      <w:proofErr w:type="gramEnd"/>
      <w:r w:rsidRPr="00C75949">
        <w:rPr>
          <w:rFonts w:ascii="Arial Narrow" w:hAnsi="Arial Narrow" w:cs="Arial"/>
          <w:color w:val="000000"/>
          <w:sz w:val="24"/>
          <w:szCs w:val="24"/>
        </w:rPr>
        <w:t xml:space="preserve"> 5,21% do total devido (LOA). Constatou-se expressivo volume de repasses a MENOR que o valor fixado na LOA; </w:t>
      </w:r>
      <w:r w:rsidRPr="00C75949">
        <w:rPr>
          <w:rFonts w:ascii="Arial Narrow" w:hAnsi="Arial Narrow" w:cs="Arial"/>
          <w:b/>
          <w:color w:val="000000"/>
          <w:sz w:val="24"/>
          <w:szCs w:val="24"/>
        </w:rPr>
        <w:t>10.5.4.</w:t>
      </w:r>
      <w:r w:rsidRPr="00C75949">
        <w:rPr>
          <w:rFonts w:ascii="Arial Narrow" w:hAnsi="Arial Narrow" w:cs="Arial"/>
          <w:color w:val="000000"/>
          <w:sz w:val="24"/>
          <w:szCs w:val="24"/>
        </w:rPr>
        <w:t xml:space="preserve"> Terceirização irregular de serviços de Assessoria Contábil e Assessoria Jurídica para atividades inerentes às atividades finalísticas doo órgão e/ou atinentes às atribuições típicas de cargos permanentes, em preliminar, denotando substituição de servidores. Possibilidade de impacto nos limites de despesas de pessoal; </w:t>
      </w:r>
      <w:r w:rsidRPr="00C75949">
        <w:rPr>
          <w:rFonts w:ascii="Arial Narrow" w:hAnsi="Arial Narrow" w:cs="Arial"/>
          <w:b/>
          <w:color w:val="000000"/>
          <w:sz w:val="24"/>
          <w:szCs w:val="24"/>
        </w:rPr>
        <w:t>10.5.5.</w:t>
      </w:r>
      <w:r w:rsidRPr="00C75949">
        <w:rPr>
          <w:rFonts w:ascii="Arial Narrow" w:hAnsi="Arial Narrow" w:cs="Arial"/>
          <w:color w:val="000000"/>
          <w:sz w:val="24"/>
          <w:szCs w:val="24"/>
        </w:rPr>
        <w:t xml:space="preserve"> Admissão de servidor exclusivamente comissionado, selecionado por amplo recrutamento, para desempenho das atribuições de “Controlador Interno” de cujas atividades desempenhadas referem-se às atividades finalísticas do órgão e/ou atinentes às atribuições típicas de cargos permanentes, em preliminar, denotando substituição de servidores, as quais deveriam ter sido efetuadas por meio de concurso público; </w:t>
      </w:r>
      <w:r w:rsidRPr="00C75949">
        <w:rPr>
          <w:rFonts w:ascii="Arial Narrow" w:hAnsi="Arial Narrow" w:cs="Arial"/>
          <w:b/>
          <w:color w:val="000000"/>
          <w:sz w:val="24"/>
          <w:szCs w:val="24"/>
        </w:rPr>
        <w:t>10.5.6.</w:t>
      </w:r>
      <w:r w:rsidRPr="00C75949">
        <w:rPr>
          <w:rFonts w:ascii="Arial Narrow" w:hAnsi="Arial Narrow" w:cs="Arial"/>
          <w:color w:val="000000"/>
          <w:sz w:val="24"/>
          <w:szCs w:val="24"/>
        </w:rPr>
        <w:t xml:space="preserve"> Nomeação de servidores para assunção de cargo comissionado e/ou designação para função de confiança de parentes de agentes políticos e de servidores da mesma pessoa jurídica investido no cargo de direção, chefia ou assessoramento; </w:t>
      </w:r>
      <w:r w:rsidRPr="00C75949">
        <w:rPr>
          <w:rFonts w:ascii="Arial Narrow" w:hAnsi="Arial Narrow" w:cs="Arial"/>
          <w:b/>
          <w:color w:val="000000"/>
          <w:sz w:val="24"/>
          <w:szCs w:val="24"/>
        </w:rPr>
        <w:t>10.5.7.</w:t>
      </w:r>
      <w:r w:rsidRPr="00C75949">
        <w:rPr>
          <w:rFonts w:ascii="Arial Narrow" w:hAnsi="Arial Narrow" w:cs="Arial"/>
          <w:color w:val="000000"/>
          <w:sz w:val="24"/>
          <w:szCs w:val="24"/>
        </w:rPr>
        <w:t xml:space="preserve"> Ausência de critérios definidos para assunção de Cargos de confiança. Inexistência de atribuições em lei e/ou atribuições genéricas, de natureza ordinária, em análise </w:t>
      </w:r>
      <w:proofErr w:type="gramStart"/>
      <w:r w:rsidRPr="00C75949">
        <w:rPr>
          <w:rFonts w:ascii="Arial Narrow" w:hAnsi="Arial Narrow" w:cs="Arial"/>
          <w:color w:val="000000"/>
          <w:sz w:val="24"/>
          <w:szCs w:val="24"/>
        </w:rPr>
        <w:t>preliminar, não relacionados</w:t>
      </w:r>
      <w:proofErr w:type="gramEnd"/>
      <w:r w:rsidRPr="00C75949">
        <w:rPr>
          <w:rFonts w:ascii="Arial Narrow" w:hAnsi="Arial Narrow" w:cs="Arial"/>
          <w:color w:val="000000"/>
          <w:sz w:val="24"/>
          <w:szCs w:val="24"/>
        </w:rPr>
        <w:t xml:space="preserve"> à direção, chefia e assessoramento, bem como ausência de comprovação dos requisitos de investidura dos ocupantes de cargos em comissão de Assessor Parlamentar; </w:t>
      </w:r>
      <w:r w:rsidRPr="00C75949">
        <w:rPr>
          <w:rFonts w:ascii="Arial Narrow" w:hAnsi="Arial Narrow" w:cs="Arial"/>
          <w:b/>
          <w:color w:val="000000"/>
          <w:sz w:val="24"/>
          <w:szCs w:val="24"/>
        </w:rPr>
        <w:t>10.5.8.</w:t>
      </w:r>
      <w:r w:rsidRPr="00C75949">
        <w:rPr>
          <w:rFonts w:ascii="Arial Narrow" w:hAnsi="Arial Narrow" w:cs="Arial"/>
          <w:color w:val="000000"/>
          <w:sz w:val="24"/>
          <w:szCs w:val="24"/>
        </w:rPr>
        <w:t xml:space="preserve"> A estrutura da Câmara Municipal de Boa Vista do Ramos concentra 55% de todo seu pessoal em servidores Comissionados selecionados por amplo recrutamento. Constata-se, em preliminar, a inobservância do Princípio da Proporcionalidade, o qual coíbe quaisquer tentativas de burlar a regra geral de admissão, ao se privilegiar outras formas de ingresso no serviço público se não pela via do instituto constitucional do Concurso Público (art. 37, II) e o da razoabilidade, posto que tais cargos se </w:t>
      </w:r>
      <w:proofErr w:type="gramStart"/>
      <w:r w:rsidRPr="00C75949">
        <w:rPr>
          <w:rFonts w:ascii="Arial Narrow" w:hAnsi="Arial Narrow" w:cs="Arial"/>
          <w:color w:val="000000"/>
          <w:sz w:val="24"/>
          <w:szCs w:val="24"/>
        </w:rPr>
        <w:t>destinam</w:t>
      </w:r>
      <w:proofErr w:type="gramEnd"/>
      <w:r w:rsidRPr="00C75949">
        <w:rPr>
          <w:rFonts w:ascii="Arial Narrow" w:hAnsi="Arial Narrow" w:cs="Arial"/>
          <w:color w:val="000000"/>
          <w:sz w:val="24"/>
          <w:szCs w:val="24"/>
        </w:rPr>
        <w:t xml:space="preserve"> exclusivamente, à atividades de direção, chefia e assessoramento, as quais, devem se restringir ao quantitativo mínimo necessário ao funcionamento vegetativo da Câmara Municipal; </w:t>
      </w:r>
      <w:r w:rsidRPr="00C75949">
        <w:rPr>
          <w:rFonts w:ascii="Arial Narrow" w:hAnsi="Arial Narrow" w:cs="Arial"/>
          <w:b/>
          <w:color w:val="000000"/>
          <w:sz w:val="24"/>
          <w:szCs w:val="24"/>
        </w:rPr>
        <w:t>10.5.9.</w:t>
      </w:r>
      <w:r w:rsidRPr="00C75949">
        <w:rPr>
          <w:rFonts w:ascii="Arial Narrow" w:hAnsi="Arial Narrow" w:cs="Arial"/>
          <w:color w:val="000000"/>
          <w:sz w:val="24"/>
          <w:szCs w:val="24"/>
        </w:rPr>
        <w:t xml:space="preserve"> Ausência de serviços qualificados na Comissão de licitação. Compulsando o ato de nomeação da Comissão de Licitação da Câmara de Boa Vista do Ramos, exercício 2018, e comparando com a Relação de Servidores Efetivos e de Comissionados, verificamos que não há pelo menos dois servidores qualificados do quadro permanente na Comissão de Licitação. Verificou-se que os servidores Raimunda Georgina da Silva Costa, Paulo Afonso da Silva e Silva e Marai </w:t>
      </w:r>
      <w:proofErr w:type="spellStart"/>
      <w:r w:rsidRPr="00C75949">
        <w:rPr>
          <w:rFonts w:ascii="Arial Narrow" w:hAnsi="Arial Narrow" w:cs="Arial"/>
          <w:color w:val="000000"/>
          <w:sz w:val="24"/>
          <w:szCs w:val="24"/>
        </w:rPr>
        <w:t>Renilde</w:t>
      </w:r>
      <w:proofErr w:type="spellEnd"/>
      <w:r w:rsidRPr="00C75949">
        <w:rPr>
          <w:rFonts w:ascii="Arial Narrow" w:hAnsi="Arial Narrow" w:cs="Arial"/>
          <w:color w:val="000000"/>
          <w:sz w:val="24"/>
          <w:szCs w:val="24"/>
        </w:rPr>
        <w:t xml:space="preserve"> </w:t>
      </w:r>
      <w:proofErr w:type="spellStart"/>
      <w:r w:rsidRPr="00C75949">
        <w:rPr>
          <w:rFonts w:ascii="Arial Narrow" w:hAnsi="Arial Narrow" w:cs="Arial"/>
          <w:color w:val="000000"/>
          <w:sz w:val="24"/>
          <w:szCs w:val="24"/>
        </w:rPr>
        <w:t>Batany</w:t>
      </w:r>
      <w:proofErr w:type="spellEnd"/>
      <w:r w:rsidRPr="00C75949">
        <w:rPr>
          <w:rFonts w:ascii="Arial Narrow" w:hAnsi="Arial Narrow" w:cs="Arial"/>
          <w:color w:val="000000"/>
          <w:sz w:val="24"/>
          <w:szCs w:val="24"/>
        </w:rPr>
        <w:t xml:space="preserve"> Dias, são efetivos e a servidora Gilmara Pimentel </w:t>
      </w:r>
      <w:proofErr w:type="spellStart"/>
      <w:r w:rsidRPr="00C75949">
        <w:rPr>
          <w:rFonts w:ascii="Arial Narrow" w:hAnsi="Arial Narrow" w:cs="Arial"/>
          <w:color w:val="000000"/>
          <w:sz w:val="24"/>
          <w:szCs w:val="24"/>
        </w:rPr>
        <w:t>Koide</w:t>
      </w:r>
      <w:proofErr w:type="spellEnd"/>
      <w:r w:rsidRPr="00C75949">
        <w:rPr>
          <w:rFonts w:ascii="Arial Narrow" w:hAnsi="Arial Narrow" w:cs="Arial"/>
          <w:color w:val="000000"/>
          <w:sz w:val="24"/>
          <w:szCs w:val="24"/>
        </w:rPr>
        <w:t xml:space="preserve"> possui vínculo comissionado, sendo que destes, não ficou demonstrado possuírem nível de escolaridade compatível com as tarefas da CML; </w:t>
      </w:r>
      <w:r w:rsidRPr="00C75949">
        <w:rPr>
          <w:rFonts w:ascii="Arial Narrow" w:hAnsi="Arial Narrow" w:cs="Arial"/>
          <w:b/>
          <w:color w:val="000000"/>
          <w:sz w:val="24"/>
          <w:szCs w:val="24"/>
        </w:rPr>
        <w:t>10.5.10.</w:t>
      </w:r>
      <w:r w:rsidRPr="00C75949">
        <w:rPr>
          <w:rFonts w:ascii="Arial Narrow" w:hAnsi="Arial Narrow" w:cs="Arial"/>
          <w:color w:val="000000"/>
          <w:sz w:val="24"/>
          <w:szCs w:val="24"/>
        </w:rPr>
        <w:t xml:space="preserve"> Recebimento de diárias concomitantemente a outra diária e ao recebimento por substituição do Chefe do Executivo pelo Vereador-Presidente, caracterizando ganho indevido de diárias; </w:t>
      </w:r>
      <w:r w:rsidRPr="00C75949">
        <w:rPr>
          <w:rFonts w:ascii="Arial Narrow" w:hAnsi="Arial Narrow" w:cs="Arial"/>
          <w:b/>
          <w:color w:val="000000"/>
          <w:sz w:val="24"/>
          <w:szCs w:val="24"/>
        </w:rPr>
        <w:t>10.5.11.</w:t>
      </w:r>
      <w:r w:rsidRPr="00C75949">
        <w:rPr>
          <w:rFonts w:ascii="Arial Narrow" w:hAnsi="Arial Narrow" w:cs="Arial"/>
          <w:color w:val="000000"/>
          <w:sz w:val="24"/>
          <w:szCs w:val="24"/>
        </w:rPr>
        <w:t xml:space="preserve"> Pagamento de Diárias a vereadores presente em Sessão Legislativa Ordinária. Ausência de afastamento da sede. Complementação de salário;</w:t>
      </w:r>
      <w:r w:rsidRPr="00C75949">
        <w:rPr>
          <w:rFonts w:ascii="Arial Narrow" w:hAnsi="Arial Narrow" w:cs="Arial"/>
          <w:b/>
          <w:color w:val="000000"/>
          <w:sz w:val="24"/>
          <w:szCs w:val="24"/>
        </w:rPr>
        <w:t xml:space="preserve"> 10.5.12. </w:t>
      </w:r>
      <w:r w:rsidRPr="00C75949">
        <w:rPr>
          <w:rFonts w:ascii="Arial Narrow" w:hAnsi="Arial Narrow" w:cs="Arial"/>
          <w:color w:val="000000"/>
          <w:sz w:val="24"/>
          <w:szCs w:val="24"/>
        </w:rPr>
        <w:t>Pagamento de Diárias de forma mensal e ordinária. Valor médio mensal expressivo. Ausência de comprovação de interesse público nos deslocamentos. Valor recebido equivalente ao valor anual recebido a título de vencimentos (servidor). Complementação de salário;</w:t>
      </w:r>
      <w:r w:rsidRPr="00C75949">
        <w:rPr>
          <w:rFonts w:ascii="Arial Narrow" w:hAnsi="Arial Narrow" w:cs="Arial"/>
          <w:b/>
          <w:color w:val="000000"/>
          <w:sz w:val="24"/>
          <w:szCs w:val="24"/>
        </w:rPr>
        <w:t xml:space="preserve"> 10.5.13.</w:t>
      </w:r>
      <w:r w:rsidRPr="00C75949">
        <w:rPr>
          <w:rFonts w:ascii="Arial Narrow" w:hAnsi="Arial Narrow" w:cs="Arial"/>
          <w:color w:val="000000"/>
          <w:sz w:val="24"/>
          <w:szCs w:val="24"/>
        </w:rPr>
        <w:t xml:space="preserve"> Ausência de livro tombo atualizado. Ausência de criação de um setor e/ou designação de um servidor responsável pela guarda patrimonial devidamente criado/designado. Não foi apresentada, durante os trabalhos de campo, portaria e/ou ato de designação do servidor responsável pela guarda e conservação dos bens patrimoniais; </w:t>
      </w:r>
      <w:r w:rsidRPr="00C75949">
        <w:rPr>
          <w:rFonts w:ascii="Arial Narrow" w:hAnsi="Arial Narrow" w:cs="Arial"/>
          <w:b/>
          <w:color w:val="000000"/>
          <w:sz w:val="24"/>
          <w:szCs w:val="24"/>
        </w:rPr>
        <w:t>10.5.14.</w:t>
      </w:r>
      <w:r w:rsidRPr="00C75949">
        <w:rPr>
          <w:rFonts w:ascii="Arial Narrow" w:hAnsi="Arial Narrow" w:cs="Arial"/>
          <w:color w:val="000000"/>
          <w:sz w:val="24"/>
          <w:szCs w:val="24"/>
        </w:rPr>
        <w:t xml:space="preserve"> Ausência de registro dos bens móveis; </w:t>
      </w:r>
      <w:r w:rsidRPr="00C75949">
        <w:rPr>
          <w:rFonts w:ascii="Arial Narrow" w:hAnsi="Arial Narrow" w:cs="Arial"/>
          <w:b/>
          <w:color w:val="000000"/>
          <w:sz w:val="24"/>
          <w:szCs w:val="24"/>
        </w:rPr>
        <w:t>10.5.15.</w:t>
      </w:r>
      <w:r w:rsidRPr="00C75949">
        <w:rPr>
          <w:rFonts w:ascii="Arial Narrow" w:hAnsi="Arial Narrow" w:cs="Arial"/>
          <w:color w:val="000000"/>
          <w:sz w:val="24"/>
          <w:szCs w:val="24"/>
        </w:rPr>
        <w:t xml:space="preserve"> </w:t>
      </w:r>
      <w:r w:rsidRPr="00C75949">
        <w:rPr>
          <w:rFonts w:ascii="Arial Narrow" w:hAnsi="Arial Narrow" w:cs="Arial"/>
          <w:color w:val="000000"/>
          <w:sz w:val="24"/>
          <w:szCs w:val="24"/>
        </w:rPr>
        <w:lastRenderedPageBreak/>
        <w:t xml:space="preserve">Locação de imóvel. Finalidade Pública não demonstrada. Ausência de comprovação de pesquisa de mercado; </w:t>
      </w:r>
      <w:r w:rsidRPr="00C75949">
        <w:rPr>
          <w:rFonts w:ascii="Arial Narrow" w:hAnsi="Arial Narrow" w:cs="Arial"/>
          <w:b/>
          <w:color w:val="000000"/>
          <w:sz w:val="24"/>
          <w:szCs w:val="24"/>
        </w:rPr>
        <w:t>10.5.16.</w:t>
      </w:r>
      <w:r w:rsidRPr="00C75949">
        <w:rPr>
          <w:rFonts w:ascii="Arial Narrow" w:hAnsi="Arial Narrow" w:cs="Arial"/>
          <w:color w:val="000000"/>
          <w:sz w:val="24"/>
          <w:szCs w:val="24"/>
        </w:rPr>
        <w:t xml:space="preserve"> Pagamento de Gratificações/Adicionais sem previsão em lei. Ausência de regulamentação de adicional/gratificação mediante normativo (lei). Ausência de critérios objetivos necessários ao pagamento (destinatário; base cálculo de incidência; valor máximo-e, mínimo; requisitos de identificação do valor a ser pago; metas de referência; aferição; Subjetividade do pagamento;</w:t>
      </w:r>
      <w:r w:rsidR="004F5D9A" w:rsidRPr="00C75949">
        <w:rPr>
          <w:rFonts w:ascii="Arial Narrow" w:hAnsi="Arial Narrow" w:cs="Arial"/>
          <w:b/>
          <w:color w:val="000000"/>
          <w:sz w:val="24"/>
          <w:szCs w:val="24"/>
        </w:rPr>
        <w:t xml:space="preserve"> </w:t>
      </w:r>
      <w:r w:rsidRPr="00C75949">
        <w:rPr>
          <w:rFonts w:ascii="Arial Narrow" w:hAnsi="Arial Narrow" w:cs="Arial"/>
          <w:b/>
          <w:color w:val="000000"/>
          <w:sz w:val="24"/>
          <w:szCs w:val="24"/>
        </w:rPr>
        <w:t>10.5.17.</w:t>
      </w:r>
      <w:r w:rsidR="004F5D9A" w:rsidRPr="00C75949">
        <w:rPr>
          <w:rFonts w:ascii="Arial Narrow" w:hAnsi="Arial Narrow" w:cs="Arial"/>
          <w:color w:val="000000"/>
          <w:sz w:val="24"/>
          <w:szCs w:val="24"/>
        </w:rPr>
        <w:t xml:space="preserve"> </w:t>
      </w:r>
      <w:r w:rsidRPr="00C75949">
        <w:rPr>
          <w:rFonts w:ascii="Arial Narrow" w:hAnsi="Arial Narrow" w:cs="Arial"/>
          <w:color w:val="000000"/>
          <w:sz w:val="24"/>
          <w:szCs w:val="24"/>
        </w:rPr>
        <w:t xml:space="preserve">Pastas funcionais desatualizadas. Ausência de documentos (Declaração de bens. Declaração de parentesco. Declaração de Acumulação. Registros de férias). Da análise das fichas funcionais constatou-se que determinadas pastas faltavam documentos de identificação, declarações de parentesco e de acumulação de cargos públicos e declaração de bens desatualizadas e/ou inexistentes; </w:t>
      </w:r>
      <w:r w:rsidRPr="00C75949">
        <w:rPr>
          <w:rFonts w:ascii="Arial Narrow" w:hAnsi="Arial Narrow" w:cs="Arial"/>
          <w:b/>
          <w:color w:val="000000"/>
          <w:sz w:val="24"/>
          <w:szCs w:val="24"/>
        </w:rPr>
        <w:t>10.5.18.</w:t>
      </w:r>
      <w:r w:rsidRPr="00C75949">
        <w:rPr>
          <w:rFonts w:ascii="Arial Narrow" w:hAnsi="Arial Narrow" w:cs="Arial"/>
          <w:color w:val="000000"/>
          <w:sz w:val="24"/>
          <w:szCs w:val="24"/>
        </w:rPr>
        <w:t xml:space="preserve"> Da verificação dos demonstrativos contábeis constatou-se a inobservância da Resolução do Conselho Federal de Contabilidade - CFC que trata do percentual máximo de 10% do valor do Grupo de Contas para contas genéricas (Resolução CFC N.º 1.133/08 - Aprova a NBC T 16.6 – Demonstrações Contábeis); </w:t>
      </w:r>
      <w:r w:rsidRPr="00C75949">
        <w:rPr>
          <w:rFonts w:ascii="Arial Narrow" w:hAnsi="Arial Narrow" w:cs="Arial"/>
          <w:b/>
          <w:color w:val="000000"/>
          <w:sz w:val="24"/>
          <w:szCs w:val="24"/>
        </w:rPr>
        <w:t>10.5.19.</w:t>
      </w:r>
      <w:r w:rsidRPr="00C75949">
        <w:rPr>
          <w:rFonts w:ascii="Arial Narrow" w:hAnsi="Arial Narrow" w:cs="Arial"/>
          <w:color w:val="000000"/>
          <w:sz w:val="24"/>
          <w:szCs w:val="24"/>
        </w:rPr>
        <w:t xml:space="preserve"> Da verificação dos demonstrativos contábeis constatou-se a inexistência da rubrica referente </w:t>
      </w:r>
      <w:proofErr w:type="gramStart"/>
      <w:r w:rsidRPr="00C75949">
        <w:rPr>
          <w:rFonts w:ascii="Arial Narrow" w:hAnsi="Arial Narrow" w:cs="Arial"/>
          <w:color w:val="000000"/>
          <w:sz w:val="24"/>
          <w:szCs w:val="24"/>
        </w:rPr>
        <w:t>a</w:t>
      </w:r>
      <w:proofErr w:type="gramEnd"/>
      <w:r w:rsidRPr="00C75949">
        <w:rPr>
          <w:rFonts w:ascii="Arial Narrow" w:hAnsi="Arial Narrow" w:cs="Arial"/>
          <w:color w:val="000000"/>
          <w:sz w:val="24"/>
          <w:szCs w:val="24"/>
        </w:rPr>
        <w:t xml:space="preserve"> depreciação acumulada existente no Balanço Patrimonial (Anexo 14). De acordo com a Norma Brasileira de Contabilidade Aplicada ao Setor Público - NBC T 16.9, a “Depreciação” reduz o valor dos bens tangíveis pelo desgaste ou perda de utilidade por uso, ação da natureza ou obsolescência. Conforme Balanço Patrimonial do exercício sob exame, verifica-se que a entidade não procedeu ao registro da depreciação dos bens móveis e imóveis pertencentes à Entidade; </w:t>
      </w:r>
      <w:r w:rsidRPr="00C75949">
        <w:rPr>
          <w:rFonts w:ascii="Arial Narrow" w:hAnsi="Arial Narrow" w:cs="Arial"/>
          <w:b/>
          <w:color w:val="000000"/>
          <w:sz w:val="24"/>
          <w:szCs w:val="24"/>
        </w:rPr>
        <w:t>10.5.20.</w:t>
      </w:r>
      <w:r w:rsidRPr="00C75949">
        <w:rPr>
          <w:rFonts w:ascii="Arial Narrow" w:hAnsi="Arial Narrow" w:cs="Arial"/>
          <w:color w:val="000000"/>
          <w:sz w:val="24"/>
          <w:szCs w:val="24"/>
        </w:rPr>
        <w:t xml:space="preserve"> Ausência de apresentação da documentação referente à aquisição de combustível. Não foram disponibilizados para análise e consulta, durante os trabalhos de campo, os processos licitatórios; os processos de pagamento; e os controles de gastos de combustível (conforme Termo de Inexistência de Documentos lavrado); </w:t>
      </w:r>
      <w:r w:rsidRPr="00C75949">
        <w:rPr>
          <w:rFonts w:ascii="Arial Narrow" w:hAnsi="Arial Narrow" w:cs="Arial"/>
          <w:b/>
          <w:color w:val="000000"/>
          <w:sz w:val="24"/>
          <w:szCs w:val="24"/>
        </w:rPr>
        <w:t>10.5.21.</w:t>
      </w:r>
      <w:r w:rsidRPr="00C75949">
        <w:rPr>
          <w:rFonts w:ascii="Arial Narrow" w:hAnsi="Arial Narrow" w:cs="Arial"/>
          <w:color w:val="000000"/>
          <w:sz w:val="24"/>
          <w:szCs w:val="24"/>
        </w:rPr>
        <w:t xml:space="preserve"> Pagamento de juros e multas de atraso da DCTF. De acordo com os registros das notas de empenho consultadas identificou-se montante com juros e encargos de mora decorrentes de atraso no </w:t>
      </w:r>
      <w:proofErr w:type="gramStart"/>
      <w:r w:rsidRPr="00C75949">
        <w:rPr>
          <w:rFonts w:ascii="Arial Narrow" w:hAnsi="Arial Narrow" w:cs="Arial"/>
          <w:color w:val="000000"/>
          <w:sz w:val="24"/>
          <w:szCs w:val="24"/>
        </w:rPr>
        <w:t>pagamento</w:t>
      </w:r>
      <w:proofErr w:type="gramEnd"/>
      <w:r w:rsidRPr="00C75949">
        <w:rPr>
          <w:rFonts w:ascii="Arial Narrow" w:hAnsi="Arial Narrow" w:cs="Arial"/>
          <w:color w:val="000000"/>
          <w:sz w:val="24"/>
          <w:szCs w:val="24"/>
        </w:rPr>
        <w:t xml:space="preserve">, contrariando, em análise preliminar, o princípio da economicidade posto que os referidos pagamentos se revestem de gastos irregulares, desprovidos de caráter público, não abrangido pelo conceito de gasto próprio do órgão (art. 4º c/c art. 12, § 1º, da Lei Federal nº 4.320/64); </w:t>
      </w:r>
      <w:r w:rsidRPr="00C75949">
        <w:rPr>
          <w:rFonts w:ascii="Arial Narrow" w:hAnsi="Arial Narrow" w:cs="Arial"/>
          <w:b/>
          <w:color w:val="000000"/>
          <w:sz w:val="24"/>
          <w:szCs w:val="24"/>
        </w:rPr>
        <w:t>10.5.22.</w:t>
      </w:r>
      <w:r w:rsidRPr="00C75949">
        <w:rPr>
          <w:rFonts w:ascii="Arial Narrow" w:hAnsi="Arial Narrow" w:cs="Arial"/>
          <w:color w:val="000000"/>
          <w:sz w:val="24"/>
          <w:szCs w:val="24"/>
        </w:rPr>
        <w:t xml:space="preserve"> Ausência de controle de materiais de consumo. A comissão não identificou requisições de material que comprovem a distribuição e o consumo de bens de almoxarifado. Considerando a não apresentação de determinados documentos (conforme Termo de Inexistência de Documentos lavrado) restou prejudica a efetividade da análise dos referidos gastos bem como o interesse público envolvido;</w:t>
      </w:r>
      <w:r w:rsidRPr="00C75949">
        <w:rPr>
          <w:rFonts w:ascii="Arial Narrow" w:hAnsi="Arial Narrow" w:cs="Arial"/>
          <w:b/>
          <w:color w:val="000000"/>
          <w:sz w:val="24"/>
          <w:szCs w:val="24"/>
        </w:rPr>
        <w:t xml:space="preserve"> 10.5.23.</w:t>
      </w:r>
      <w:r w:rsidRPr="00C75949">
        <w:rPr>
          <w:rFonts w:ascii="Arial Narrow" w:hAnsi="Arial Narrow" w:cs="Arial"/>
          <w:color w:val="000000"/>
          <w:sz w:val="24"/>
          <w:szCs w:val="24"/>
        </w:rPr>
        <w:t xml:space="preserve"> Ausência de envio das remessas ao sistema e-Contas (GEFIS) </w:t>
      </w:r>
      <w:proofErr w:type="gramStart"/>
      <w:r w:rsidRPr="00C75949">
        <w:rPr>
          <w:rFonts w:ascii="Arial Narrow" w:hAnsi="Arial Narrow" w:cs="Arial"/>
          <w:color w:val="000000"/>
          <w:sz w:val="24"/>
          <w:szCs w:val="24"/>
        </w:rPr>
        <w:t>referente aos três quadrimestres de 2018 do RGF</w:t>
      </w:r>
      <w:proofErr w:type="gramEnd"/>
      <w:r w:rsidRPr="00C75949">
        <w:rPr>
          <w:rFonts w:ascii="Arial Narrow" w:hAnsi="Arial Narrow" w:cs="Arial"/>
          <w:color w:val="000000"/>
          <w:sz w:val="24"/>
          <w:szCs w:val="24"/>
        </w:rPr>
        <w:t xml:space="preserve">. Descumprimento do prazo de envio de remessas ao sistema </w:t>
      </w:r>
      <w:proofErr w:type="spellStart"/>
      <w:proofErr w:type="gramStart"/>
      <w:r w:rsidRPr="00C75949">
        <w:rPr>
          <w:rFonts w:ascii="Arial Narrow" w:hAnsi="Arial Narrow" w:cs="Arial"/>
          <w:color w:val="000000"/>
          <w:sz w:val="24"/>
          <w:szCs w:val="24"/>
        </w:rPr>
        <w:t>eContas</w:t>
      </w:r>
      <w:proofErr w:type="spellEnd"/>
      <w:proofErr w:type="gramEnd"/>
      <w:r w:rsidRPr="00C75949">
        <w:rPr>
          <w:rFonts w:ascii="Arial Narrow" w:hAnsi="Arial Narrow" w:cs="Arial"/>
          <w:color w:val="000000"/>
          <w:sz w:val="24"/>
          <w:szCs w:val="24"/>
        </w:rPr>
        <w:t xml:space="preserve"> (GEFIS) referente aos três quadrimestres de 2018 do RGF, em desacordo ao prazo estabelecido na Resolução 15/13 c/c a 24/13;</w:t>
      </w:r>
      <w:r w:rsidRPr="00C75949">
        <w:rPr>
          <w:rFonts w:ascii="Arial Narrow" w:hAnsi="Arial Narrow" w:cs="Arial"/>
          <w:b/>
          <w:color w:val="000000"/>
          <w:sz w:val="24"/>
          <w:szCs w:val="24"/>
        </w:rPr>
        <w:t xml:space="preserve"> 10.5.24.</w:t>
      </w:r>
      <w:r w:rsidRPr="00C75949">
        <w:rPr>
          <w:rFonts w:ascii="Arial Narrow" w:hAnsi="Arial Narrow" w:cs="Arial"/>
          <w:color w:val="000000"/>
          <w:sz w:val="24"/>
          <w:szCs w:val="24"/>
        </w:rPr>
        <w:t xml:space="preserve"> Ausência de publicação referente ao 1º, 2º e 3° quadrimestres/18 do Relatório de Gestão Fiscal, em ofensa aos </w:t>
      </w:r>
      <w:proofErr w:type="spellStart"/>
      <w:r w:rsidRPr="00C75949">
        <w:rPr>
          <w:rFonts w:ascii="Arial Narrow" w:hAnsi="Arial Narrow" w:cs="Arial"/>
          <w:color w:val="000000"/>
          <w:sz w:val="24"/>
          <w:szCs w:val="24"/>
        </w:rPr>
        <w:t>arts</w:t>
      </w:r>
      <w:proofErr w:type="spellEnd"/>
      <w:r w:rsidRPr="00C75949">
        <w:rPr>
          <w:rFonts w:ascii="Arial Narrow" w:hAnsi="Arial Narrow" w:cs="Arial"/>
          <w:color w:val="000000"/>
          <w:sz w:val="24"/>
          <w:szCs w:val="24"/>
        </w:rPr>
        <w:t xml:space="preserve">. 48, 48-A e 55, § 1º, da LRF, conforme informado ao GEFIS (e-Contas) e ao portal da transparência; </w:t>
      </w:r>
      <w:r w:rsidRPr="00C75949">
        <w:rPr>
          <w:rFonts w:ascii="Arial Narrow" w:hAnsi="Arial Narrow" w:cs="Arial"/>
          <w:b/>
          <w:color w:val="000000"/>
          <w:sz w:val="24"/>
          <w:szCs w:val="24"/>
        </w:rPr>
        <w:t>10.6. Determinar</w:t>
      </w:r>
      <w:r w:rsidRPr="00C75949">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C75949">
        <w:rPr>
          <w:rFonts w:ascii="Arial Narrow" w:hAnsi="Arial Narrow" w:cs="Arial"/>
          <w:color w:val="000000"/>
          <w:sz w:val="24"/>
          <w:szCs w:val="24"/>
        </w:rPr>
        <w:t>, adote</w:t>
      </w:r>
      <w:proofErr w:type="gramEnd"/>
      <w:r w:rsidRPr="00C75949">
        <w:rPr>
          <w:rFonts w:ascii="Arial Narrow" w:hAnsi="Arial Narrow" w:cs="Arial"/>
          <w:color w:val="000000"/>
          <w:sz w:val="24"/>
          <w:szCs w:val="24"/>
        </w:rPr>
        <w:t xml:space="preserve"> as providência</w:t>
      </w:r>
      <w:r w:rsidR="004F5D9A" w:rsidRPr="00C75949">
        <w:rPr>
          <w:rFonts w:ascii="Arial Narrow" w:hAnsi="Arial Narrow" w:cs="Arial"/>
          <w:color w:val="000000"/>
          <w:sz w:val="24"/>
          <w:szCs w:val="24"/>
        </w:rPr>
        <w:t xml:space="preserve">s do artigo 162, §1º, do RITCE.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12.289/2020</w:t>
      </w:r>
      <w:r w:rsidRPr="00C75949">
        <w:rPr>
          <w:rFonts w:ascii="Arial Narrow" w:hAnsi="Arial Narrow" w:cs="Arial"/>
          <w:color w:val="000000"/>
          <w:sz w:val="24"/>
          <w:szCs w:val="24"/>
        </w:rPr>
        <w:t xml:space="preserve"> - Prestação de Contas Anual do Fundo de Promoção Social - FPS, de responsabilidade da Sra. </w:t>
      </w:r>
      <w:proofErr w:type="spellStart"/>
      <w:r w:rsidRPr="00C75949">
        <w:rPr>
          <w:rFonts w:ascii="Arial Narrow" w:hAnsi="Arial Narrow" w:cs="Arial"/>
          <w:color w:val="000000"/>
          <w:sz w:val="24"/>
          <w:szCs w:val="24"/>
        </w:rPr>
        <w:t>Kathelen</w:t>
      </w:r>
      <w:proofErr w:type="spellEnd"/>
      <w:r w:rsidRPr="00C75949">
        <w:rPr>
          <w:rFonts w:ascii="Arial Narrow" w:hAnsi="Arial Narrow" w:cs="Arial"/>
          <w:color w:val="000000"/>
          <w:sz w:val="24"/>
          <w:szCs w:val="24"/>
        </w:rPr>
        <w:t xml:space="preserve"> de Oliveira </w:t>
      </w:r>
      <w:proofErr w:type="spellStart"/>
      <w:r w:rsidRPr="00C75949">
        <w:rPr>
          <w:rFonts w:ascii="Arial Narrow" w:hAnsi="Arial Narrow" w:cs="Arial"/>
          <w:color w:val="000000"/>
          <w:sz w:val="24"/>
          <w:szCs w:val="24"/>
        </w:rPr>
        <w:t>Bráz</w:t>
      </w:r>
      <w:proofErr w:type="spellEnd"/>
      <w:r w:rsidRPr="00C75949">
        <w:rPr>
          <w:rFonts w:ascii="Arial Narrow" w:hAnsi="Arial Narrow" w:cs="Arial"/>
          <w:color w:val="000000"/>
          <w:sz w:val="24"/>
          <w:szCs w:val="24"/>
        </w:rPr>
        <w:t xml:space="preserve"> dos Santos, referente ao exercício de 2019.</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ACÓRDÃO Nº 825/2020: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pelos arts. 5º, II e 11, inciso III, alínea “a”, item 3, da Resolução n.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sz w:val="24"/>
          <w:szCs w:val="24"/>
        </w:rPr>
        <w:t xml:space="preserve"> 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da</w:t>
      </w:r>
      <w:r w:rsidRPr="00C75949">
        <w:rPr>
          <w:rFonts w:ascii="Arial Narrow" w:hAnsi="Arial Narrow" w:cs="Arial"/>
          <w:sz w:val="24"/>
          <w:szCs w:val="24"/>
        </w:rPr>
        <w:t xml:space="preserve"> Excelentíssima Senhora Conselheira-Relatora</w:t>
      </w:r>
      <w:r w:rsidRPr="00C75949">
        <w:rPr>
          <w:rFonts w:ascii="Arial Narrow" w:hAnsi="Arial Narrow" w:cs="Arial"/>
          <w:b/>
          <w:noProof/>
          <w:sz w:val="24"/>
          <w:szCs w:val="24"/>
        </w:rPr>
        <w:t>, em parcial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10.1. Julgar regular com ressalvas</w:t>
      </w:r>
      <w:r w:rsidRPr="00C75949">
        <w:rPr>
          <w:rFonts w:ascii="Arial Narrow" w:hAnsi="Arial Narrow" w:cs="Arial"/>
          <w:sz w:val="24"/>
          <w:szCs w:val="24"/>
        </w:rPr>
        <w:t xml:space="preserve"> a Prestação de Contas Anual do Fundo de Promoção Social - FPS, referente ao exercício de 2019, de responsabilidade da </w:t>
      </w:r>
      <w:r w:rsidRPr="00C75949">
        <w:rPr>
          <w:rFonts w:ascii="Arial Narrow" w:hAnsi="Arial Narrow" w:cs="Arial"/>
          <w:b/>
          <w:sz w:val="24"/>
          <w:szCs w:val="24"/>
        </w:rPr>
        <w:t xml:space="preserve">Senhora </w:t>
      </w:r>
      <w:proofErr w:type="spellStart"/>
      <w:r w:rsidRPr="00C75949">
        <w:rPr>
          <w:rFonts w:ascii="Arial Narrow" w:hAnsi="Arial Narrow" w:cs="Arial"/>
          <w:b/>
          <w:sz w:val="24"/>
          <w:szCs w:val="24"/>
        </w:rPr>
        <w:t>Kathelen</w:t>
      </w:r>
      <w:proofErr w:type="spellEnd"/>
      <w:r w:rsidRPr="00C75949">
        <w:rPr>
          <w:rFonts w:ascii="Arial Narrow" w:hAnsi="Arial Narrow" w:cs="Arial"/>
          <w:b/>
          <w:sz w:val="24"/>
          <w:szCs w:val="24"/>
        </w:rPr>
        <w:t xml:space="preserve"> de Oliveira </w:t>
      </w:r>
      <w:proofErr w:type="spellStart"/>
      <w:r w:rsidRPr="00C75949">
        <w:rPr>
          <w:rFonts w:ascii="Arial Narrow" w:hAnsi="Arial Narrow" w:cs="Arial"/>
          <w:b/>
          <w:sz w:val="24"/>
          <w:szCs w:val="24"/>
        </w:rPr>
        <w:t>Bráz</w:t>
      </w:r>
      <w:proofErr w:type="spellEnd"/>
      <w:r w:rsidRPr="00C75949">
        <w:rPr>
          <w:rFonts w:ascii="Arial Narrow" w:hAnsi="Arial Narrow" w:cs="Arial"/>
          <w:b/>
          <w:sz w:val="24"/>
          <w:szCs w:val="24"/>
        </w:rPr>
        <w:t xml:space="preserve"> dos Santos</w:t>
      </w:r>
      <w:r w:rsidRPr="00C75949">
        <w:rPr>
          <w:rFonts w:ascii="Arial Narrow" w:hAnsi="Arial Narrow" w:cs="Arial"/>
          <w:sz w:val="24"/>
          <w:szCs w:val="24"/>
        </w:rPr>
        <w:t>, Secretária Executiva do Fundo de Promoção Social – FPS, e Ordenadora de Despesa, à época, nos termos do artigo 1º, inciso II, e artigo 22, inciso II, da Lei nº. 2423/1996 – LOTCE/AM; c/c o artigo 188, §1º, inciso II, da Resolução nº. 04/2002 – RITCE/AM;</w:t>
      </w:r>
      <w:r w:rsidRPr="00C75949">
        <w:rPr>
          <w:rFonts w:ascii="Arial Narrow" w:hAnsi="Arial Narrow" w:cs="Arial"/>
          <w:color w:val="000000"/>
          <w:sz w:val="24"/>
          <w:szCs w:val="24"/>
        </w:rPr>
        <w:t xml:space="preserve"> </w:t>
      </w:r>
      <w:r w:rsidRPr="00C75949">
        <w:rPr>
          <w:rFonts w:ascii="Arial Narrow" w:hAnsi="Arial Narrow" w:cs="Arial"/>
          <w:b/>
          <w:sz w:val="24"/>
          <w:szCs w:val="24"/>
        </w:rPr>
        <w:t>10.2. Dar quitação</w:t>
      </w:r>
      <w:r w:rsidRPr="00C75949">
        <w:rPr>
          <w:rFonts w:ascii="Arial Narrow" w:hAnsi="Arial Narrow" w:cs="Arial"/>
          <w:sz w:val="24"/>
          <w:szCs w:val="24"/>
        </w:rPr>
        <w:t xml:space="preserve"> à </w:t>
      </w:r>
      <w:r w:rsidRPr="00C75949">
        <w:rPr>
          <w:rFonts w:ascii="Arial Narrow" w:hAnsi="Arial Narrow" w:cs="Arial"/>
          <w:b/>
          <w:sz w:val="24"/>
          <w:szCs w:val="24"/>
        </w:rPr>
        <w:t xml:space="preserve">Senhora </w:t>
      </w:r>
      <w:proofErr w:type="spellStart"/>
      <w:r w:rsidRPr="00C75949">
        <w:rPr>
          <w:rFonts w:ascii="Arial Narrow" w:hAnsi="Arial Narrow" w:cs="Arial"/>
          <w:b/>
          <w:sz w:val="24"/>
          <w:szCs w:val="24"/>
        </w:rPr>
        <w:lastRenderedPageBreak/>
        <w:t>Kathelen</w:t>
      </w:r>
      <w:proofErr w:type="spellEnd"/>
      <w:r w:rsidRPr="00C75949">
        <w:rPr>
          <w:rFonts w:ascii="Arial Narrow" w:hAnsi="Arial Narrow" w:cs="Arial"/>
          <w:b/>
          <w:sz w:val="24"/>
          <w:szCs w:val="24"/>
        </w:rPr>
        <w:t xml:space="preserve"> de Oliveira </w:t>
      </w:r>
      <w:proofErr w:type="spellStart"/>
      <w:r w:rsidRPr="00C75949">
        <w:rPr>
          <w:rFonts w:ascii="Arial Narrow" w:hAnsi="Arial Narrow" w:cs="Arial"/>
          <w:b/>
          <w:sz w:val="24"/>
          <w:szCs w:val="24"/>
        </w:rPr>
        <w:t>Bráz</w:t>
      </w:r>
      <w:proofErr w:type="spellEnd"/>
      <w:r w:rsidRPr="00C75949">
        <w:rPr>
          <w:rFonts w:ascii="Arial Narrow" w:hAnsi="Arial Narrow" w:cs="Arial"/>
          <w:b/>
          <w:sz w:val="24"/>
          <w:szCs w:val="24"/>
        </w:rPr>
        <w:t xml:space="preserve"> dos Santos</w:t>
      </w:r>
      <w:r w:rsidRPr="00C75949">
        <w:rPr>
          <w:rFonts w:ascii="Arial Narrow" w:hAnsi="Arial Narrow" w:cs="Arial"/>
          <w:sz w:val="24"/>
          <w:szCs w:val="24"/>
        </w:rPr>
        <w:t>, Secretária Executiva do Fundo de Promoção Social – FPS, e Ordenadora de Despesa, à época, nos termos dos artigos 24 e 72, inciso II, da Lei nº. 2423/1996 - LOTCE, c/c o artigo 189, inciso II, da Resolução nº. 04/2002 – RITCE;</w:t>
      </w:r>
      <w:r w:rsidRPr="00C75949">
        <w:rPr>
          <w:rFonts w:ascii="Arial Narrow" w:hAnsi="Arial Narrow" w:cs="Arial"/>
          <w:color w:val="000000"/>
          <w:sz w:val="24"/>
          <w:szCs w:val="24"/>
        </w:rPr>
        <w:t xml:space="preserve"> </w:t>
      </w:r>
      <w:r w:rsidRPr="00C75949">
        <w:rPr>
          <w:rFonts w:ascii="Arial Narrow" w:hAnsi="Arial Narrow" w:cs="Arial"/>
          <w:b/>
          <w:sz w:val="24"/>
          <w:szCs w:val="24"/>
        </w:rPr>
        <w:t>10.3. Determinar</w:t>
      </w:r>
      <w:r w:rsidRPr="00C75949">
        <w:rPr>
          <w:rFonts w:ascii="Arial Narrow" w:hAnsi="Arial Narrow" w:cs="Arial"/>
          <w:sz w:val="24"/>
          <w:szCs w:val="24"/>
        </w:rPr>
        <w:t xml:space="preserve"> </w:t>
      </w:r>
      <w:r w:rsidRPr="00C75949">
        <w:rPr>
          <w:rFonts w:ascii="Arial Narrow" w:hAnsi="Arial Narrow" w:cs="Arial"/>
          <w:b/>
          <w:sz w:val="24"/>
          <w:szCs w:val="24"/>
        </w:rPr>
        <w:t>à origem</w:t>
      </w:r>
      <w:r w:rsidRPr="00C75949">
        <w:rPr>
          <w:rFonts w:ascii="Arial Narrow" w:hAnsi="Arial Narrow" w:cs="Arial"/>
          <w:sz w:val="24"/>
          <w:szCs w:val="24"/>
        </w:rPr>
        <w:t xml:space="preserve"> que, nos termos do §2º, do artigo 188, do Regimento Interno, evite a ocorrência das seguintes impropriedades, em futuras prestações de contas: </w:t>
      </w:r>
      <w:r w:rsidRPr="00C75949">
        <w:rPr>
          <w:rFonts w:ascii="Arial Narrow" w:hAnsi="Arial Narrow" w:cs="Arial"/>
          <w:b/>
          <w:sz w:val="24"/>
          <w:szCs w:val="24"/>
        </w:rPr>
        <w:t>10.3.1.</w:t>
      </w:r>
      <w:r w:rsidRPr="00C75949">
        <w:rPr>
          <w:rFonts w:ascii="Arial Narrow" w:hAnsi="Arial Narrow" w:cs="Arial"/>
          <w:sz w:val="24"/>
          <w:szCs w:val="24"/>
        </w:rPr>
        <w:t xml:space="preserve"> Desatualização e ausência do Portal da Transparência em desacordo com a Lei nº. 12. 527/2011 (Lei de Acesso à Informação) e a Lei Complementar nº 131/09 (Lei da Transparência); </w:t>
      </w:r>
      <w:r w:rsidRPr="00C75949">
        <w:rPr>
          <w:rFonts w:ascii="Arial Narrow" w:hAnsi="Arial Narrow" w:cs="Arial"/>
          <w:b/>
          <w:sz w:val="24"/>
          <w:szCs w:val="24"/>
        </w:rPr>
        <w:t>10.3.2.</w:t>
      </w:r>
      <w:r w:rsidRPr="00C75949">
        <w:rPr>
          <w:rFonts w:ascii="Arial Narrow" w:hAnsi="Arial Narrow" w:cs="Arial"/>
          <w:sz w:val="24"/>
          <w:szCs w:val="24"/>
        </w:rPr>
        <w:t xml:space="preserve"> Falha no planejamento e na execução orçamentária, em afronta ao artigo 37 da CF/1988 e o artigo 1º da LRF, de forma a prejudicar as atividades do Fundo;</w:t>
      </w:r>
      <w:r w:rsidRPr="00C75949">
        <w:rPr>
          <w:rFonts w:ascii="Arial Narrow" w:hAnsi="Arial Narrow" w:cs="Arial"/>
          <w:color w:val="000000"/>
          <w:sz w:val="24"/>
          <w:szCs w:val="24"/>
        </w:rPr>
        <w:t xml:space="preserve"> </w:t>
      </w:r>
      <w:r w:rsidRPr="00C75949">
        <w:rPr>
          <w:rFonts w:ascii="Arial Narrow" w:hAnsi="Arial Narrow" w:cs="Arial"/>
          <w:b/>
          <w:sz w:val="24"/>
          <w:szCs w:val="24"/>
        </w:rPr>
        <w:t>10.3.3.</w:t>
      </w:r>
      <w:r w:rsidRPr="00C75949">
        <w:rPr>
          <w:rFonts w:ascii="Arial Narrow" w:hAnsi="Arial Narrow" w:cs="Arial"/>
          <w:sz w:val="24"/>
          <w:szCs w:val="24"/>
        </w:rPr>
        <w:t xml:space="preserve"> Ausência do Relatório Circunstanciado de Atividades, elaborado pelo dirigente do órgão, junto a Prestação de Contas desse Fundo de Promoção Social, em cumprimento ao artigo 2º, Item XI da Resolução nº 05/90 – TCE/AM.</w:t>
      </w:r>
      <w:r w:rsidRPr="00C75949">
        <w:rPr>
          <w:rFonts w:ascii="Arial Narrow" w:hAnsi="Arial Narrow" w:cs="Arial"/>
          <w:color w:val="000000"/>
          <w:sz w:val="24"/>
          <w:szCs w:val="24"/>
        </w:rPr>
        <w:t xml:space="preserve"> </w:t>
      </w:r>
      <w:r w:rsidRPr="00C75949">
        <w:rPr>
          <w:rFonts w:ascii="Arial Narrow" w:hAnsi="Arial Narrow" w:cs="Arial"/>
          <w:b/>
          <w:sz w:val="24"/>
          <w:szCs w:val="24"/>
        </w:rPr>
        <w:t>10.4. Determinar</w:t>
      </w:r>
      <w:r w:rsidRPr="00C75949">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Pr="00C75949">
        <w:rPr>
          <w:rFonts w:ascii="Arial Narrow" w:hAnsi="Arial Narrow" w:cs="Arial"/>
          <w:sz w:val="24"/>
          <w:szCs w:val="24"/>
        </w:rPr>
        <w:t>, adote</w:t>
      </w:r>
      <w:proofErr w:type="gramEnd"/>
      <w:r w:rsidRPr="00C75949">
        <w:rPr>
          <w:rFonts w:ascii="Arial Narrow" w:hAnsi="Arial Narrow" w:cs="Arial"/>
          <w:sz w:val="24"/>
          <w:szCs w:val="24"/>
        </w:rPr>
        <w:t xml:space="preserve"> as providências do artigo 162, §1º, do RITCE.</w:t>
      </w:r>
      <w:r w:rsidR="004F5D9A" w:rsidRPr="00C75949">
        <w:rPr>
          <w:rFonts w:ascii="Arial Narrow" w:hAnsi="Arial Narrow" w:cs="Arial"/>
          <w:b/>
          <w:color w:val="000000"/>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 xml:space="preserve">CONSELHEIRO-RELATOR CONVOCADO: </w:t>
      </w:r>
      <w:r w:rsidRPr="00C75949">
        <w:rPr>
          <w:rFonts w:ascii="Arial Narrow" w:hAnsi="Arial Narrow" w:cs="Arial"/>
          <w:b/>
          <w:color w:val="000000"/>
          <w:sz w:val="24"/>
          <w:szCs w:val="24"/>
          <w:u w:val="single"/>
        </w:rPr>
        <w:t>MÁR</w:t>
      </w:r>
      <w:r w:rsidR="004F5D9A" w:rsidRPr="00C75949">
        <w:rPr>
          <w:rFonts w:ascii="Arial Narrow" w:hAnsi="Arial Narrow" w:cs="Arial"/>
          <w:b/>
          <w:color w:val="000000"/>
          <w:sz w:val="24"/>
          <w:szCs w:val="24"/>
          <w:u w:val="single"/>
        </w:rPr>
        <w:t>IO JOSÉ DE MORAES COSTA FILHO.</w:t>
      </w:r>
      <w:r w:rsidR="004F5D9A" w:rsidRPr="00C75949">
        <w:rPr>
          <w:rFonts w:ascii="Arial Narrow" w:hAnsi="Arial Narrow" w:cs="Arial"/>
          <w:b/>
          <w:color w:val="000000"/>
          <w:sz w:val="24"/>
          <w:szCs w:val="24"/>
        </w:rPr>
        <w:t xml:space="preserve">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10.694/2019 (Apenso: 14.148/2017)</w:t>
      </w:r>
      <w:r w:rsidRPr="00C75949">
        <w:rPr>
          <w:rFonts w:ascii="Arial Narrow" w:hAnsi="Arial Narrow" w:cs="Arial"/>
          <w:color w:val="000000"/>
          <w:sz w:val="24"/>
          <w:szCs w:val="24"/>
        </w:rPr>
        <w:t xml:space="preserve"> - Recurso de Reconsideração interposto pelo Ministério Público de Contas em face da Decisão n° 362/2018–TCE-Tribunal Pleno, exarado nos autos do Processo n° 14.148/2017.</w:t>
      </w:r>
      <w:r w:rsidRPr="00C75949">
        <w:rPr>
          <w:rFonts w:ascii="Arial Narrow" w:hAnsi="Arial Narrow" w:cs="Arial"/>
          <w:b/>
          <w:color w:val="000000"/>
          <w:sz w:val="24"/>
          <w:szCs w:val="24"/>
        </w:rPr>
        <w:t xml:space="preserve"> </w:t>
      </w:r>
    </w:p>
    <w:p w:rsidR="00C8090A" w:rsidRPr="00C75949" w:rsidRDefault="00756EF0" w:rsidP="00C75949">
      <w:pPr>
        <w:spacing w:after="0" w:line="240" w:lineRule="auto"/>
        <w:ind w:left="-284" w:right="-143"/>
        <w:jc w:val="both"/>
        <w:rPr>
          <w:rFonts w:ascii="Arial Narrow" w:hAnsi="Arial Narrow" w:cs="Arial"/>
          <w:color w:val="000000"/>
          <w:sz w:val="24"/>
          <w:szCs w:val="24"/>
        </w:rPr>
      </w:pPr>
      <w:r w:rsidRPr="00C75949">
        <w:rPr>
          <w:rFonts w:ascii="Arial Narrow" w:hAnsi="Arial Narrow" w:cs="Arial"/>
          <w:b/>
          <w:color w:val="000000"/>
          <w:sz w:val="24"/>
          <w:szCs w:val="24"/>
        </w:rPr>
        <w:t>ACÓRDÃO Nº 827/2020: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III, alínea“f”, item 2,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o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Conselheiro Convocado e Relator</w:t>
      </w:r>
      <w:r w:rsidRPr="00C75949">
        <w:rPr>
          <w:rFonts w:ascii="Arial Narrow" w:hAnsi="Arial Narrow" w:cs="Arial"/>
          <w:b/>
          <w:noProof/>
          <w:sz w:val="24"/>
          <w:szCs w:val="24"/>
        </w:rPr>
        <w:t xml:space="preserve">, </w:t>
      </w:r>
      <w:r w:rsidRPr="00C75949">
        <w:rPr>
          <w:rFonts w:ascii="Arial Narrow" w:hAnsi="Arial Narrow" w:cs="Arial"/>
          <w:sz w:val="24"/>
          <w:szCs w:val="24"/>
        </w:rPr>
        <w:t>no sentido de:</w:t>
      </w:r>
      <w:r w:rsidRPr="00C75949">
        <w:rPr>
          <w:rFonts w:ascii="Arial Narrow" w:hAnsi="Arial Narrow" w:cs="Arial"/>
          <w:color w:val="000000"/>
          <w:sz w:val="24"/>
          <w:szCs w:val="24"/>
        </w:rPr>
        <w:t xml:space="preserve"> </w:t>
      </w:r>
      <w:r w:rsidRPr="00C75949">
        <w:rPr>
          <w:rFonts w:ascii="Arial Narrow" w:hAnsi="Arial Narrow" w:cs="Arial"/>
          <w:b/>
          <w:color w:val="000000"/>
          <w:sz w:val="24"/>
          <w:szCs w:val="24"/>
        </w:rPr>
        <w:t>8.1. Conhecer</w:t>
      </w:r>
      <w:r w:rsidRPr="00C75949">
        <w:rPr>
          <w:rFonts w:ascii="Arial Narrow" w:hAnsi="Arial Narrow" w:cs="Arial"/>
          <w:color w:val="000000"/>
          <w:sz w:val="24"/>
          <w:szCs w:val="24"/>
        </w:rPr>
        <w:t xml:space="preserve"> o presente Recurso de Reconsideração, interposto pelo d. Ministério Público de Contas, em face da Decisão n.º 362/2018–TCE–Tribunal Pleno, exarado nos autos da Representação que originou o Processo nº 14.148/2017; </w:t>
      </w:r>
      <w:r w:rsidRPr="00C75949">
        <w:rPr>
          <w:rFonts w:ascii="Arial Narrow" w:hAnsi="Arial Narrow" w:cs="Arial"/>
          <w:b/>
          <w:color w:val="000000"/>
          <w:sz w:val="24"/>
          <w:szCs w:val="24"/>
        </w:rPr>
        <w:t>8.2. Negar Provimento</w:t>
      </w:r>
      <w:r w:rsidRPr="00C75949">
        <w:rPr>
          <w:rFonts w:ascii="Arial Narrow" w:hAnsi="Arial Narrow" w:cs="Arial"/>
          <w:color w:val="000000"/>
          <w:sz w:val="24"/>
          <w:szCs w:val="24"/>
        </w:rPr>
        <w:t xml:space="preserve"> ao presente recurso do d. Ministério Público de Contas, mantendo-se integralmente o teor da Decisão n.º 362/2018–TCE–Tribunal Pleno, pelas razões já expostas no bojo da Proposta de Voto; </w:t>
      </w:r>
      <w:r w:rsidRPr="00C75949">
        <w:rPr>
          <w:rFonts w:ascii="Arial Narrow" w:hAnsi="Arial Narrow" w:cs="Arial"/>
          <w:b/>
          <w:color w:val="000000"/>
          <w:sz w:val="24"/>
          <w:szCs w:val="24"/>
        </w:rPr>
        <w:t>8.3. Dar ciência</w:t>
      </w:r>
      <w:r w:rsidRPr="00C75949">
        <w:rPr>
          <w:rFonts w:ascii="Arial Narrow" w:hAnsi="Arial Narrow" w:cs="Arial"/>
          <w:color w:val="000000"/>
          <w:sz w:val="24"/>
          <w:szCs w:val="24"/>
        </w:rPr>
        <w:t xml:space="preserve"> ao d. Ministério Público de Conta</w:t>
      </w:r>
      <w:r w:rsidR="004F5D9A" w:rsidRPr="00C75949">
        <w:rPr>
          <w:rFonts w:ascii="Arial Narrow" w:hAnsi="Arial Narrow" w:cs="Arial"/>
          <w:color w:val="000000"/>
          <w:sz w:val="24"/>
          <w:szCs w:val="24"/>
        </w:rPr>
        <w:t xml:space="preserve">s sobre o deslinde deste feito.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u w:val="single"/>
        </w:rPr>
      </w:pPr>
      <w:r w:rsidRPr="00C75949">
        <w:rPr>
          <w:rFonts w:ascii="Arial Narrow" w:hAnsi="Arial Narrow" w:cs="Arial"/>
          <w:b/>
          <w:color w:val="000000"/>
          <w:sz w:val="24"/>
          <w:szCs w:val="24"/>
        </w:rPr>
        <w:t>AUDITOR-RE</w:t>
      </w:r>
      <w:r w:rsidR="004F5D9A" w:rsidRPr="00C75949">
        <w:rPr>
          <w:rFonts w:ascii="Arial Narrow" w:hAnsi="Arial Narrow" w:cs="Arial"/>
          <w:b/>
          <w:color w:val="000000"/>
          <w:sz w:val="24"/>
          <w:szCs w:val="24"/>
        </w:rPr>
        <w:t xml:space="preserve">LATOR: </w:t>
      </w:r>
      <w:proofErr w:type="gramStart"/>
      <w:r w:rsidR="004F5D9A" w:rsidRPr="00C75949">
        <w:rPr>
          <w:rFonts w:ascii="Arial Narrow" w:hAnsi="Arial Narrow" w:cs="Arial"/>
          <w:b/>
          <w:color w:val="000000"/>
          <w:sz w:val="24"/>
          <w:szCs w:val="24"/>
          <w:u w:val="single"/>
        </w:rPr>
        <w:t>ALÍPIO REIS FIRMO</w:t>
      </w:r>
      <w:proofErr w:type="gramEnd"/>
      <w:r w:rsidR="004F5D9A" w:rsidRPr="00C75949">
        <w:rPr>
          <w:rFonts w:ascii="Arial Narrow" w:hAnsi="Arial Narrow" w:cs="Arial"/>
          <w:b/>
          <w:color w:val="000000"/>
          <w:sz w:val="24"/>
          <w:szCs w:val="24"/>
          <w:u w:val="single"/>
        </w:rPr>
        <w:t xml:space="preserve"> FILHO. </w:t>
      </w:r>
    </w:p>
    <w:p w:rsidR="00C8090A" w:rsidRPr="00C75949" w:rsidRDefault="00C8090A" w:rsidP="00C75949">
      <w:pPr>
        <w:spacing w:after="0" w:line="240" w:lineRule="auto"/>
        <w:ind w:left="-284" w:right="-143"/>
        <w:jc w:val="both"/>
        <w:rPr>
          <w:rFonts w:ascii="Arial Narrow" w:hAnsi="Arial Narrow" w:cs="Arial"/>
          <w:b/>
          <w:color w:val="000000"/>
          <w:sz w:val="24"/>
          <w:szCs w:val="24"/>
        </w:rPr>
      </w:pPr>
    </w:p>
    <w:p w:rsidR="00C8090A" w:rsidRPr="00C75949" w:rsidRDefault="00756EF0" w:rsidP="00C75949">
      <w:pPr>
        <w:spacing w:after="0" w:line="240" w:lineRule="auto"/>
        <w:ind w:left="-284" w:right="-143"/>
        <w:jc w:val="both"/>
        <w:rPr>
          <w:rFonts w:ascii="Arial Narrow" w:hAnsi="Arial Narrow" w:cs="Arial"/>
          <w:b/>
          <w:color w:val="000000"/>
          <w:sz w:val="24"/>
          <w:szCs w:val="24"/>
        </w:rPr>
      </w:pPr>
      <w:r w:rsidRPr="00C75949">
        <w:rPr>
          <w:rFonts w:ascii="Arial Narrow" w:hAnsi="Arial Narrow" w:cs="Arial"/>
          <w:b/>
          <w:color w:val="000000"/>
          <w:sz w:val="24"/>
          <w:szCs w:val="24"/>
        </w:rPr>
        <w:t>PROCESSO Nº 13.024/2020 (Apenso: 11.590/2019) -</w:t>
      </w:r>
      <w:r w:rsidRPr="00C75949">
        <w:rPr>
          <w:rFonts w:ascii="Arial Narrow" w:hAnsi="Arial Narrow" w:cs="Arial"/>
          <w:color w:val="000000"/>
          <w:sz w:val="24"/>
          <w:szCs w:val="24"/>
        </w:rPr>
        <w:t xml:space="preserve"> Recurso de Reconsideração interposto pelo Sr. </w:t>
      </w:r>
      <w:proofErr w:type="spellStart"/>
      <w:r w:rsidRPr="00C75949">
        <w:rPr>
          <w:rFonts w:ascii="Arial Narrow" w:hAnsi="Arial Narrow" w:cs="Arial"/>
          <w:color w:val="000000"/>
          <w:sz w:val="24"/>
          <w:szCs w:val="24"/>
        </w:rPr>
        <w:t>Denilson</w:t>
      </w:r>
      <w:proofErr w:type="spellEnd"/>
      <w:r w:rsidRPr="00C75949">
        <w:rPr>
          <w:rFonts w:ascii="Arial Narrow" w:hAnsi="Arial Narrow" w:cs="Arial"/>
          <w:color w:val="000000"/>
          <w:sz w:val="24"/>
          <w:szCs w:val="24"/>
        </w:rPr>
        <w:t xml:space="preserve"> Vieira Novo, em face do Acórdão nº 359/2020-TCE-Tribunal Pleno, exarado nos autos do Processo nº 11.590/2019.</w:t>
      </w:r>
      <w:r w:rsidRPr="00C75949">
        <w:rPr>
          <w:rFonts w:ascii="Arial Narrow" w:hAnsi="Arial Narrow" w:cs="Arial"/>
          <w:b/>
          <w:color w:val="000000"/>
          <w:sz w:val="24"/>
          <w:szCs w:val="24"/>
        </w:rPr>
        <w:t xml:space="preserve"> Advogado:</w:t>
      </w:r>
      <w:r w:rsidRPr="00C75949">
        <w:rPr>
          <w:rFonts w:ascii="Arial Narrow" w:hAnsi="Arial Narrow" w:cs="Arial"/>
          <w:color w:val="000000"/>
          <w:sz w:val="24"/>
          <w:szCs w:val="24"/>
        </w:rPr>
        <w:t xml:space="preserve"> Rodrigo Otavio Borges Melo – OAB/AM</w:t>
      </w:r>
      <w:r w:rsidRPr="00C75949">
        <w:rPr>
          <w:rFonts w:ascii="Arial Narrow" w:hAnsi="Arial Narrow" w:cs="Arial"/>
          <w:b/>
          <w:color w:val="000000"/>
          <w:sz w:val="24"/>
          <w:szCs w:val="24"/>
        </w:rPr>
        <w:t xml:space="preserve"> </w:t>
      </w:r>
      <w:r w:rsidRPr="00C75949">
        <w:rPr>
          <w:rFonts w:ascii="Arial Narrow" w:hAnsi="Arial Narrow" w:cs="Arial"/>
          <w:color w:val="000000"/>
          <w:sz w:val="24"/>
          <w:szCs w:val="24"/>
        </w:rPr>
        <w:t>6488.</w:t>
      </w:r>
      <w:r w:rsidRPr="00C75949">
        <w:rPr>
          <w:rFonts w:ascii="Arial Narrow" w:hAnsi="Arial Narrow" w:cs="Arial"/>
          <w:b/>
          <w:color w:val="000000"/>
          <w:sz w:val="24"/>
          <w:szCs w:val="24"/>
        </w:rPr>
        <w:t xml:space="preserve"> </w:t>
      </w:r>
    </w:p>
    <w:p w:rsidR="00297D54" w:rsidRPr="00C75949" w:rsidRDefault="00756EF0" w:rsidP="00C75949">
      <w:pPr>
        <w:spacing w:after="0" w:line="240" w:lineRule="auto"/>
        <w:ind w:left="-284" w:right="-143"/>
        <w:jc w:val="both"/>
        <w:rPr>
          <w:rFonts w:ascii="Arial Narrow" w:hAnsi="Arial Narrow" w:cs="Arial"/>
          <w:sz w:val="24"/>
          <w:szCs w:val="24"/>
        </w:rPr>
      </w:pPr>
      <w:r w:rsidRPr="00C75949">
        <w:rPr>
          <w:rFonts w:ascii="Arial Narrow" w:hAnsi="Arial Narrow" w:cs="Arial"/>
          <w:b/>
          <w:color w:val="000000"/>
          <w:sz w:val="24"/>
          <w:szCs w:val="24"/>
        </w:rPr>
        <w:t>ACÓRDÃO Nº 832/2020:</w:t>
      </w:r>
      <w:r w:rsidRPr="00C75949">
        <w:rPr>
          <w:rFonts w:ascii="Arial Narrow" w:hAnsi="Arial Narrow" w:cs="Arial"/>
          <w:color w:val="000000"/>
          <w:sz w:val="24"/>
          <w:szCs w:val="24"/>
        </w:rPr>
        <w:t xml:space="preserve"> </w:t>
      </w:r>
      <w:r w:rsidRPr="00C75949">
        <w:rPr>
          <w:rFonts w:ascii="Arial Narrow" w:hAnsi="Arial Narrow" w:cs="Arial"/>
          <w:sz w:val="24"/>
          <w:szCs w:val="24"/>
        </w:rPr>
        <w:t xml:space="preserve">Vistos, relatados e discutidos estes autos acima identificados, </w:t>
      </w:r>
      <w:r w:rsidRPr="00C75949">
        <w:rPr>
          <w:rFonts w:ascii="Arial Narrow" w:hAnsi="Arial Narrow" w:cs="Arial"/>
          <w:b/>
          <w:sz w:val="24"/>
          <w:szCs w:val="24"/>
        </w:rPr>
        <w:t xml:space="preserve">ACORDAM </w:t>
      </w:r>
      <w:proofErr w:type="gramStart"/>
      <w:r w:rsidRPr="00C75949">
        <w:rPr>
          <w:rFonts w:ascii="Arial Narrow" w:hAnsi="Arial Narrow" w:cs="Arial"/>
          <w:sz w:val="24"/>
          <w:szCs w:val="24"/>
        </w:rPr>
        <w:t>os Excelentíssimos</w:t>
      </w:r>
      <w:proofErr w:type="gramEnd"/>
      <w:r w:rsidRPr="00C75949">
        <w:rPr>
          <w:rFonts w:ascii="Arial Narrow" w:hAnsi="Arial Narrow" w:cs="Arial"/>
          <w:sz w:val="24"/>
          <w:szCs w:val="24"/>
        </w:rPr>
        <w:t xml:space="preserve"> Senhores Conselheiros do Tribunal de Contas do Estado do Amazonas, reunidos em Sessão </w:t>
      </w:r>
      <w:r w:rsidRPr="00C75949">
        <w:rPr>
          <w:rFonts w:ascii="Arial Narrow" w:hAnsi="Arial Narrow" w:cs="Arial"/>
          <w:noProof/>
          <w:sz w:val="24"/>
          <w:szCs w:val="24"/>
        </w:rPr>
        <w:t>do</w:t>
      </w:r>
      <w:r w:rsidRPr="00C75949">
        <w:rPr>
          <w:rFonts w:ascii="Arial Narrow" w:hAnsi="Arial Narrow" w:cs="Arial"/>
          <w:sz w:val="24"/>
          <w:szCs w:val="24"/>
        </w:rPr>
        <w:t xml:space="preserve"> </w:t>
      </w:r>
      <w:r w:rsidRPr="00C75949">
        <w:rPr>
          <w:rFonts w:ascii="Arial Narrow" w:hAnsi="Arial Narrow" w:cs="Arial"/>
          <w:b/>
          <w:noProof/>
          <w:sz w:val="24"/>
          <w:szCs w:val="24"/>
        </w:rPr>
        <w:t>Tribunal Pleno</w:t>
      </w:r>
      <w:r w:rsidRPr="00C75949">
        <w:rPr>
          <w:rFonts w:ascii="Arial Narrow" w:hAnsi="Arial Narrow" w:cs="Arial"/>
          <w:sz w:val="24"/>
          <w:szCs w:val="24"/>
        </w:rPr>
        <w:t>, no exercício da competência atribuída</w:t>
      </w:r>
      <w:r w:rsidRPr="00C75949">
        <w:rPr>
          <w:rFonts w:ascii="Arial Narrow" w:hAnsi="Arial Narrow" w:cs="Arial"/>
          <w:noProof/>
          <w:sz w:val="24"/>
          <w:szCs w:val="24"/>
        </w:rPr>
        <w:t xml:space="preserve"> pelo art. 11, inciso III, alínea“f”, item 2, da Resolução nº 04/2002-TCE/AM</w:t>
      </w:r>
      <w:r w:rsidRPr="00C75949">
        <w:rPr>
          <w:rFonts w:ascii="Arial Narrow" w:hAnsi="Arial Narrow" w:cs="Arial"/>
          <w:sz w:val="24"/>
          <w:szCs w:val="24"/>
        </w:rPr>
        <w:t>,</w:t>
      </w:r>
      <w:r w:rsidRPr="00C75949">
        <w:rPr>
          <w:rFonts w:ascii="Arial Narrow" w:hAnsi="Arial Narrow" w:cs="Arial"/>
          <w:b/>
          <w:noProof/>
          <w:sz w:val="24"/>
          <w:szCs w:val="24"/>
        </w:rPr>
        <w:t xml:space="preserve"> à unanimidade,</w:t>
      </w:r>
      <w:r w:rsidRPr="00C75949">
        <w:rPr>
          <w:rFonts w:ascii="Arial Narrow" w:hAnsi="Arial Narrow" w:cs="Arial"/>
          <w:b/>
          <w:sz w:val="24"/>
          <w:szCs w:val="24"/>
        </w:rPr>
        <w:t xml:space="preserve"> </w:t>
      </w:r>
      <w:r w:rsidRPr="00C75949">
        <w:rPr>
          <w:rFonts w:ascii="Arial Narrow" w:hAnsi="Arial Narrow" w:cs="Arial"/>
          <w:sz w:val="24"/>
          <w:szCs w:val="24"/>
        </w:rPr>
        <w:t>nos termos d</w:t>
      </w:r>
      <w:r w:rsidRPr="00C75949">
        <w:rPr>
          <w:rFonts w:ascii="Arial Narrow" w:hAnsi="Arial Narrow" w:cs="Arial"/>
          <w:noProof/>
          <w:sz w:val="24"/>
          <w:szCs w:val="24"/>
        </w:rPr>
        <w:t>a proposta de voto</w:t>
      </w:r>
      <w:r w:rsidRPr="00C75949">
        <w:rPr>
          <w:rFonts w:ascii="Arial Narrow" w:hAnsi="Arial Narrow" w:cs="Arial"/>
          <w:sz w:val="24"/>
          <w:szCs w:val="24"/>
        </w:rPr>
        <w:t xml:space="preserve"> </w:t>
      </w:r>
      <w:r w:rsidRPr="00C75949">
        <w:rPr>
          <w:rFonts w:ascii="Arial Narrow" w:hAnsi="Arial Narrow" w:cs="Arial"/>
          <w:noProof/>
          <w:sz w:val="24"/>
          <w:szCs w:val="24"/>
        </w:rPr>
        <w:t>do</w:t>
      </w:r>
      <w:r w:rsidRPr="00C75949">
        <w:rPr>
          <w:rFonts w:ascii="Arial Narrow" w:hAnsi="Arial Narrow" w:cs="Arial"/>
          <w:sz w:val="24"/>
          <w:szCs w:val="24"/>
        </w:rPr>
        <w:t xml:space="preserve"> Excelentíssimo Senhor Auditor-Relator</w:t>
      </w:r>
      <w:r w:rsidRPr="00C75949">
        <w:rPr>
          <w:rFonts w:ascii="Arial Narrow" w:hAnsi="Arial Narrow" w:cs="Arial"/>
          <w:b/>
          <w:noProof/>
          <w:sz w:val="24"/>
          <w:szCs w:val="24"/>
        </w:rPr>
        <w:t>, em consonância</w:t>
      </w:r>
      <w:r w:rsidRPr="00C75949">
        <w:rPr>
          <w:rFonts w:ascii="Arial Narrow" w:hAnsi="Arial Narrow" w:cs="Arial"/>
          <w:noProof/>
          <w:sz w:val="24"/>
          <w:szCs w:val="24"/>
        </w:rPr>
        <w:t xml:space="preserve"> com pronunciamento do Ministério Público junto a este Tribunal</w:t>
      </w:r>
      <w:r w:rsidRPr="00C75949">
        <w:rPr>
          <w:rFonts w:ascii="Arial Narrow" w:hAnsi="Arial Narrow" w:cs="Arial"/>
          <w:sz w:val="24"/>
          <w:szCs w:val="24"/>
        </w:rPr>
        <w:t>, no sentido de:</w:t>
      </w:r>
      <w:r w:rsidRPr="00C75949">
        <w:rPr>
          <w:rFonts w:ascii="Arial Narrow" w:hAnsi="Arial Narrow" w:cs="Arial"/>
          <w:color w:val="000000"/>
          <w:sz w:val="24"/>
          <w:szCs w:val="24"/>
        </w:rPr>
        <w:t xml:space="preserve"> </w:t>
      </w:r>
      <w:r w:rsidRPr="00C75949">
        <w:rPr>
          <w:rFonts w:ascii="Arial Narrow" w:hAnsi="Arial Narrow" w:cs="Arial"/>
          <w:b/>
          <w:sz w:val="24"/>
          <w:szCs w:val="24"/>
        </w:rPr>
        <w:t>8.1. Conhecer</w:t>
      </w:r>
      <w:r w:rsidRPr="00C75949">
        <w:rPr>
          <w:rFonts w:ascii="Arial Narrow" w:hAnsi="Arial Narrow" w:cs="Arial"/>
          <w:sz w:val="24"/>
          <w:szCs w:val="24"/>
        </w:rPr>
        <w:t xml:space="preserve"> do presente recurso do Sr. </w:t>
      </w:r>
      <w:proofErr w:type="spellStart"/>
      <w:r w:rsidRPr="00C75949">
        <w:rPr>
          <w:rFonts w:ascii="Arial Narrow" w:hAnsi="Arial Narrow" w:cs="Arial"/>
          <w:sz w:val="24"/>
          <w:szCs w:val="24"/>
        </w:rPr>
        <w:t>Denilson</w:t>
      </w:r>
      <w:proofErr w:type="spellEnd"/>
      <w:r w:rsidRPr="00C75949">
        <w:rPr>
          <w:rFonts w:ascii="Arial Narrow" w:hAnsi="Arial Narrow" w:cs="Arial"/>
          <w:sz w:val="24"/>
          <w:szCs w:val="24"/>
        </w:rPr>
        <w:t xml:space="preserve"> Vieira Novo na competência atribuída pelo art. 11, inciso III, alínea “f” da Resolução 4/2002–RI/TCE-AM;</w:t>
      </w:r>
      <w:r w:rsidRPr="00C75949">
        <w:rPr>
          <w:rFonts w:ascii="Arial Narrow" w:hAnsi="Arial Narrow" w:cs="Arial"/>
          <w:color w:val="000000"/>
          <w:sz w:val="24"/>
          <w:szCs w:val="24"/>
        </w:rPr>
        <w:t xml:space="preserve"> </w:t>
      </w:r>
      <w:r w:rsidRPr="00C75949">
        <w:rPr>
          <w:rFonts w:ascii="Arial Narrow" w:hAnsi="Arial Narrow" w:cs="Arial"/>
          <w:b/>
          <w:sz w:val="24"/>
          <w:szCs w:val="24"/>
        </w:rPr>
        <w:t>8.2. Negar Provimento</w:t>
      </w:r>
      <w:r w:rsidRPr="00C75949">
        <w:rPr>
          <w:rFonts w:ascii="Arial Narrow" w:hAnsi="Arial Narrow" w:cs="Arial"/>
          <w:sz w:val="24"/>
          <w:szCs w:val="24"/>
        </w:rPr>
        <w:t xml:space="preserve"> ao presente recurso do Sr. </w:t>
      </w:r>
      <w:proofErr w:type="spellStart"/>
      <w:r w:rsidRPr="00C75949">
        <w:rPr>
          <w:rFonts w:ascii="Arial Narrow" w:hAnsi="Arial Narrow" w:cs="Arial"/>
          <w:sz w:val="24"/>
          <w:szCs w:val="24"/>
        </w:rPr>
        <w:t>Denilson</w:t>
      </w:r>
      <w:proofErr w:type="spellEnd"/>
      <w:r w:rsidRPr="00C75949">
        <w:rPr>
          <w:rFonts w:ascii="Arial Narrow" w:hAnsi="Arial Narrow" w:cs="Arial"/>
          <w:sz w:val="24"/>
          <w:szCs w:val="24"/>
        </w:rPr>
        <w:t xml:space="preserve"> Vieira Novo;</w:t>
      </w:r>
      <w:r w:rsidRPr="00C75949">
        <w:rPr>
          <w:rFonts w:ascii="Arial Narrow" w:hAnsi="Arial Narrow" w:cs="Arial"/>
          <w:color w:val="000000"/>
          <w:sz w:val="24"/>
          <w:szCs w:val="24"/>
        </w:rPr>
        <w:t xml:space="preserve"> </w:t>
      </w:r>
      <w:r w:rsidRPr="00C75949">
        <w:rPr>
          <w:rFonts w:ascii="Arial Narrow" w:hAnsi="Arial Narrow" w:cs="Arial"/>
          <w:b/>
          <w:sz w:val="24"/>
          <w:szCs w:val="24"/>
        </w:rPr>
        <w:t>8.3. Dar ciência</w:t>
      </w:r>
      <w:r w:rsidRPr="00C75949">
        <w:rPr>
          <w:rFonts w:ascii="Arial Narrow" w:hAnsi="Arial Narrow" w:cs="Arial"/>
          <w:sz w:val="24"/>
          <w:szCs w:val="24"/>
        </w:rPr>
        <w:t xml:space="preserve"> ao Sr. </w:t>
      </w:r>
      <w:proofErr w:type="spellStart"/>
      <w:r w:rsidRPr="00C75949">
        <w:rPr>
          <w:rFonts w:ascii="Arial Narrow" w:hAnsi="Arial Narrow" w:cs="Arial"/>
          <w:sz w:val="24"/>
          <w:szCs w:val="24"/>
        </w:rPr>
        <w:t>Denilson</w:t>
      </w:r>
      <w:proofErr w:type="spellEnd"/>
      <w:r w:rsidRPr="00C75949">
        <w:rPr>
          <w:rFonts w:ascii="Arial Narrow" w:hAnsi="Arial Narrow" w:cs="Arial"/>
          <w:sz w:val="24"/>
          <w:szCs w:val="24"/>
        </w:rPr>
        <w:t xml:space="preserve"> Vieira Nov</w:t>
      </w:r>
      <w:r w:rsidR="004F5D9A" w:rsidRPr="00C75949">
        <w:rPr>
          <w:rFonts w:ascii="Arial Narrow" w:hAnsi="Arial Narrow" w:cs="Arial"/>
          <w:sz w:val="24"/>
          <w:szCs w:val="24"/>
        </w:rPr>
        <w:t xml:space="preserve">o, Recorrente. </w:t>
      </w:r>
      <w:bookmarkStart w:id="0" w:name="_GoBack"/>
      <w:bookmarkEnd w:id="0"/>
    </w:p>
    <w:p w:rsidR="003B54DE" w:rsidRPr="00C75949" w:rsidRDefault="003B54DE" w:rsidP="00C75949">
      <w:pPr>
        <w:spacing w:after="0" w:line="240" w:lineRule="auto"/>
        <w:ind w:left="-284" w:right="-143"/>
        <w:jc w:val="both"/>
        <w:rPr>
          <w:rFonts w:ascii="Arial Narrow" w:hAnsi="Arial Narrow" w:cs="Arial"/>
          <w:b/>
          <w:color w:val="000000"/>
          <w:sz w:val="24"/>
          <w:szCs w:val="24"/>
        </w:rPr>
      </w:pPr>
    </w:p>
    <w:p w:rsidR="00004B70" w:rsidRPr="00C75949" w:rsidRDefault="00004B70" w:rsidP="00C75949">
      <w:pPr>
        <w:spacing w:after="0" w:line="240" w:lineRule="auto"/>
        <w:ind w:left="-284" w:right="-143"/>
        <w:jc w:val="both"/>
        <w:rPr>
          <w:rFonts w:ascii="Arial Narrow" w:hAnsi="Arial Narrow" w:cs="Arial"/>
          <w:b/>
          <w:color w:val="000000"/>
          <w:sz w:val="24"/>
          <w:szCs w:val="24"/>
        </w:rPr>
      </w:pPr>
    </w:p>
    <w:p w:rsidR="003B54DE" w:rsidRPr="00C75949" w:rsidRDefault="003B54DE" w:rsidP="00C75949">
      <w:pPr>
        <w:spacing w:after="0" w:line="240" w:lineRule="auto"/>
        <w:ind w:left="-284" w:right="-143"/>
        <w:jc w:val="both"/>
        <w:rPr>
          <w:rFonts w:ascii="Arial Narrow" w:hAnsi="Arial Narrow" w:cs="Arial"/>
          <w:color w:val="000000"/>
          <w:sz w:val="24"/>
          <w:szCs w:val="24"/>
        </w:rPr>
      </w:pPr>
      <w:r w:rsidRPr="00C75949">
        <w:rPr>
          <w:rFonts w:ascii="Arial Narrow" w:hAnsi="Arial Narrow" w:cs="Arial"/>
          <w:b/>
          <w:color w:val="000000"/>
          <w:sz w:val="24"/>
          <w:szCs w:val="24"/>
        </w:rPr>
        <w:t>SECRETARIA DO TRIBUNAL PLENO DO TRIBUNAL DE CONTAS DO ESTADO DO AMAZONAS</w:t>
      </w:r>
      <w:r w:rsidRPr="00C75949">
        <w:rPr>
          <w:rFonts w:ascii="Arial Narrow" w:hAnsi="Arial Narrow" w:cs="Arial"/>
          <w:color w:val="000000"/>
          <w:sz w:val="24"/>
          <w:szCs w:val="24"/>
        </w:rPr>
        <w:t>, em Manaus, 24 de Setembro de 2020</w:t>
      </w:r>
      <w:r w:rsidR="00C75949" w:rsidRPr="00C75949">
        <w:rPr>
          <w:rFonts w:ascii="Arial Narrow" w:hAnsi="Arial Narrow" w:cs="Arial"/>
          <w:color w:val="000000"/>
          <w:sz w:val="24"/>
          <w:szCs w:val="24"/>
        </w:rPr>
        <w:t>.</w:t>
      </w:r>
    </w:p>
    <w:p w:rsidR="003B54DE" w:rsidRDefault="00C75949" w:rsidP="003B54DE">
      <w:pPr>
        <w:spacing w:after="0" w:line="240" w:lineRule="auto"/>
        <w:jc w:val="both"/>
        <w:rPr>
          <w:rFonts w:ascii="Arial" w:hAnsi="Arial" w:cs="Arial"/>
          <w:b/>
          <w:color w:val="000000"/>
          <w:sz w:val="24"/>
          <w:szCs w:val="24"/>
        </w:rPr>
      </w:pPr>
      <w:r>
        <w:rPr>
          <w:noProof/>
          <w:lang w:eastAsia="pt-BR"/>
        </w:rPr>
        <w:drawing>
          <wp:anchor distT="0" distB="0" distL="114300" distR="114300" simplePos="0" relativeHeight="251659264" behindDoc="1" locked="0" layoutInCell="1" allowOverlap="1" wp14:anchorId="19478970" wp14:editId="6870498E">
            <wp:simplePos x="0" y="0"/>
            <wp:positionH relativeFrom="column">
              <wp:posOffset>1272540</wp:posOffset>
            </wp:positionH>
            <wp:positionV relativeFrom="paragraph">
              <wp:posOffset>48260</wp:posOffset>
            </wp:positionV>
            <wp:extent cx="3009900" cy="13049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9">
                      <a:extLst>
                        <a:ext uri="{28A0092B-C50C-407E-A947-70E740481C1C}">
                          <a14:useLocalDpi xmlns:a14="http://schemas.microsoft.com/office/drawing/2010/main" val="0"/>
                        </a:ext>
                      </a:extLst>
                    </a:blip>
                    <a:srcRect l="2465" t="10457" r="10958"/>
                    <a:stretch/>
                  </pic:blipFill>
                  <pic:spPr bwMode="auto">
                    <a:xfrm>
                      <a:off x="0" y="0"/>
                      <a:ext cx="30099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54DE" w:rsidRDefault="003B54DE" w:rsidP="003B54DE">
      <w:pPr>
        <w:spacing w:after="0" w:line="240" w:lineRule="auto"/>
        <w:jc w:val="both"/>
        <w:rPr>
          <w:rFonts w:ascii="Arial" w:hAnsi="Arial" w:cs="Arial"/>
          <w:color w:val="000000"/>
          <w:sz w:val="24"/>
          <w:szCs w:val="24"/>
        </w:rPr>
      </w:pPr>
    </w:p>
    <w:p w:rsidR="003F3A55" w:rsidRPr="004F6E0C" w:rsidRDefault="003F3A55" w:rsidP="003B54DE">
      <w:pPr>
        <w:spacing w:after="0" w:line="240" w:lineRule="auto"/>
        <w:jc w:val="both"/>
        <w:rPr>
          <w:rFonts w:ascii="Arial" w:hAnsi="Arial" w:cs="Arial"/>
          <w:color w:val="000000"/>
          <w:sz w:val="24"/>
          <w:szCs w:val="24"/>
        </w:rPr>
      </w:pPr>
    </w:p>
    <w:sectPr w:rsidR="003F3A55" w:rsidRPr="004F6E0C" w:rsidSect="00C75949">
      <w:headerReference w:type="default" r:id="rId10"/>
      <w:footerReference w:type="default" r:id="rId11"/>
      <w:pgSz w:w="11906" w:h="16838"/>
      <w:pgMar w:top="1418" w:right="992" w:bottom="426"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C1" w:rsidRDefault="000638C1" w:rsidP="00320EE1">
      <w:pPr>
        <w:spacing w:after="0" w:line="240" w:lineRule="auto"/>
      </w:pPr>
      <w:r>
        <w:separator/>
      </w:r>
    </w:p>
  </w:endnote>
  <w:endnote w:type="continuationSeparator" w:id="0">
    <w:p w:rsidR="000638C1" w:rsidRDefault="000638C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B905A8">
    <w:pPr>
      <w:pStyle w:val="Rodap"/>
      <w:jc w:val="center"/>
    </w:pPr>
    <w:r>
      <w:t xml:space="preserve">  </w:t>
    </w:r>
  </w:p>
  <w:p w:rsidR="00AD4928" w:rsidRPr="00B905A8" w:rsidRDefault="00AD4928" w:rsidP="00B905A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C1" w:rsidRDefault="000638C1" w:rsidP="00320EE1">
      <w:pPr>
        <w:spacing w:after="0" w:line="240" w:lineRule="auto"/>
      </w:pPr>
      <w:r>
        <w:separator/>
      </w:r>
    </w:p>
  </w:footnote>
  <w:footnote w:type="continuationSeparator" w:id="0">
    <w:p w:rsidR="000638C1" w:rsidRDefault="000638C1"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A43A8D">
    <w:pPr>
      <w:pStyle w:val="Cabealho"/>
      <w:jc w:val="center"/>
    </w:pPr>
    <w:r w:rsidRPr="00320EE1">
      <w:rPr>
        <w:noProof/>
        <w:lang w:eastAsia="pt-BR"/>
      </w:rPr>
      <w:drawing>
        <wp:inline distT="0" distB="0" distL="0" distR="0" wp14:anchorId="29D47A5F" wp14:editId="576760C8">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C75949" w:rsidRDefault="00C75949" w:rsidP="00C75949">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C75949" w:rsidRDefault="00C75949" w:rsidP="00C75949">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C75949" w:rsidRDefault="00C75949" w:rsidP="00C75949">
    <w:pPr>
      <w:pStyle w:val="Cabealho"/>
      <w:jc w:val="center"/>
      <w:rPr>
        <w:rFonts w:ascii="Arial" w:hAnsi="Arial" w:cs="Arial"/>
        <w:b/>
        <w:caps/>
        <w:sz w:val="16"/>
        <w:szCs w:val="16"/>
      </w:rPr>
    </w:pPr>
    <w:r>
      <w:rPr>
        <w:rFonts w:ascii="Arial Narrow" w:hAnsi="Arial Narrow" w:cs="Arial"/>
        <w:b/>
        <w:caps/>
        <w:noProof/>
        <w:sz w:val="16"/>
        <w:szCs w:val="16"/>
      </w:rPr>
      <w:t>Tribunal Pleno</w:t>
    </w:r>
  </w:p>
  <w:p w:rsidR="00AD4928" w:rsidRPr="00644BFE" w:rsidRDefault="00AD4928" w:rsidP="00AD4928">
    <w:pPr>
      <w:pStyle w:val="Cabealho"/>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B2B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5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7176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C3E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404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8424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B06A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CA5F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4138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CA41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342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B850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C41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C935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6C4F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D929B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9C30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75A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F277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077E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9C39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FE6E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6034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2D23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430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632E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866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411B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6323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C3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9"/>
  </w:num>
  <w:num w:numId="6">
    <w:abstractNumId w:val="12"/>
  </w:num>
  <w:num w:numId="7">
    <w:abstractNumId w:val="5"/>
  </w:num>
  <w:num w:numId="8">
    <w:abstractNumId w:val="21"/>
  </w:num>
  <w:num w:numId="9">
    <w:abstractNumId w:val="1"/>
  </w:num>
  <w:num w:numId="10">
    <w:abstractNumId w:val="14"/>
  </w:num>
  <w:num w:numId="11">
    <w:abstractNumId w:val="28"/>
  </w:num>
  <w:num w:numId="12">
    <w:abstractNumId w:val="6"/>
  </w:num>
  <w:num w:numId="13">
    <w:abstractNumId w:val="20"/>
  </w:num>
  <w:num w:numId="14">
    <w:abstractNumId w:val="29"/>
  </w:num>
  <w:num w:numId="15">
    <w:abstractNumId w:val="18"/>
  </w:num>
  <w:num w:numId="16">
    <w:abstractNumId w:val="25"/>
  </w:num>
  <w:num w:numId="17">
    <w:abstractNumId w:val="22"/>
  </w:num>
  <w:num w:numId="18">
    <w:abstractNumId w:val="27"/>
  </w:num>
  <w:num w:numId="19">
    <w:abstractNumId w:val="31"/>
  </w:num>
  <w:num w:numId="20">
    <w:abstractNumId w:val="0"/>
  </w:num>
  <w:num w:numId="21">
    <w:abstractNumId w:val="30"/>
  </w:num>
  <w:num w:numId="22">
    <w:abstractNumId w:val="15"/>
  </w:num>
  <w:num w:numId="23">
    <w:abstractNumId w:val="8"/>
  </w:num>
  <w:num w:numId="24">
    <w:abstractNumId w:val="10"/>
  </w:num>
  <w:num w:numId="25">
    <w:abstractNumId w:val="32"/>
  </w:num>
  <w:num w:numId="26">
    <w:abstractNumId w:val="7"/>
  </w:num>
  <w:num w:numId="27">
    <w:abstractNumId w:val="26"/>
  </w:num>
  <w:num w:numId="28">
    <w:abstractNumId w:val="11"/>
  </w:num>
  <w:num w:numId="29">
    <w:abstractNumId w:val="16"/>
  </w:num>
  <w:num w:numId="30">
    <w:abstractNumId w:val="23"/>
  </w:num>
  <w:num w:numId="31">
    <w:abstractNumId w:val="24"/>
  </w:num>
  <w:num w:numId="32">
    <w:abstractNumId w:val="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4B70"/>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6C57"/>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8C1"/>
    <w:rsid w:val="00063B77"/>
    <w:rsid w:val="00064568"/>
    <w:rsid w:val="00065600"/>
    <w:rsid w:val="00066C31"/>
    <w:rsid w:val="00071E66"/>
    <w:rsid w:val="000731C0"/>
    <w:rsid w:val="000731EC"/>
    <w:rsid w:val="00073FAF"/>
    <w:rsid w:val="000740B6"/>
    <w:rsid w:val="00074AEA"/>
    <w:rsid w:val="00075F07"/>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4450"/>
    <w:rsid w:val="000C63DC"/>
    <w:rsid w:val="000D1260"/>
    <w:rsid w:val="000D18A5"/>
    <w:rsid w:val="000D1BCB"/>
    <w:rsid w:val="000D5961"/>
    <w:rsid w:val="000E007F"/>
    <w:rsid w:val="000E091D"/>
    <w:rsid w:val="000E116D"/>
    <w:rsid w:val="000E2F0F"/>
    <w:rsid w:val="000E77B4"/>
    <w:rsid w:val="000F213E"/>
    <w:rsid w:val="000F3967"/>
    <w:rsid w:val="000F4FA2"/>
    <w:rsid w:val="000F6518"/>
    <w:rsid w:val="000F6678"/>
    <w:rsid w:val="000F6E7E"/>
    <w:rsid w:val="000F760D"/>
    <w:rsid w:val="000F79E7"/>
    <w:rsid w:val="001000B9"/>
    <w:rsid w:val="0010162A"/>
    <w:rsid w:val="00102CD3"/>
    <w:rsid w:val="001052D8"/>
    <w:rsid w:val="00105507"/>
    <w:rsid w:val="00105A0C"/>
    <w:rsid w:val="00106354"/>
    <w:rsid w:val="001065FC"/>
    <w:rsid w:val="001068B6"/>
    <w:rsid w:val="00106DB7"/>
    <w:rsid w:val="00111003"/>
    <w:rsid w:val="0011148C"/>
    <w:rsid w:val="00112BD1"/>
    <w:rsid w:val="001148E9"/>
    <w:rsid w:val="00115897"/>
    <w:rsid w:val="001174EA"/>
    <w:rsid w:val="001177DD"/>
    <w:rsid w:val="0011784C"/>
    <w:rsid w:val="0012027D"/>
    <w:rsid w:val="0012076D"/>
    <w:rsid w:val="00120CFB"/>
    <w:rsid w:val="001216DE"/>
    <w:rsid w:val="0012367B"/>
    <w:rsid w:val="00123C32"/>
    <w:rsid w:val="00123D35"/>
    <w:rsid w:val="00124B43"/>
    <w:rsid w:val="001305DA"/>
    <w:rsid w:val="00130936"/>
    <w:rsid w:val="001328CC"/>
    <w:rsid w:val="001334CB"/>
    <w:rsid w:val="001339B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547"/>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6232"/>
    <w:rsid w:val="001B7BDB"/>
    <w:rsid w:val="001C3CC2"/>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17D3A"/>
    <w:rsid w:val="002233B2"/>
    <w:rsid w:val="00224D62"/>
    <w:rsid w:val="0022632D"/>
    <w:rsid w:val="0022706A"/>
    <w:rsid w:val="00227E9A"/>
    <w:rsid w:val="0023027F"/>
    <w:rsid w:val="00231AD4"/>
    <w:rsid w:val="002335DF"/>
    <w:rsid w:val="002337FF"/>
    <w:rsid w:val="00233B0D"/>
    <w:rsid w:val="002340FF"/>
    <w:rsid w:val="002346A2"/>
    <w:rsid w:val="002348CF"/>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0E48"/>
    <w:rsid w:val="002C22A5"/>
    <w:rsid w:val="002C4EA7"/>
    <w:rsid w:val="002D307A"/>
    <w:rsid w:val="002D3685"/>
    <w:rsid w:val="002D5F4F"/>
    <w:rsid w:val="002D6367"/>
    <w:rsid w:val="002D6F85"/>
    <w:rsid w:val="002D7C45"/>
    <w:rsid w:val="002E08FA"/>
    <w:rsid w:val="002E14AC"/>
    <w:rsid w:val="002E27F4"/>
    <w:rsid w:val="002E3024"/>
    <w:rsid w:val="002E303E"/>
    <w:rsid w:val="002E3F98"/>
    <w:rsid w:val="002E471D"/>
    <w:rsid w:val="002E63F4"/>
    <w:rsid w:val="002E7A10"/>
    <w:rsid w:val="002F48A8"/>
    <w:rsid w:val="002F5A62"/>
    <w:rsid w:val="002F5E96"/>
    <w:rsid w:val="002F7370"/>
    <w:rsid w:val="00300F03"/>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2FA7"/>
    <w:rsid w:val="003A3A55"/>
    <w:rsid w:val="003A4B62"/>
    <w:rsid w:val="003A73B7"/>
    <w:rsid w:val="003B0892"/>
    <w:rsid w:val="003B42C9"/>
    <w:rsid w:val="003B54DE"/>
    <w:rsid w:val="003B6DDC"/>
    <w:rsid w:val="003B6FDF"/>
    <w:rsid w:val="003C02F9"/>
    <w:rsid w:val="003C0379"/>
    <w:rsid w:val="003C0A2B"/>
    <w:rsid w:val="003C1067"/>
    <w:rsid w:val="003C175B"/>
    <w:rsid w:val="003C43AC"/>
    <w:rsid w:val="003C461B"/>
    <w:rsid w:val="003C5383"/>
    <w:rsid w:val="003C6BC2"/>
    <w:rsid w:val="003C772E"/>
    <w:rsid w:val="003D4742"/>
    <w:rsid w:val="003D48F5"/>
    <w:rsid w:val="003D51F3"/>
    <w:rsid w:val="003D6396"/>
    <w:rsid w:val="003D652B"/>
    <w:rsid w:val="003E1131"/>
    <w:rsid w:val="003E21AD"/>
    <w:rsid w:val="003E575A"/>
    <w:rsid w:val="003E695E"/>
    <w:rsid w:val="003E6EE0"/>
    <w:rsid w:val="003F1E98"/>
    <w:rsid w:val="003F2AD0"/>
    <w:rsid w:val="003F34D5"/>
    <w:rsid w:val="003F3A55"/>
    <w:rsid w:val="003F44FF"/>
    <w:rsid w:val="003F472A"/>
    <w:rsid w:val="00401E6B"/>
    <w:rsid w:val="00404F92"/>
    <w:rsid w:val="0040797C"/>
    <w:rsid w:val="00411D7F"/>
    <w:rsid w:val="00414D7F"/>
    <w:rsid w:val="00414E4C"/>
    <w:rsid w:val="00415587"/>
    <w:rsid w:val="00416719"/>
    <w:rsid w:val="004167C9"/>
    <w:rsid w:val="00417286"/>
    <w:rsid w:val="00421714"/>
    <w:rsid w:val="00422B39"/>
    <w:rsid w:val="00424717"/>
    <w:rsid w:val="00424D61"/>
    <w:rsid w:val="004304BA"/>
    <w:rsid w:val="00431B6D"/>
    <w:rsid w:val="00432068"/>
    <w:rsid w:val="00432F8B"/>
    <w:rsid w:val="004332BB"/>
    <w:rsid w:val="00435840"/>
    <w:rsid w:val="004372AE"/>
    <w:rsid w:val="00437EA4"/>
    <w:rsid w:val="0044071A"/>
    <w:rsid w:val="00442CBF"/>
    <w:rsid w:val="004438A3"/>
    <w:rsid w:val="00445F51"/>
    <w:rsid w:val="004472C6"/>
    <w:rsid w:val="0045047D"/>
    <w:rsid w:val="004517B2"/>
    <w:rsid w:val="00452A8F"/>
    <w:rsid w:val="004576F6"/>
    <w:rsid w:val="00457B4C"/>
    <w:rsid w:val="00457B7C"/>
    <w:rsid w:val="0046067B"/>
    <w:rsid w:val="0046126D"/>
    <w:rsid w:val="00462ADF"/>
    <w:rsid w:val="004632FC"/>
    <w:rsid w:val="004646EA"/>
    <w:rsid w:val="004654AB"/>
    <w:rsid w:val="00472E9A"/>
    <w:rsid w:val="00474201"/>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001D"/>
    <w:rsid w:val="004B457A"/>
    <w:rsid w:val="004B47AD"/>
    <w:rsid w:val="004B631B"/>
    <w:rsid w:val="004C204B"/>
    <w:rsid w:val="004C3995"/>
    <w:rsid w:val="004C4558"/>
    <w:rsid w:val="004C4CD0"/>
    <w:rsid w:val="004C6DB5"/>
    <w:rsid w:val="004C7139"/>
    <w:rsid w:val="004D0DEA"/>
    <w:rsid w:val="004D0E94"/>
    <w:rsid w:val="004D166A"/>
    <w:rsid w:val="004D2676"/>
    <w:rsid w:val="004D3ACC"/>
    <w:rsid w:val="004D5789"/>
    <w:rsid w:val="004D6385"/>
    <w:rsid w:val="004E0CFA"/>
    <w:rsid w:val="004E0E78"/>
    <w:rsid w:val="004E1882"/>
    <w:rsid w:val="004E3DFC"/>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FF7"/>
    <w:rsid w:val="00501E68"/>
    <w:rsid w:val="005028A8"/>
    <w:rsid w:val="00505F87"/>
    <w:rsid w:val="00507FD6"/>
    <w:rsid w:val="00510379"/>
    <w:rsid w:val="005115BB"/>
    <w:rsid w:val="00512D93"/>
    <w:rsid w:val="005137C3"/>
    <w:rsid w:val="00514718"/>
    <w:rsid w:val="005152E8"/>
    <w:rsid w:val="0051625E"/>
    <w:rsid w:val="005163D0"/>
    <w:rsid w:val="0052011E"/>
    <w:rsid w:val="00521B53"/>
    <w:rsid w:val="00522A6F"/>
    <w:rsid w:val="005252E0"/>
    <w:rsid w:val="00525750"/>
    <w:rsid w:val="00527FB5"/>
    <w:rsid w:val="00532CE2"/>
    <w:rsid w:val="00533B1C"/>
    <w:rsid w:val="00540504"/>
    <w:rsid w:val="005413A9"/>
    <w:rsid w:val="00542DA0"/>
    <w:rsid w:val="005435E7"/>
    <w:rsid w:val="00544216"/>
    <w:rsid w:val="005520D9"/>
    <w:rsid w:val="00554317"/>
    <w:rsid w:val="00554C63"/>
    <w:rsid w:val="005557B9"/>
    <w:rsid w:val="0055637E"/>
    <w:rsid w:val="0055661C"/>
    <w:rsid w:val="00556711"/>
    <w:rsid w:val="00556E78"/>
    <w:rsid w:val="005571D8"/>
    <w:rsid w:val="00561830"/>
    <w:rsid w:val="00563CE0"/>
    <w:rsid w:val="005640EF"/>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448E"/>
    <w:rsid w:val="005B3723"/>
    <w:rsid w:val="005B415E"/>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57F3"/>
    <w:rsid w:val="005E66B6"/>
    <w:rsid w:val="005E7F8B"/>
    <w:rsid w:val="005F042F"/>
    <w:rsid w:val="005F0654"/>
    <w:rsid w:val="005F0C65"/>
    <w:rsid w:val="005F18AA"/>
    <w:rsid w:val="005F34FA"/>
    <w:rsid w:val="005F49EF"/>
    <w:rsid w:val="005F5255"/>
    <w:rsid w:val="00602B63"/>
    <w:rsid w:val="00602E0E"/>
    <w:rsid w:val="00603F6D"/>
    <w:rsid w:val="006053D4"/>
    <w:rsid w:val="00605445"/>
    <w:rsid w:val="00605603"/>
    <w:rsid w:val="0060788D"/>
    <w:rsid w:val="0061025F"/>
    <w:rsid w:val="00610F09"/>
    <w:rsid w:val="00610F8F"/>
    <w:rsid w:val="00614B36"/>
    <w:rsid w:val="00615156"/>
    <w:rsid w:val="006157CC"/>
    <w:rsid w:val="00616AB0"/>
    <w:rsid w:val="0061779D"/>
    <w:rsid w:val="00621596"/>
    <w:rsid w:val="0062163C"/>
    <w:rsid w:val="006232B9"/>
    <w:rsid w:val="006241D0"/>
    <w:rsid w:val="00626A4A"/>
    <w:rsid w:val="00627260"/>
    <w:rsid w:val="00630AEE"/>
    <w:rsid w:val="0063240D"/>
    <w:rsid w:val="00633394"/>
    <w:rsid w:val="006340D8"/>
    <w:rsid w:val="00634C2C"/>
    <w:rsid w:val="00635EC1"/>
    <w:rsid w:val="006441F9"/>
    <w:rsid w:val="00644BFE"/>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D1859"/>
    <w:rsid w:val="006D1EC0"/>
    <w:rsid w:val="006D2CDD"/>
    <w:rsid w:val="006D2CF3"/>
    <w:rsid w:val="006D31C1"/>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6EF0"/>
    <w:rsid w:val="007578AE"/>
    <w:rsid w:val="00757E63"/>
    <w:rsid w:val="0076090B"/>
    <w:rsid w:val="00760C37"/>
    <w:rsid w:val="007617ED"/>
    <w:rsid w:val="00761916"/>
    <w:rsid w:val="00763C43"/>
    <w:rsid w:val="00763E57"/>
    <w:rsid w:val="0077116F"/>
    <w:rsid w:val="00777081"/>
    <w:rsid w:val="007807CA"/>
    <w:rsid w:val="00780FA5"/>
    <w:rsid w:val="0078142C"/>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A73"/>
    <w:rsid w:val="00802441"/>
    <w:rsid w:val="00802463"/>
    <w:rsid w:val="008039ED"/>
    <w:rsid w:val="0080426B"/>
    <w:rsid w:val="00805EE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274E"/>
    <w:rsid w:val="008D301F"/>
    <w:rsid w:val="008D6921"/>
    <w:rsid w:val="008E13F1"/>
    <w:rsid w:val="008E193E"/>
    <w:rsid w:val="008E1A7E"/>
    <w:rsid w:val="008E1EF6"/>
    <w:rsid w:val="008E2525"/>
    <w:rsid w:val="008E389A"/>
    <w:rsid w:val="008E3A15"/>
    <w:rsid w:val="008E466E"/>
    <w:rsid w:val="008E634B"/>
    <w:rsid w:val="008E751A"/>
    <w:rsid w:val="008F082A"/>
    <w:rsid w:val="008F319B"/>
    <w:rsid w:val="008F4324"/>
    <w:rsid w:val="008F509E"/>
    <w:rsid w:val="008F6647"/>
    <w:rsid w:val="008F767D"/>
    <w:rsid w:val="00900CA8"/>
    <w:rsid w:val="00904CC2"/>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1052"/>
    <w:rsid w:val="009627DD"/>
    <w:rsid w:val="0096316D"/>
    <w:rsid w:val="00963215"/>
    <w:rsid w:val="0096408E"/>
    <w:rsid w:val="00964173"/>
    <w:rsid w:val="00965904"/>
    <w:rsid w:val="00971A46"/>
    <w:rsid w:val="00971D1C"/>
    <w:rsid w:val="009732ED"/>
    <w:rsid w:val="00973D78"/>
    <w:rsid w:val="00974A10"/>
    <w:rsid w:val="00977427"/>
    <w:rsid w:val="00980863"/>
    <w:rsid w:val="0098238F"/>
    <w:rsid w:val="009853B5"/>
    <w:rsid w:val="00991F7F"/>
    <w:rsid w:val="0099280A"/>
    <w:rsid w:val="00992F0D"/>
    <w:rsid w:val="009931DB"/>
    <w:rsid w:val="00994D24"/>
    <w:rsid w:val="009952F0"/>
    <w:rsid w:val="009A0695"/>
    <w:rsid w:val="009A203F"/>
    <w:rsid w:val="009A2389"/>
    <w:rsid w:val="009A2C53"/>
    <w:rsid w:val="009A2E18"/>
    <w:rsid w:val="009A2F40"/>
    <w:rsid w:val="009A3300"/>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0D39"/>
    <w:rsid w:val="009C40E4"/>
    <w:rsid w:val="009C4CA1"/>
    <w:rsid w:val="009C4EEF"/>
    <w:rsid w:val="009C771E"/>
    <w:rsid w:val="009D055F"/>
    <w:rsid w:val="009D191B"/>
    <w:rsid w:val="009D193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047E"/>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3A12"/>
    <w:rsid w:val="00AA4835"/>
    <w:rsid w:val="00AA6015"/>
    <w:rsid w:val="00AA65B9"/>
    <w:rsid w:val="00AA7E45"/>
    <w:rsid w:val="00AB72CC"/>
    <w:rsid w:val="00AC2041"/>
    <w:rsid w:val="00AC3A70"/>
    <w:rsid w:val="00AC753B"/>
    <w:rsid w:val="00AC7FAA"/>
    <w:rsid w:val="00AD3640"/>
    <w:rsid w:val="00AD4928"/>
    <w:rsid w:val="00AD6499"/>
    <w:rsid w:val="00AD7F60"/>
    <w:rsid w:val="00AE0F08"/>
    <w:rsid w:val="00AE1952"/>
    <w:rsid w:val="00AE3764"/>
    <w:rsid w:val="00AE3AD0"/>
    <w:rsid w:val="00AF2523"/>
    <w:rsid w:val="00AF3B56"/>
    <w:rsid w:val="00AF3DDB"/>
    <w:rsid w:val="00AF43E4"/>
    <w:rsid w:val="00AF541D"/>
    <w:rsid w:val="00AF5AAB"/>
    <w:rsid w:val="00AF649C"/>
    <w:rsid w:val="00B0171B"/>
    <w:rsid w:val="00B12D85"/>
    <w:rsid w:val="00B13136"/>
    <w:rsid w:val="00B1384E"/>
    <w:rsid w:val="00B14378"/>
    <w:rsid w:val="00B14AB8"/>
    <w:rsid w:val="00B14D9B"/>
    <w:rsid w:val="00B168CE"/>
    <w:rsid w:val="00B1784C"/>
    <w:rsid w:val="00B20C8C"/>
    <w:rsid w:val="00B21015"/>
    <w:rsid w:val="00B2113A"/>
    <w:rsid w:val="00B21CA1"/>
    <w:rsid w:val="00B21CDE"/>
    <w:rsid w:val="00B23DE8"/>
    <w:rsid w:val="00B23EAC"/>
    <w:rsid w:val="00B24328"/>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A5D"/>
    <w:rsid w:val="00B57D2C"/>
    <w:rsid w:val="00B60790"/>
    <w:rsid w:val="00B616C1"/>
    <w:rsid w:val="00B61B94"/>
    <w:rsid w:val="00B62B98"/>
    <w:rsid w:val="00B646B6"/>
    <w:rsid w:val="00B64890"/>
    <w:rsid w:val="00B65016"/>
    <w:rsid w:val="00B67950"/>
    <w:rsid w:val="00B71037"/>
    <w:rsid w:val="00B7265F"/>
    <w:rsid w:val="00B72D7D"/>
    <w:rsid w:val="00B81A0D"/>
    <w:rsid w:val="00B83AC7"/>
    <w:rsid w:val="00B83FEE"/>
    <w:rsid w:val="00B853C6"/>
    <w:rsid w:val="00B871C6"/>
    <w:rsid w:val="00B877D9"/>
    <w:rsid w:val="00B902C7"/>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C0BA2"/>
    <w:rsid w:val="00BC1BE6"/>
    <w:rsid w:val="00BC4B8A"/>
    <w:rsid w:val="00BD001A"/>
    <w:rsid w:val="00BD0363"/>
    <w:rsid w:val="00BD1F39"/>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5949"/>
    <w:rsid w:val="00C761EF"/>
    <w:rsid w:val="00C765CF"/>
    <w:rsid w:val="00C8090A"/>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E52"/>
    <w:rsid w:val="00CC5F60"/>
    <w:rsid w:val="00CD254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11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046"/>
    <w:rsid w:val="00E003AD"/>
    <w:rsid w:val="00E004B1"/>
    <w:rsid w:val="00E00A8C"/>
    <w:rsid w:val="00E01DD6"/>
    <w:rsid w:val="00E032F2"/>
    <w:rsid w:val="00E04956"/>
    <w:rsid w:val="00E11C7B"/>
    <w:rsid w:val="00E12185"/>
    <w:rsid w:val="00E1310F"/>
    <w:rsid w:val="00E1725E"/>
    <w:rsid w:val="00E17AA5"/>
    <w:rsid w:val="00E243C7"/>
    <w:rsid w:val="00E2593D"/>
    <w:rsid w:val="00E2596C"/>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5DA3"/>
    <w:rsid w:val="00E77E49"/>
    <w:rsid w:val="00E807A1"/>
    <w:rsid w:val="00E81A11"/>
    <w:rsid w:val="00E82BC3"/>
    <w:rsid w:val="00E8324C"/>
    <w:rsid w:val="00E83414"/>
    <w:rsid w:val="00E837E0"/>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4BBA"/>
    <w:rsid w:val="00EB50C8"/>
    <w:rsid w:val="00EB7FA1"/>
    <w:rsid w:val="00EC009D"/>
    <w:rsid w:val="00EC16D8"/>
    <w:rsid w:val="00EC3E45"/>
    <w:rsid w:val="00EC5344"/>
    <w:rsid w:val="00ED099E"/>
    <w:rsid w:val="00ED0D0A"/>
    <w:rsid w:val="00ED5037"/>
    <w:rsid w:val="00ED57AA"/>
    <w:rsid w:val="00ED6B9B"/>
    <w:rsid w:val="00EE1520"/>
    <w:rsid w:val="00EE1883"/>
    <w:rsid w:val="00EE1980"/>
    <w:rsid w:val="00EE46D5"/>
    <w:rsid w:val="00EE4E14"/>
    <w:rsid w:val="00EF1982"/>
    <w:rsid w:val="00EF3444"/>
    <w:rsid w:val="00EF34F3"/>
    <w:rsid w:val="00EF4D40"/>
    <w:rsid w:val="00EF59E5"/>
    <w:rsid w:val="00EF6743"/>
    <w:rsid w:val="00EF6C1D"/>
    <w:rsid w:val="00EF70E5"/>
    <w:rsid w:val="00F02754"/>
    <w:rsid w:val="00F03D19"/>
    <w:rsid w:val="00F061C3"/>
    <w:rsid w:val="00F10F5F"/>
    <w:rsid w:val="00F11F43"/>
    <w:rsid w:val="00F12323"/>
    <w:rsid w:val="00F12DF0"/>
    <w:rsid w:val="00F1331E"/>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3A2E"/>
    <w:rsid w:val="00F453B2"/>
    <w:rsid w:val="00F45B8C"/>
    <w:rsid w:val="00F46848"/>
    <w:rsid w:val="00F4752F"/>
    <w:rsid w:val="00F5080D"/>
    <w:rsid w:val="00F50C2F"/>
    <w:rsid w:val="00F52090"/>
    <w:rsid w:val="00F53173"/>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30B"/>
    <w:rsid w:val="00FC66AD"/>
    <w:rsid w:val="00FD1C31"/>
    <w:rsid w:val="00FD27CC"/>
    <w:rsid w:val="00FD364E"/>
    <w:rsid w:val="00FD5B62"/>
    <w:rsid w:val="00FD622B"/>
    <w:rsid w:val="00FD6CE3"/>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646500">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05117054">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28406665">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FA58-A328-452D-814E-B749B302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9276</Words>
  <Characters>50093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2020-07-20T20:39:00Z</cp:lastPrinted>
  <dcterms:created xsi:type="dcterms:W3CDTF">2023-07-25T16:56:00Z</dcterms:created>
  <dcterms:modified xsi:type="dcterms:W3CDTF">2023-07-25T16:56:00Z</dcterms:modified>
</cp:coreProperties>
</file>