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C6154C" w:rsidP="00591C10">
      <w:pPr>
        <w:spacing w:line="240" w:lineRule="auto"/>
        <w:ind w:left="-284" w:right="-143"/>
        <w:jc w:val="both"/>
        <w:rPr>
          <w:rFonts w:ascii="Arial" w:hAnsi="Arial" w:cs="Arial"/>
          <w:b/>
          <w:caps/>
          <w:sz w:val="24"/>
          <w:szCs w:val="24"/>
        </w:rPr>
      </w:pPr>
    </w:p>
    <w:p w:rsidR="00970FE3" w:rsidRPr="00591C10" w:rsidRDefault="00970FE3" w:rsidP="00591C10">
      <w:pPr>
        <w:spacing w:after="0" w:line="240" w:lineRule="auto"/>
        <w:ind w:left="-284" w:right="-143"/>
        <w:jc w:val="both"/>
        <w:rPr>
          <w:rFonts w:ascii="Arial Narrow" w:hAnsi="Arial Narrow" w:cs="Arial"/>
          <w:b/>
          <w:caps/>
          <w:sz w:val="24"/>
          <w:szCs w:val="24"/>
        </w:rPr>
      </w:pPr>
      <w:r w:rsidRPr="00591C10">
        <w:rPr>
          <w:rFonts w:ascii="Arial Narrow" w:hAnsi="Arial Narrow" w:cs="Arial"/>
          <w:b/>
          <w:caps/>
          <w:sz w:val="24"/>
          <w:szCs w:val="24"/>
        </w:rPr>
        <w:t>PROCESSOS JULGADOS PELO EGRÉGIO TRIBUNAL PLENO DO TRIBUNAL DE CONTAS DO ESTADO DO AMAZONAS, SOB A PRESIDÊNCIA DO EXMO. SR. MA</w:t>
      </w:r>
      <w:r w:rsidRPr="00591C10">
        <w:rPr>
          <w:rFonts w:ascii="Arial Narrow" w:hAnsi="Arial Narrow" w:cs="Arial"/>
          <w:b/>
          <w:caps/>
          <w:sz w:val="24"/>
          <w:szCs w:val="24"/>
        </w:rPr>
        <w:t>RIO MANOEL COELHO DE MELLO NA 25ª SESSÃO ORDINÁRIA DE 12</w:t>
      </w:r>
      <w:r w:rsidRPr="00591C10">
        <w:rPr>
          <w:rFonts w:ascii="Arial Narrow" w:hAnsi="Arial Narrow" w:cs="Arial"/>
          <w:b/>
          <w:caps/>
          <w:sz w:val="24"/>
          <w:szCs w:val="24"/>
        </w:rPr>
        <w:t xml:space="preserve"> DE AGOSTO de 2020.</w:t>
      </w:r>
    </w:p>
    <w:p w:rsidR="00F72140" w:rsidRPr="00591C10" w:rsidRDefault="00F72140" w:rsidP="00591C10">
      <w:pPr>
        <w:spacing w:line="240" w:lineRule="auto"/>
        <w:ind w:left="-284" w:right="-143"/>
        <w:jc w:val="both"/>
        <w:rPr>
          <w:rFonts w:ascii="Arial Narrow" w:hAnsi="Arial Narrow" w:cs="Arial"/>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 xml:space="preserve">JULGAMENTO </w:t>
      </w:r>
      <w:r w:rsidR="00E81A11" w:rsidRPr="00591C10">
        <w:rPr>
          <w:rFonts w:ascii="Arial Narrow" w:hAnsi="Arial Narrow" w:cs="Arial"/>
          <w:b/>
          <w:color w:val="000000"/>
          <w:sz w:val="24"/>
          <w:szCs w:val="24"/>
        </w:rPr>
        <w:t xml:space="preserve">ADIADO: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 xml:space="preserve">CONSELHEIRO-RELATOR: ARI JORGE MOUTINHO DA COSTA JÚNIOR (Com vista para </w:t>
      </w:r>
      <w:proofErr w:type="gramStart"/>
      <w:r w:rsidRPr="00591C10">
        <w:rPr>
          <w:rFonts w:ascii="Arial Narrow" w:hAnsi="Arial Narrow" w:cs="Arial"/>
          <w:b/>
          <w:color w:val="000000"/>
          <w:sz w:val="24"/>
          <w:szCs w:val="24"/>
        </w:rPr>
        <w:t>o Excelentíssimo</w:t>
      </w:r>
      <w:proofErr w:type="gramEnd"/>
      <w:r w:rsidRPr="00591C10">
        <w:rPr>
          <w:rFonts w:ascii="Arial Narrow" w:hAnsi="Arial Narrow" w:cs="Arial"/>
          <w:b/>
          <w:color w:val="000000"/>
          <w:sz w:val="24"/>
          <w:szCs w:val="24"/>
        </w:rPr>
        <w:t xml:space="preserve"> Senhor Conselheiro Érico Xavier Desterro e Silva).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14.192/2017</w:t>
      </w:r>
      <w:r w:rsidRPr="00591C10">
        <w:rPr>
          <w:rFonts w:ascii="Arial Narrow" w:hAnsi="Arial Narrow" w:cs="Arial"/>
          <w:color w:val="000000"/>
          <w:sz w:val="24"/>
          <w:szCs w:val="24"/>
        </w:rPr>
        <w:t xml:space="preserve"> - Representação Nº 110/2017-MPC/RMAM-Ambiental, formulada pelo Ministério Público de Contas, </w:t>
      </w:r>
      <w:r w:rsidRPr="00591C10">
        <w:rPr>
          <w:rFonts w:ascii="Arial Narrow" w:hAnsi="Arial Narrow" w:cs="Arial"/>
          <w:sz w:val="24"/>
          <w:szCs w:val="24"/>
        </w:rPr>
        <w:t xml:space="preserve">em face do Sr. Luiz Magno Praiano Moraes, Prefeito de Maraã, para apurar possível omissão de providências na </w:t>
      </w:r>
      <w:proofErr w:type="gramStart"/>
      <w:r w:rsidRPr="00591C10">
        <w:rPr>
          <w:rFonts w:ascii="Arial Narrow" w:hAnsi="Arial Narrow" w:cs="Arial"/>
          <w:sz w:val="24"/>
          <w:szCs w:val="24"/>
        </w:rPr>
        <w:t>implementação</w:t>
      </w:r>
      <w:proofErr w:type="gramEnd"/>
      <w:r w:rsidRPr="00591C10">
        <w:rPr>
          <w:rFonts w:ascii="Arial Narrow" w:hAnsi="Arial Narrow" w:cs="Arial"/>
          <w:sz w:val="24"/>
          <w:szCs w:val="24"/>
        </w:rPr>
        <w:t xml:space="preserve"> de políticas de resíduos sólidos em âmbito local</w:t>
      </w:r>
      <w:r w:rsidRPr="00591C10">
        <w:rPr>
          <w:rFonts w:ascii="Arial Narrow" w:hAnsi="Arial Narrow" w:cs="Arial"/>
          <w:color w:val="000000"/>
          <w:sz w:val="24"/>
          <w:szCs w:val="24"/>
        </w:rPr>
        <w:t>.</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i/>
          <w:sz w:val="24"/>
          <w:szCs w:val="24"/>
        </w:rPr>
      </w:pPr>
      <w:r w:rsidRPr="00591C10">
        <w:rPr>
          <w:rFonts w:ascii="Arial Narrow" w:hAnsi="Arial Narrow" w:cs="Arial"/>
          <w:b/>
          <w:color w:val="000000"/>
          <w:sz w:val="24"/>
          <w:szCs w:val="24"/>
        </w:rPr>
        <w:t>ACÓRDÃO Nº 811/2020: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IV, alínea “i”, da Resolução nº 04/2002-TCE/AM</w:t>
      </w:r>
      <w:r w:rsidRPr="00591C10">
        <w:rPr>
          <w:rFonts w:ascii="Arial Narrow" w:hAnsi="Arial Narrow" w:cs="Arial"/>
          <w:sz w:val="24"/>
          <w:szCs w:val="24"/>
        </w:rPr>
        <w:t>,</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w:t>
      </w:r>
      <w:r w:rsidRPr="00591C10">
        <w:rPr>
          <w:rFonts w:ascii="Arial Narrow" w:hAnsi="Arial Narrow" w:cs="Arial"/>
          <w:noProof/>
          <w:sz w:val="24"/>
          <w:szCs w:val="24"/>
        </w:rPr>
        <w:t>Conselheiro-Relator</w:t>
      </w:r>
      <w:r w:rsidRPr="00591C10">
        <w:rPr>
          <w:rFonts w:ascii="Arial Narrow" w:hAnsi="Arial Narrow" w:cs="Arial"/>
          <w:b/>
          <w:noProof/>
          <w:sz w:val="24"/>
          <w:szCs w:val="24"/>
        </w:rPr>
        <w:t>, em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color w:val="000000"/>
          <w:sz w:val="24"/>
          <w:szCs w:val="24"/>
        </w:rPr>
        <w:t xml:space="preserve"> </w:t>
      </w:r>
      <w:r w:rsidRPr="00591C10">
        <w:rPr>
          <w:rFonts w:ascii="Arial Narrow" w:hAnsi="Arial Narrow" w:cs="Arial"/>
          <w:b/>
          <w:sz w:val="24"/>
          <w:szCs w:val="24"/>
        </w:rPr>
        <w:t>9.1. À UNANIMIDADE: 9.1.1. Conhecer</w:t>
      </w:r>
      <w:r w:rsidRPr="00591C10">
        <w:rPr>
          <w:rFonts w:ascii="Arial Narrow" w:hAnsi="Arial Narrow" w:cs="Arial"/>
          <w:sz w:val="24"/>
          <w:szCs w:val="24"/>
        </w:rPr>
        <w:t xml:space="preserve"> da presente </w:t>
      </w:r>
      <w:r w:rsidRPr="00591C10">
        <w:rPr>
          <w:rFonts w:ascii="Arial Narrow" w:hAnsi="Arial Narrow" w:cs="Arial"/>
          <w:b/>
          <w:sz w:val="24"/>
          <w:szCs w:val="24"/>
        </w:rPr>
        <w:t>Representação</w:t>
      </w:r>
      <w:r w:rsidRPr="00591C10">
        <w:rPr>
          <w:rFonts w:ascii="Arial Narrow" w:hAnsi="Arial Narrow" w:cs="Arial"/>
          <w:sz w:val="24"/>
          <w:szCs w:val="24"/>
        </w:rPr>
        <w:t xml:space="preserve">, formulada pelo </w:t>
      </w:r>
      <w:r w:rsidRPr="00591C10">
        <w:rPr>
          <w:rFonts w:ascii="Arial Narrow" w:hAnsi="Arial Narrow" w:cs="Arial"/>
          <w:b/>
          <w:sz w:val="24"/>
          <w:szCs w:val="24"/>
        </w:rPr>
        <w:t>MPC</w:t>
      </w:r>
      <w:r w:rsidRPr="00591C10">
        <w:rPr>
          <w:rFonts w:ascii="Arial Narrow" w:hAnsi="Arial Narrow" w:cs="Arial"/>
          <w:sz w:val="24"/>
          <w:szCs w:val="24"/>
        </w:rPr>
        <w:t xml:space="preserve">, em face do </w:t>
      </w:r>
      <w:r w:rsidRPr="00591C10">
        <w:rPr>
          <w:rFonts w:ascii="Arial Narrow" w:hAnsi="Arial Narrow" w:cs="Arial"/>
          <w:b/>
          <w:sz w:val="24"/>
          <w:szCs w:val="24"/>
        </w:rPr>
        <w:t>Sr. Luiz Magno Praiano Moraes</w:t>
      </w:r>
      <w:r w:rsidRPr="00591C10">
        <w:rPr>
          <w:rFonts w:ascii="Arial Narrow" w:hAnsi="Arial Narrow" w:cs="Arial"/>
          <w:sz w:val="24"/>
          <w:szCs w:val="24"/>
        </w:rPr>
        <w:t xml:space="preserve">, Prefeito de Maraã, para apurar possível omissão de providências na </w:t>
      </w:r>
      <w:proofErr w:type="gramStart"/>
      <w:r w:rsidRPr="00591C10">
        <w:rPr>
          <w:rFonts w:ascii="Arial Narrow" w:hAnsi="Arial Narrow" w:cs="Arial"/>
          <w:sz w:val="24"/>
          <w:szCs w:val="24"/>
        </w:rPr>
        <w:t>implementação</w:t>
      </w:r>
      <w:proofErr w:type="gramEnd"/>
      <w:r w:rsidRPr="00591C10">
        <w:rPr>
          <w:rFonts w:ascii="Arial Narrow" w:hAnsi="Arial Narrow" w:cs="Arial"/>
          <w:sz w:val="24"/>
          <w:szCs w:val="24"/>
        </w:rPr>
        <w:t xml:space="preserve"> de políticas de resíduos sólidos em âmbito local com a subsistência de lixão potencialmente lesivo à saúde pública dos municípios e à higidez socioambiental local para os presentes e futuras gerações, dado o adimplemento dos requisitos legais;</w:t>
      </w:r>
      <w:r w:rsidRPr="00591C10">
        <w:rPr>
          <w:rFonts w:ascii="Arial Narrow" w:hAnsi="Arial Narrow" w:cs="Arial"/>
          <w:color w:val="000000"/>
          <w:sz w:val="24"/>
          <w:szCs w:val="24"/>
        </w:rPr>
        <w:t xml:space="preserve"> </w:t>
      </w:r>
      <w:r w:rsidRPr="00591C10">
        <w:rPr>
          <w:rFonts w:ascii="Arial Narrow" w:hAnsi="Arial Narrow" w:cs="Arial"/>
          <w:b/>
          <w:sz w:val="24"/>
          <w:szCs w:val="24"/>
        </w:rPr>
        <w:t>9.1.2. Considerar revel</w:t>
      </w:r>
      <w:r w:rsidRPr="00591C10">
        <w:rPr>
          <w:rFonts w:ascii="Arial Narrow" w:hAnsi="Arial Narrow" w:cs="Arial"/>
          <w:sz w:val="24"/>
          <w:szCs w:val="24"/>
        </w:rPr>
        <w:t xml:space="preserve"> o </w:t>
      </w:r>
      <w:r w:rsidRPr="00591C10">
        <w:rPr>
          <w:rFonts w:ascii="Arial Narrow" w:hAnsi="Arial Narrow" w:cs="Arial"/>
          <w:b/>
          <w:sz w:val="24"/>
          <w:szCs w:val="24"/>
        </w:rPr>
        <w:t>Sr. Luiz Magno Praiano Moraes</w:t>
      </w:r>
      <w:r w:rsidRPr="00591C10">
        <w:rPr>
          <w:rFonts w:ascii="Arial Narrow" w:hAnsi="Arial Narrow" w:cs="Arial"/>
          <w:sz w:val="24"/>
          <w:szCs w:val="24"/>
        </w:rPr>
        <w:t>, Prefeito de Maraã, tendo em vista a ausência de manifestação válida e regular no presente feito, com fulcro no art. 20, §4º, da Lei n.º 2.423/1996 c/c art. 88, da Resolução n.º 04/2002 – TCE/AM;</w:t>
      </w:r>
      <w:r w:rsidRPr="00591C10">
        <w:rPr>
          <w:rFonts w:ascii="Arial Narrow" w:hAnsi="Arial Narrow" w:cs="Arial"/>
          <w:color w:val="000000"/>
          <w:sz w:val="24"/>
          <w:szCs w:val="24"/>
        </w:rPr>
        <w:t xml:space="preserve"> </w:t>
      </w:r>
      <w:r w:rsidRPr="00591C10">
        <w:rPr>
          <w:rFonts w:ascii="Arial Narrow" w:hAnsi="Arial Narrow" w:cs="Arial"/>
          <w:b/>
          <w:sz w:val="24"/>
          <w:szCs w:val="24"/>
        </w:rPr>
        <w:t>9.1.3. Julgar Procedente</w:t>
      </w:r>
      <w:r w:rsidRPr="00591C10">
        <w:rPr>
          <w:rFonts w:ascii="Arial Narrow" w:hAnsi="Arial Narrow" w:cs="Arial"/>
          <w:sz w:val="24"/>
          <w:szCs w:val="24"/>
        </w:rPr>
        <w:t>,</w:t>
      </w:r>
      <w:r w:rsidRPr="00591C10">
        <w:rPr>
          <w:rFonts w:ascii="Arial Narrow" w:hAnsi="Arial Narrow" w:cs="Arial"/>
          <w:b/>
          <w:sz w:val="24"/>
          <w:szCs w:val="24"/>
        </w:rPr>
        <w:t xml:space="preserve"> </w:t>
      </w:r>
      <w:r w:rsidRPr="00591C10">
        <w:rPr>
          <w:rFonts w:ascii="Arial Narrow" w:hAnsi="Arial Narrow" w:cs="Arial"/>
          <w:sz w:val="24"/>
          <w:szCs w:val="24"/>
        </w:rPr>
        <w:t xml:space="preserve">no mérito, a presente </w:t>
      </w:r>
      <w:r w:rsidRPr="00591C10">
        <w:rPr>
          <w:rFonts w:ascii="Arial Narrow" w:hAnsi="Arial Narrow" w:cs="Arial"/>
          <w:b/>
          <w:sz w:val="24"/>
          <w:szCs w:val="24"/>
        </w:rPr>
        <w:t>Representação</w:t>
      </w:r>
      <w:r w:rsidRPr="00591C10">
        <w:rPr>
          <w:rFonts w:ascii="Arial Narrow" w:hAnsi="Arial Narrow" w:cs="Arial"/>
          <w:sz w:val="24"/>
          <w:szCs w:val="24"/>
        </w:rPr>
        <w:t xml:space="preserve">, formulada pelo </w:t>
      </w:r>
      <w:r w:rsidRPr="00591C10">
        <w:rPr>
          <w:rFonts w:ascii="Arial Narrow" w:hAnsi="Arial Narrow" w:cs="Arial"/>
          <w:b/>
          <w:sz w:val="24"/>
          <w:szCs w:val="24"/>
        </w:rPr>
        <w:t>MPC</w:t>
      </w:r>
      <w:r w:rsidRPr="00591C10">
        <w:rPr>
          <w:rFonts w:ascii="Arial Narrow" w:hAnsi="Arial Narrow" w:cs="Arial"/>
          <w:sz w:val="24"/>
          <w:szCs w:val="24"/>
        </w:rPr>
        <w:t xml:space="preserve"> em face do </w:t>
      </w:r>
      <w:r w:rsidRPr="00591C10">
        <w:rPr>
          <w:rFonts w:ascii="Arial Narrow" w:hAnsi="Arial Narrow" w:cs="Arial"/>
          <w:b/>
          <w:sz w:val="24"/>
          <w:szCs w:val="24"/>
        </w:rPr>
        <w:t>Sr. Luiz Magno Praiano Moraes</w:t>
      </w:r>
      <w:r w:rsidRPr="00591C10">
        <w:rPr>
          <w:rFonts w:ascii="Arial Narrow" w:hAnsi="Arial Narrow" w:cs="Arial"/>
          <w:sz w:val="24"/>
          <w:szCs w:val="24"/>
        </w:rPr>
        <w:t>, Prefeito de Maraã, por ausência de comprovação, por parte do gestor da referida municipalidade, do cumprimento da Lei n.º 12.305/2010 (Política Nacional de Resíduos Sólidos - PNRS);</w:t>
      </w:r>
      <w:r w:rsidRPr="00591C10">
        <w:rPr>
          <w:rFonts w:ascii="Arial Narrow" w:hAnsi="Arial Narrow" w:cs="Arial"/>
          <w:color w:val="000000"/>
          <w:sz w:val="24"/>
          <w:szCs w:val="24"/>
        </w:rPr>
        <w:t xml:space="preserve"> </w:t>
      </w:r>
      <w:r w:rsidRPr="00591C10">
        <w:rPr>
          <w:rFonts w:ascii="Arial Narrow" w:hAnsi="Arial Narrow" w:cs="Arial"/>
          <w:b/>
          <w:sz w:val="24"/>
          <w:szCs w:val="24"/>
        </w:rPr>
        <w:t>9.1.4. Aplicar Multa</w:t>
      </w:r>
      <w:r w:rsidRPr="00591C10">
        <w:rPr>
          <w:rFonts w:ascii="Arial Narrow" w:hAnsi="Arial Narrow" w:cs="Arial"/>
          <w:sz w:val="24"/>
          <w:szCs w:val="24"/>
        </w:rPr>
        <w:t xml:space="preserve"> ao </w:t>
      </w:r>
      <w:r w:rsidRPr="00591C10">
        <w:rPr>
          <w:rFonts w:ascii="Arial Narrow" w:hAnsi="Arial Narrow" w:cs="Arial"/>
          <w:b/>
          <w:sz w:val="24"/>
          <w:szCs w:val="24"/>
        </w:rPr>
        <w:t>Sr. Luiz Magno Praiano Moraes</w:t>
      </w:r>
      <w:r w:rsidRPr="00591C10">
        <w:rPr>
          <w:rFonts w:ascii="Arial Narrow" w:hAnsi="Arial Narrow" w:cs="Arial"/>
          <w:sz w:val="24"/>
          <w:szCs w:val="24"/>
        </w:rPr>
        <w:t xml:space="preserve">, Prefeito de Maraã, no valor de </w:t>
      </w:r>
      <w:r w:rsidRPr="00591C10">
        <w:rPr>
          <w:rFonts w:ascii="Arial Narrow" w:hAnsi="Arial Narrow" w:cs="Arial"/>
          <w:b/>
          <w:sz w:val="24"/>
          <w:szCs w:val="24"/>
        </w:rPr>
        <w:t>R$ 13.654,39</w:t>
      </w:r>
      <w:r w:rsidRPr="00591C10">
        <w:rPr>
          <w:rFonts w:ascii="Arial Narrow" w:hAnsi="Arial Narrow" w:cs="Arial"/>
          <w:sz w:val="24"/>
          <w:szCs w:val="24"/>
        </w:rPr>
        <w:t xml:space="preserve">, que deverá ser recolhida </w:t>
      </w:r>
      <w:r w:rsidRPr="00591C10">
        <w:rPr>
          <w:rFonts w:ascii="Arial Narrow" w:hAnsi="Arial Narrow" w:cs="Arial"/>
          <w:b/>
          <w:sz w:val="24"/>
          <w:szCs w:val="24"/>
        </w:rPr>
        <w:t>no prazo de 30 dias</w:t>
      </w:r>
      <w:r w:rsidRPr="00591C10">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em razão da ausência de comprovação de cumprimento da Lei n.º 11.455/2007, conforme Fundamentação do Voto, nos termos do art. 54, </w:t>
      </w:r>
      <w:proofErr w:type="gramStart"/>
      <w:r w:rsidRPr="00591C10">
        <w:rPr>
          <w:rFonts w:ascii="Arial Narrow" w:hAnsi="Arial Narrow" w:cs="Arial"/>
          <w:sz w:val="24"/>
          <w:szCs w:val="24"/>
        </w:rPr>
        <w:t>VI</w:t>
      </w:r>
      <w:proofErr w:type="gramEnd"/>
      <w:r w:rsidRPr="00591C10">
        <w:rPr>
          <w:rFonts w:ascii="Arial Narrow" w:hAnsi="Arial Narrow" w:cs="Arial"/>
          <w:sz w:val="24"/>
          <w:szCs w:val="24"/>
        </w:rPr>
        <w:t xml:space="preserve"> da Lei n.º 2423/96, alterado pela LC n.º 204/2020, c/c art. 308, VI da Resolução n.º 4/2002 – TCE/AM, redação dada pela Resolução n.º 4/2018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591C10">
        <w:rPr>
          <w:rFonts w:ascii="Arial Narrow" w:hAnsi="Arial Narrow" w:cs="Arial"/>
          <w:color w:val="000000"/>
          <w:sz w:val="24"/>
          <w:szCs w:val="24"/>
        </w:rPr>
        <w:t xml:space="preserve"> </w:t>
      </w:r>
      <w:r w:rsidRPr="00591C10">
        <w:rPr>
          <w:rFonts w:ascii="Arial Narrow" w:hAnsi="Arial Narrow" w:cs="Arial"/>
          <w:b/>
          <w:sz w:val="24"/>
          <w:szCs w:val="24"/>
        </w:rPr>
        <w:t>9.1.5. Dar ciência</w:t>
      </w:r>
      <w:r w:rsidRPr="00591C10">
        <w:rPr>
          <w:rFonts w:ascii="Arial Narrow" w:hAnsi="Arial Narrow" w:cs="Arial"/>
          <w:sz w:val="24"/>
          <w:szCs w:val="24"/>
        </w:rPr>
        <w:t xml:space="preserve"> do Relatório/Voto, bem como deste Acórdão, às partes interessadas, </w:t>
      </w:r>
      <w:r w:rsidRPr="00591C10">
        <w:rPr>
          <w:rFonts w:ascii="Arial Narrow" w:hAnsi="Arial Narrow" w:cs="Arial"/>
          <w:b/>
          <w:sz w:val="24"/>
          <w:szCs w:val="24"/>
        </w:rPr>
        <w:t>Sr. Luiz Magno Praiano Moraes</w:t>
      </w:r>
      <w:r w:rsidRPr="00591C10">
        <w:rPr>
          <w:rFonts w:ascii="Arial Narrow" w:hAnsi="Arial Narrow" w:cs="Arial"/>
          <w:sz w:val="24"/>
          <w:szCs w:val="24"/>
        </w:rPr>
        <w:t xml:space="preserve">, Prefeito de Maraã, e atuais gestores </w:t>
      </w:r>
      <w:proofErr w:type="gramStart"/>
      <w:r w:rsidRPr="00591C10">
        <w:rPr>
          <w:rFonts w:ascii="Arial Narrow" w:hAnsi="Arial Narrow" w:cs="Arial"/>
          <w:sz w:val="24"/>
          <w:szCs w:val="24"/>
        </w:rPr>
        <w:t>da SEMA</w:t>
      </w:r>
      <w:proofErr w:type="gramEnd"/>
      <w:r w:rsidRPr="00591C10">
        <w:rPr>
          <w:rFonts w:ascii="Arial Narrow" w:hAnsi="Arial Narrow" w:cs="Arial"/>
          <w:sz w:val="24"/>
          <w:szCs w:val="24"/>
        </w:rPr>
        <w:t xml:space="preserve"> e do IPAAM;</w:t>
      </w:r>
      <w:r w:rsidRPr="00591C10">
        <w:rPr>
          <w:rFonts w:ascii="Arial Narrow" w:hAnsi="Arial Narrow" w:cs="Arial"/>
          <w:color w:val="000000"/>
          <w:sz w:val="24"/>
          <w:szCs w:val="24"/>
        </w:rPr>
        <w:t xml:space="preserve"> </w:t>
      </w:r>
      <w:r w:rsidRPr="00591C10">
        <w:rPr>
          <w:rFonts w:ascii="Arial Narrow" w:hAnsi="Arial Narrow" w:cs="Arial"/>
          <w:b/>
          <w:sz w:val="24"/>
          <w:szCs w:val="24"/>
        </w:rPr>
        <w:t>9.1.6. Arquivar</w:t>
      </w:r>
      <w:r w:rsidRPr="00591C10">
        <w:rPr>
          <w:rFonts w:ascii="Arial Narrow" w:hAnsi="Arial Narrow" w:cs="Arial"/>
          <w:sz w:val="24"/>
          <w:szCs w:val="24"/>
        </w:rPr>
        <w:t xml:space="preserve"> os presentes autos, </w:t>
      </w:r>
      <w:proofErr w:type="gramStart"/>
      <w:r w:rsidRPr="00591C10">
        <w:rPr>
          <w:rFonts w:ascii="Arial Narrow" w:hAnsi="Arial Narrow" w:cs="Arial"/>
          <w:sz w:val="24"/>
          <w:szCs w:val="24"/>
        </w:rPr>
        <w:t>após</w:t>
      </w:r>
      <w:proofErr w:type="gramEnd"/>
      <w:r w:rsidRPr="00591C10">
        <w:rPr>
          <w:rFonts w:ascii="Arial Narrow" w:hAnsi="Arial Narrow" w:cs="Arial"/>
          <w:sz w:val="24"/>
          <w:szCs w:val="24"/>
        </w:rPr>
        <w:t xml:space="preserve"> expirados os prazos legais.</w:t>
      </w:r>
      <w:r w:rsidRPr="00591C10">
        <w:rPr>
          <w:rFonts w:ascii="Arial Narrow" w:hAnsi="Arial Narrow" w:cs="Arial"/>
          <w:color w:val="000000"/>
          <w:sz w:val="24"/>
          <w:szCs w:val="24"/>
        </w:rPr>
        <w:t xml:space="preserve"> </w:t>
      </w:r>
      <w:r w:rsidRPr="00591C10">
        <w:rPr>
          <w:rFonts w:ascii="Arial Narrow" w:hAnsi="Arial Narrow" w:cs="Arial"/>
          <w:b/>
          <w:sz w:val="24"/>
          <w:szCs w:val="24"/>
        </w:rPr>
        <w:t>9.2. POR MAIORIA: 9.2.1. Determinar</w:t>
      </w:r>
      <w:r w:rsidRPr="00591C10">
        <w:rPr>
          <w:rFonts w:ascii="Arial Narrow" w:hAnsi="Arial Narrow" w:cs="Arial"/>
          <w:sz w:val="24"/>
          <w:szCs w:val="24"/>
        </w:rPr>
        <w:t xml:space="preserve"> à Prefeitura de Maraã que, </w:t>
      </w:r>
      <w:r w:rsidRPr="00591C10">
        <w:rPr>
          <w:rFonts w:ascii="Arial Narrow" w:hAnsi="Arial Narrow" w:cs="Arial"/>
          <w:b/>
          <w:sz w:val="24"/>
          <w:szCs w:val="24"/>
        </w:rPr>
        <w:t>no prazo de 18 meses</w:t>
      </w:r>
      <w:r w:rsidRPr="00591C10">
        <w:rPr>
          <w:rFonts w:ascii="Arial Narrow" w:hAnsi="Arial Narrow" w:cs="Arial"/>
          <w:sz w:val="24"/>
          <w:szCs w:val="24"/>
        </w:rPr>
        <w:t xml:space="preserve">, </w:t>
      </w:r>
      <w:r w:rsidRPr="00591C10">
        <w:rPr>
          <w:rFonts w:ascii="Arial Narrow" w:hAnsi="Arial Narrow" w:cs="Arial"/>
          <w:b/>
          <w:sz w:val="24"/>
          <w:szCs w:val="24"/>
        </w:rPr>
        <w:t>planeje</w:t>
      </w:r>
      <w:r w:rsidRPr="00591C10">
        <w:rPr>
          <w:rFonts w:ascii="Arial Narrow" w:hAnsi="Arial Narrow" w:cs="Arial"/>
          <w:sz w:val="24"/>
          <w:szCs w:val="24"/>
        </w:rPr>
        <w:t>, inclusive por adequação de prioridade financeiro-orçamentária no PPA, LDO e LOA, assim como a execução programada de medidas concretas para viabilizar:</w:t>
      </w:r>
      <w:r w:rsidRPr="00591C10">
        <w:rPr>
          <w:rFonts w:ascii="Arial Narrow" w:hAnsi="Arial Narrow" w:cs="Arial"/>
          <w:color w:val="000000"/>
          <w:sz w:val="24"/>
          <w:szCs w:val="24"/>
        </w:rPr>
        <w:t xml:space="preserve"> </w:t>
      </w:r>
      <w:r w:rsidRPr="00591C10">
        <w:rPr>
          <w:rFonts w:ascii="Arial Narrow" w:hAnsi="Arial Narrow" w:cs="Arial"/>
          <w:b/>
          <w:sz w:val="24"/>
          <w:szCs w:val="24"/>
        </w:rPr>
        <w:t>I.</w:t>
      </w:r>
      <w:r w:rsidRPr="00591C10">
        <w:rPr>
          <w:rFonts w:ascii="Arial Narrow" w:hAnsi="Arial Narrow" w:cs="Arial"/>
          <w:sz w:val="24"/>
          <w:szCs w:val="24"/>
        </w:rPr>
        <w:t xml:space="preserve"> A recuperação e revitalização emergenciais da área do lixão da cidade, para torná-lo, na forma a ser </w:t>
      </w:r>
      <w:proofErr w:type="gramStart"/>
      <w:r w:rsidRPr="00591C10">
        <w:rPr>
          <w:rFonts w:ascii="Arial Narrow" w:hAnsi="Arial Narrow" w:cs="Arial"/>
          <w:sz w:val="24"/>
          <w:szCs w:val="24"/>
        </w:rPr>
        <w:t>orientada</w:t>
      </w:r>
      <w:proofErr w:type="gramEnd"/>
      <w:r w:rsidRPr="00591C10">
        <w:rPr>
          <w:rFonts w:ascii="Arial Narrow" w:hAnsi="Arial Narrow" w:cs="Arial"/>
          <w:sz w:val="24"/>
          <w:szCs w:val="24"/>
        </w:rPr>
        <w:t xml:space="preserve"> pelo IPAAM, um aterro controlado no curto prazo;</w:t>
      </w:r>
      <w:r w:rsidRPr="00591C10">
        <w:rPr>
          <w:rFonts w:ascii="Arial Narrow" w:hAnsi="Arial Narrow" w:cs="Arial"/>
          <w:color w:val="000000"/>
          <w:sz w:val="24"/>
          <w:szCs w:val="24"/>
        </w:rPr>
        <w:t xml:space="preserve"> </w:t>
      </w:r>
      <w:r w:rsidRPr="00591C10">
        <w:rPr>
          <w:rFonts w:ascii="Arial Narrow" w:hAnsi="Arial Narrow" w:cs="Arial"/>
          <w:b/>
          <w:sz w:val="24"/>
          <w:szCs w:val="24"/>
        </w:rPr>
        <w:t>II.</w:t>
      </w:r>
      <w:r w:rsidRPr="00591C10">
        <w:rPr>
          <w:rFonts w:ascii="Arial Narrow" w:hAnsi="Arial Narrow" w:cs="Arial"/>
          <w:sz w:val="24"/>
          <w:szCs w:val="24"/>
        </w:rPr>
        <w:t xml:space="preserve"> Concepção de novo aterro sanitário para atender a cidade de Maraã, com observância e atendimento das normas sanitárias e ambientais;</w:t>
      </w:r>
      <w:r w:rsidRPr="00591C10">
        <w:rPr>
          <w:rFonts w:ascii="Arial Narrow" w:hAnsi="Arial Narrow" w:cs="Arial"/>
          <w:color w:val="000000"/>
          <w:sz w:val="24"/>
          <w:szCs w:val="24"/>
        </w:rPr>
        <w:t xml:space="preserve"> </w:t>
      </w:r>
      <w:r w:rsidRPr="00591C10">
        <w:rPr>
          <w:rFonts w:ascii="Arial Narrow" w:hAnsi="Arial Narrow" w:cs="Arial"/>
          <w:b/>
          <w:sz w:val="24"/>
          <w:szCs w:val="24"/>
        </w:rPr>
        <w:t>III.</w:t>
      </w:r>
      <w:r w:rsidRPr="00591C10">
        <w:rPr>
          <w:rFonts w:ascii="Arial Narrow" w:hAnsi="Arial Narrow" w:cs="Arial"/>
          <w:sz w:val="24"/>
          <w:szCs w:val="24"/>
        </w:rPr>
        <w:t xml:space="preserve"> </w:t>
      </w:r>
      <w:proofErr w:type="gramStart"/>
      <w:r w:rsidRPr="00591C10">
        <w:rPr>
          <w:rFonts w:ascii="Arial Narrow" w:hAnsi="Arial Narrow" w:cs="Arial"/>
          <w:sz w:val="24"/>
          <w:szCs w:val="24"/>
        </w:rPr>
        <w:t>O início, minimamente organizado, formal e sistematizado, dos serviços de coleta seletiva, triagem e tratamento, reuso</w:t>
      </w:r>
      <w:proofErr w:type="gramEnd"/>
      <w:r w:rsidRPr="00591C10">
        <w:rPr>
          <w:rFonts w:ascii="Arial Narrow" w:hAnsi="Arial Narrow" w:cs="Arial"/>
          <w:sz w:val="24"/>
          <w:szCs w:val="24"/>
        </w:rPr>
        <w:t xml:space="preserve"> e reciclagem de resíduos domésticos, com implantação de pontos de entrega voluntária, em articulação e campanha com os comerciantes, produtores, fabricantes, </w:t>
      </w:r>
      <w:r w:rsidRPr="00591C10">
        <w:rPr>
          <w:rFonts w:ascii="Arial Narrow" w:hAnsi="Arial Narrow" w:cs="Arial"/>
          <w:sz w:val="24"/>
          <w:szCs w:val="24"/>
        </w:rPr>
        <w:lastRenderedPageBreak/>
        <w:t>distribuidores locais, assim como diretores de escolas, unidades de saúde, universidade, igrejas, associação de catadores, dentre outros atores econômicos e sociais para promover logística reversa;</w:t>
      </w:r>
      <w:r w:rsidRPr="00591C10">
        <w:rPr>
          <w:rFonts w:ascii="Arial Narrow" w:hAnsi="Arial Narrow" w:cs="Arial"/>
          <w:color w:val="000000"/>
          <w:sz w:val="24"/>
          <w:szCs w:val="24"/>
        </w:rPr>
        <w:t xml:space="preserve"> </w:t>
      </w:r>
      <w:r w:rsidRPr="00591C10">
        <w:rPr>
          <w:rFonts w:ascii="Arial Narrow" w:hAnsi="Arial Narrow" w:cs="Arial"/>
          <w:b/>
          <w:sz w:val="24"/>
          <w:szCs w:val="24"/>
        </w:rPr>
        <w:t>IV.</w:t>
      </w:r>
      <w:r w:rsidRPr="00591C10">
        <w:rPr>
          <w:rFonts w:ascii="Arial Narrow" w:hAnsi="Arial Narrow" w:cs="Arial"/>
          <w:sz w:val="24"/>
          <w:szCs w:val="24"/>
        </w:rPr>
        <w:t xml:space="preserve"> Ações efetivas de controle e fiscalização dos grandes geradores locais de resíduos, em articulação com o IPAAM;</w:t>
      </w:r>
      <w:r w:rsidRPr="00591C10">
        <w:rPr>
          <w:rFonts w:ascii="Arial Narrow" w:hAnsi="Arial Narrow" w:cs="Arial"/>
          <w:color w:val="000000"/>
          <w:sz w:val="24"/>
          <w:szCs w:val="24"/>
        </w:rPr>
        <w:t xml:space="preserve"> </w:t>
      </w:r>
      <w:r w:rsidRPr="00591C10">
        <w:rPr>
          <w:rFonts w:ascii="Arial Narrow" w:hAnsi="Arial Narrow" w:cs="Arial"/>
          <w:b/>
          <w:sz w:val="24"/>
          <w:szCs w:val="24"/>
        </w:rPr>
        <w:t>V.</w:t>
      </w:r>
      <w:r w:rsidRPr="00591C10">
        <w:rPr>
          <w:rFonts w:ascii="Arial Narrow" w:hAnsi="Arial Narrow" w:cs="Arial"/>
          <w:sz w:val="24"/>
          <w:szCs w:val="24"/>
        </w:rPr>
        <w:t xml:space="preserve"> O cadastro das informações de saneamento e resíduos nos Sistemas Estadual e Nacional, na forma da lei;</w:t>
      </w:r>
      <w:r w:rsidRPr="00591C10">
        <w:rPr>
          <w:rFonts w:ascii="Arial Narrow" w:hAnsi="Arial Narrow" w:cs="Arial"/>
          <w:color w:val="000000"/>
          <w:sz w:val="24"/>
          <w:szCs w:val="24"/>
        </w:rPr>
        <w:t xml:space="preserve"> </w:t>
      </w:r>
      <w:r w:rsidRPr="00591C10">
        <w:rPr>
          <w:rFonts w:ascii="Arial Narrow" w:hAnsi="Arial Narrow" w:cs="Arial"/>
          <w:b/>
          <w:sz w:val="24"/>
          <w:szCs w:val="24"/>
        </w:rPr>
        <w:t>VI.</w:t>
      </w:r>
      <w:r w:rsidRPr="00591C10">
        <w:rPr>
          <w:rFonts w:ascii="Arial Narrow" w:hAnsi="Arial Narrow" w:cs="Arial"/>
          <w:sz w:val="24"/>
          <w:szCs w:val="24"/>
        </w:rPr>
        <w:t xml:space="preserve"> Ações de educação socioambiental para o adequado tratamento de resíduos nas escolas e junto à população, mediante parcerias com o Estado, a universidade, as associações, igrejas, dentre outros;</w:t>
      </w:r>
      <w:r w:rsidRPr="00591C10">
        <w:rPr>
          <w:rFonts w:ascii="Arial Narrow" w:hAnsi="Arial Narrow" w:cs="Arial"/>
          <w:color w:val="000000"/>
          <w:sz w:val="24"/>
          <w:szCs w:val="24"/>
        </w:rPr>
        <w:t xml:space="preserve"> </w:t>
      </w:r>
      <w:r w:rsidRPr="00591C10">
        <w:rPr>
          <w:rFonts w:ascii="Arial Narrow" w:hAnsi="Arial Narrow" w:cs="Arial"/>
          <w:b/>
          <w:sz w:val="24"/>
          <w:szCs w:val="24"/>
        </w:rPr>
        <w:t>VII.</w:t>
      </w:r>
      <w:r w:rsidRPr="00591C10">
        <w:rPr>
          <w:rFonts w:ascii="Arial Narrow" w:hAnsi="Arial Narrow" w:cs="Arial"/>
          <w:sz w:val="24"/>
          <w:szCs w:val="24"/>
        </w:rPr>
        <w:t xml:space="preserve"> 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n.º 12.305/2010 e Lei Estadual n.º 4.457/2017;</w:t>
      </w:r>
      <w:r w:rsidRPr="00591C10">
        <w:rPr>
          <w:rFonts w:ascii="Arial Narrow" w:hAnsi="Arial Narrow" w:cs="Arial"/>
          <w:color w:val="000000"/>
          <w:sz w:val="24"/>
          <w:szCs w:val="24"/>
        </w:rPr>
        <w:t xml:space="preserve"> </w:t>
      </w:r>
      <w:r w:rsidRPr="00591C10">
        <w:rPr>
          <w:rFonts w:ascii="Arial Narrow" w:hAnsi="Arial Narrow" w:cs="Arial"/>
          <w:b/>
          <w:sz w:val="24"/>
          <w:szCs w:val="24"/>
        </w:rPr>
        <w:t xml:space="preserve">VIII. </w:t>
      </w:r>
      <w:r w:rsidRPr="00591C10">
        <w:rPr>
          <w:rFonts w:ascii="Arial Narrow" w:hAnsi="Arial Narrow" w:cs="Arial"/>
          <w:sz w:val="24"/>
          <w:szCs w:val="24"/>
        </w:rPr>
        <w:t xml:space="preserve">Expansão dos programas e estruturas de compostagem dos resíduos orgânicos, com estudo da viabilidade de aproveitamento energético (biogás). </w:t>
      </w:r>
      <w:r w:rsidRPr="00591C10">
        <w:rPr>
          <w:rFonts w:ascii="Arial Narrow" w:hAnsi="Arial Narrow" w:cs="Arial"/>
          <w:b/>
          <w:sz w:val="24"/>
          <w:szCs w:val="24"/>
        </w:rPr>
        <w:t>9.2.2. Determinar</w:t>
      </w:r>
      <w:r w:rsidRPr="00591C10">
        <w:rPr>
          <w:rFonts w:ascii="Arial Narrow" w:hAnsi="Arial Narrow" w:cs="Arial"/>
          <w:sz w:val="24"/>
          <w:szCs w:val="24"/>
        </w:rPr>
        <w:t xml:space="preserve"> </w:t>
      </w:r>
      <w:proofErr w:type="gramStart"/>
      <w:r w:rsidRPr="00591C10">
        <w:rPr>
          <w:rFonts w:ascii="Arial Narrow" w:hAnsi="Arial Narrow" w:cs="Arial"/>
          <w:sz w:val="24"/>
          <w:szCs w:val="24"/>
        </w:rPr>
        <w:t>à</w:t>
      </w:r>
      <w:proofErr w:type="gramEnd"/>
      <w:r w:rsidRPr="00591C10">
        <w:rPr>
          <w:rFonts w:ascii="Arial Narrow" w:hAnsi="Arial Narrow" w:cs="Arial"/>
          <w:sz w:val="24"/>
          <w:szCs w:val="24"/>
        </w:rPr>
        <w:t xml:space="preserve"> </w:t>
      </w:r>
      <w:r w:rsidRPr="00591C10">
        <w:rPr>
          <w:rFonts w:ascii="Arial Narrow" w:hAnsi="Arial Narrow" w:cs="Arial"/>
          <w:b/>
          <w:sz w:val="24"/>
          <w:szCs w:val="24"/>
        </w:rPr>
        <w:t>SEMA</w:t>
      </w:r>
      <w:r w:rsidRPr="00591C10">
        <w:rPr>
          <w:rFonts w:ascii="Arial Narrow" w:hAnsi="Arial Narrow" w:cs="Arial"/>
          <w:sz w:val="24"/>
          <w:szCs w:val="24"/>
        </w:rPr>
        <w:t xml:space="preserve"> e ao </w:t>
      </w:r>
      <w:r w:rsidRPr="00591C10">
        <w:rPr>
          <w:rFonts w:ascii="Arial Narrow" w:hAnsi="Arial Narrow" w:cs="Arial"/>
          <w:b/>
          <w:sz w:val="24"/>
          <w:szCs w:val="24"/>
        </w:rPr>
        <w:t>IPAAM</w:t>
      </w:r>
      <w:r w:rsidRPr="00591C10">
        <w:rPr>
          <w:rFonts w:ascii="Arial Narrow" w:hAnsi="Arial Narrow" w:cs="Arial"/>
          <w:sz w:val="24"/>
          <w:szCs w:val="24"/>
        </w:rPr>
        <w:t xml:space="preserve"> que, </w:t>
      </w:r>
      <w:r w:rsidRPr="00591C10">
        <w:rPr>
          <w:rFonts w:ascii="Arial Narrow" w:hAnsi="Arial Narrow" w:cs="Arial"/>
          <w:b/>
          <w:sz w:val="24"/>
          <w:szCs w:val="24"/>
        </w:rPr>
        <w:t>no prazo de 18 meses</w:t>
      </w:r>
      <w:r w:rsidRPr="00591C10">
        <w:rPr>
          <w:rFonts w:ascii="Arial Narrow" w:hAnsi="Arial Narrow" w:cs="Arial"/>
          <w:sz w:val="24"/>
          <w:szCs w:val="24"/>
        </w:rPr>
        <w:t>, proceda às seguintes medidas:</w:t>
      </w:r>
      <w:r w:rsidRPr="00591C10">
        <w:rPr>
          <w:rFonts w:ascii="Arial Narrow" w:hAnsi="Arial Narrow" w:cs="Arial"/>
          <w:color w:val="000000"/>
          <w:sz w:val="24"/>
          <w:szCs w:val="24"/>
        </w:rPr>
        <w:t xml:space="preserve"> </w:t>
      </w:r>
      <w:r w:rsidRPr="00591C10">
        <w:rPr>
          <w:rFonts w:ascii="Arial Narrow" w:hAnsi="Arial Narrow" w:cs="Arial"/>
          <w:b/>
          <w:sz w:val="24"/>
          <w:szCs w:val="24"/>
        </w:rPr>
        <w:t>I.</w:t>
      </w:r>
      <w:r w:rsidRPr="00591C10">
        <w:rPr>
          <w:rFonts w:ascii="Arial Narrow" w:hAnsi="Arial Narrow" w:cs="Arial"/>
          <w:sz w:val="24"/>
          <w:szCs w:val="24"/>
        </w:rPr>
        <w:t xml:space="preserve"> Programação de ações de capacitação e de apoio à gestão de resíduos sólidos junto à administração de Maraã para recuperação e revitalização, controle e adequação da área degradada, planejamento e licenciamento de aterro sanitário, ações de coleta, transbordo, triagem, tratamento, compostagem, reaproveitamento, reuso e reciclagem e geração de energia, fomento de negócios com os resíduos e de educação socioambiental;</w:t>
      </w:r>
      <w:r w:rsidRPr="00591C10">
        <w:rPr>
          <w:rFonts w:ascii="Arial Narrow" w:hAnsi="Arial Narrow" w:cs="Arial"/>
          <w:color w:val="000000"/>
          <w:sz w:val="24"/>
          <w:szCs w:val="24"/>
        </w:rPr>
        <w:t xml:space="preserve"> </w:t>
      </w:r>
      <w:r w:rsidRPr="00591C10">
        <w:rPr>
          <w:rFonts w:ascii="Arial Narrow" w:hAnsi="Arial Narrow" w:cs="Arial"/>
          <w:b/>
          <w:sz w:val="24"/>
          <w:szCs w:val="24"/>
        </w:rPr>
        <w:t>II.</w:t>
      </w:r>
      <w:r w:rsidRPr="00591C10">
        <w:rPr>
          <w:rFonts w:ascii="Arial Narrow" w:hAnsi="Arial Narrow" w:cs="Arial"/>
          <w:sz w:val="24"/>
          <w:szCs w:val="24"/>
        </w:rPr>
        <w:t xml:space="preserve"> Cronograma de </w:t>
      </w:r>
      <w:proofErr w:type="gramStart"/>
      <w:r w:rsidRPr="00591C10">
        <w:rPr>
          <w:rFonts w:ascii="Arial Narrow" w:hAnsi="Arial Narrow" w:cs="Arial"/>
          <w:sz w:val="24"/>
          <w:szCs w:val="24"/>
        </w:rPr>
        <w:t>implementação</w:t>
      </w:r>
      <w:proofErr w:type="gramEnd"/>
      <w:r w:rsidRPr="00591C10">
        <w:rPr>
          <w:rFonts w:ascii="Arial Narrow" w:hAnsi="Arial Narrow" w:cs="Arial"/>
          <w:sz w:val="24"/>
          <w:szCs w:val="24"/>
        </w:rPr>
        <w:t xml:space="preserve"> do sistema estadual de informações de resíduos sólidos com garantia de transparência;</w:t>
      </w:r>
      <w:r w:rsidRPr="00591C10">
        <w:rPr>
          <w:rFonts w:ascii="Arial Narrow" w:hAnsi="Arial Narrow" w:cs="Arial"/>
          <w:color w:val="000000"/>
          <w:sz w:val="24"/>
          <w:szCs w:val="24"/>
        </w:rPr>
        <w:t xml:space="preserve"> </w:t>
      </w:r>
      <w:r w:rsidRPr="00591C10">
        <w:rPr>
          <w:rFonts w:ascii="Arial Narrow" w:hAnsi="Arial Narrow" w:cs="Arial"/>
          <w:b/>
          <w:sz w:val="24"/>
          <w:szCs w:val="24"/>
        </w:rPr>
        <w:t>III.</w:t>
      </w:r>
      <w:r w:rsidRPr="00591C10">
        <w:rPr>
          <w:rFonts w:ascii="Arial Narrow" w:hAnsi="Arial Narrow" w:cs="Arial"/>
          <w:sz w:val="24"/>
          <w:szCs w:val="24"/>
        </w:rPr>
        <w:t xml:space="preserve"> Plano de ações e estratégias de implantação de projetos pilotos e prioritários de sistemas de logística reversa no âmbito estadual, que contemplem produtos fabricados, vendidos ou consumidos no município de Maraã; </w:t>
      </w:r>
      <w:r w:rsidRPr="00591C10">
        <w:rPr>
          <w:rFonts w:ascii="Arial Narrow" w:hAnsi="Arial Narrow" w:cs="Arial"/>
          <w:b/>
          <w:sz w:val="24"/>
          <w:szCs w:val="24"/>
        </w:rPr>
        <w:t>IV.</w:t>
      </w:r>
      <w:r w:rsidRPr="00591C10">
        <w:rPr>
          <w:rFonts w:ascii="Arial Narrow" w:hAnsi="Arial Narrow" w:cs="Arial"/>
          <w:sz w:val="24"/>
          <w:szCs w:val="24"/>
        </w:rPr>
        <w:t xml:space="preserve"> Programa de apoio à Prefeitura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w:t>
      </w:r>
      <w:r w:rsidRPr="00591C10">
        <w:rPr>
          <w:rFonts w:ascii="Arial Narrow" w:hAnsi="Arial Narrow" w:cs="Arial"/>
          <w:color w:val="000000"/>
          <w:sz w:val="24"/>
          <w:szCs w:val="24"/>
        </w:rPr>
        <w:t xml:space="preserve"> </w:t>
      </w:r>
      <w:r w:rsidRPr="00591C10">
        <w:rPr>
          <w:rFonts w:ascii="Arial Narrow" w:hAnsi="Arial Narrow" w:cs="Arial"/>
          <w:b/>
          <w:sz w:val="24"/>
          <w:szCs w:val="24"/>
        </w:rPr>
        <w:t>9.2.3. Determinar</w:t>
      </w:r>
      <w:r w:rsidRPr="00591C10">
        <w:rPr>
          <w:rFonts w:ascii="Arial Narrow" w:hAnsi="Arial Narrow" w:cs="Arial"/>
          <w:sz w:val="24"/>
          <w:szCs w:val="24"/>
        </w:rPr>
        <w:t xml:space="preserve"> ao </w:t>
      </w:r>
      <w:r w:rsidRPr="00591C10">
        <w:rPr>
          <w:rFonts w:ascii="Arial Narrow" w:hAnsi="Arial Narrow" w:cs="Arial"/>
          <w:b/>
          <w:sz w:val="24"/>
          <w:szCs w:val="24"/>
        </w:rPr>
        <w:t>IPAAM</w:t>
      </w:r>
      <w:r w:rsidRPr="00591C10">
        <w:rPr>
          <w:rFonts w:ascii="Arial Narrow" w:hAnsi="Arial Narrow" w:cs="Arial"/>
          <w:sz w:val="24"/>
          <w:szCs w:val="24"/>
        </w:rPr>
        <w:t xml:space="preserve"> </w:t>
      </w:r>
      <w:proofErr w:type="gramStart"/>
      <w:r w:rsidRPr="00591C10">
        <w:rPr>
          <w:rFonts w:ascii="Arial Narrow" w:hAnsi="Arial Narrow" w:cs="Arial"/>
          <w:sz w:val="24"/>
          <w:szCs w:val="24"/>
        </w:rPr>
        <w:t>que que</w:t>
      </w:r>
      <w:proofErr w:type="gramEnd"/>
      <w:r w:rsidRPr="00591C10">
        <w:rPr>
          <w:rFonts w:ascii="Arial Narrow" w:hAnsi="Arial Narrow" w:cs="Arial"/>
          <w:sz w:val="24"/>
          <w:szCs w:val="24"/>
        </w:rPr>
        <w:t xml:space="preserve">, </w:t>
      </w:r>
      <w:r w:rsidRPr="00591C10">
        <w:rPr>
          <w:rFonts w:ascii="Arial Narrow" w:hAnsi="Arial Narrow" w:cs="Arial"/>
          <w:b/>
          <w:sz w:val="24"/>
          <w:szCs w:val="24"/>
        </w:rPr>
        <w:t>no prazo de 18 meses</w:t>
      </w:r>
      <w:r w:rsidRPr="00591C10">
        <w:rPr>
          <w:rFonts w:ascii="Arial Narrow" w:hAnsi="Arial Narrow" w:cs="Arial"/>
          <w:sz w:val="24"/>
          <w:szCs w:val="24"/>
        </w:rPr>
        <w:t>, proceda às seguintes medidas:</w:t>
      </w:r>
      <w:r w:rsidRPr="00591C10">
        <w:rPr>
          <w:rFonts w:ascii="Arial Narrow" w:hAnsi="Arial Narrow" w:cs="Arial"/>
          <w:color w:val="000000"/>
          <w:sz w:val="24"/>
          <w:szCs w:val="24"/>
        </w:rPr>
        <w:t xml:space="preserve"> </w:t>
      </w:r>
      <w:r w:rsidRPr="00591C10">
        <w:rPr>
          <w:rFonts w:ascii="Arial Narrow" w:hAnsi="Arial Narrow" w:cs="Arial"/>
          <w:b/>
          <w:sz w:val="24"/>
          <w:szCs w:val="24"/>
        </w:rPr>
        <w:t>I.</w:t>
      </w:r>
      <w:r w:rsidRPr="00591C10">
        <w:rPr>
          <w:rFonts w:ascii="Arial Narrow" w:hAnsi="Arial Narrow" w:cs="Arial"/>
          <w:sz w:val="24"/>
          <w:szCs w:val="24"/>
        </w:rPr>
        <w:t xml:space="preserve"> Ações de controle e fiscalização sobre a adequação do plano e gestão municipais de resíduos de Maraã, no tocante à regularidade dos serviços essenciais e instalações de manejo de resíduos sólidos urbanos, com apuração de reponsabilidade administrativa dos agentes da Prefeitura, inclusive, quanto ao cumprimento das medidas alvitradas nesta oportunidade pela Corte de Contas;</w:t>
      </w:r>
      <w:r w:rsidRPr="00591C10">
        <w:rPr>
          <w:rFonts w:ascii="Arial Narrow" w:hAnsi="Arial Narrow" w:cs="Arial"/>
          <w:color w:val="000000"/>
          <w:sz w:val="24"/>
          <w:szCs w:val="24"/>
        </w:rPr>
        <w:t xml:space="preserve"> </w:t>
      </w:r>
      <w:r w:rsidRPr="00591C10">
        <w:rPr>
          <w:rFonts w:ascii="Arial Narrow" w:hAnsi="Arial Narrow" w:cs="Arial"/>
          <w:b/>
          <w:sz w:val="24"/>
          <w:szCs w:val="24"/>
        </w:rPr>
        <w:t>II.</w:t>
      </w:r>
      <w:r w:rsidRPr="00591C10">
        <w:rPr>
          <w:rFonts w:ascii="Arial Narrow" w:hAnsi="Arial Narrow" w:cs="Arial"/>
          <w:sz w:val="24"/>
          <w:szCs w:val="24"/>
        </w:rPr>
        <w:t xml:space="preserve"> Ações de controle e fiscalização dos grandes geradores de resíduos sólidos no âmbito do município de Maraã e dos empreendedores no tocante ao cumprimento das condicionantes das licenças estaduais e seus respectivos planos de gerenciamento de resíduos e exigência de logística reversa.</w:t>
      </w:r>
      <w:r w:rsidRPr="00591C10">
        <w:rPr>
          <w:rFonts w:ascii="Arial Narrow" w:hAnsi="Arial Narrow" w:cs="Arial"/>
          <w:color w:val="000000"/>
          <w:sz w:val="24"/>
          <w:szCs w:val="24"/>
        </w:rPr>
        <w:t xml:space="preserve"> </w:t>
      </w:r>
      <w:r w:rsidRPr="00591C10">
        <w:rPr>
          <w:rFonts w:ascii="Arial Narrow" w:hAnsi="Arial Narrow" w:cs="Arial"/>
          <w:b/>
          <w:sz w:val="24"/>
          <w:szCs w:val="24"/>
        </w:rPr>
        <w:t>9.2.4. Determinar</w:t>
      </w:r>
      <w:r w:rsidRPr="00591C10">
        <w:rPr>
          <w:rFonts w:ascii="Arial Narrow" w:hAnsi="Arial Narrow" w:cs="Arial"/>
          <w:sz w:val="24"/>
          <w:szCs w:val="24"/>
        </w:rPr>
        <w:t xml:space="preserve"> à </w:t>
      </w:r>
      <w:r w:rsidRPr="00591C10">
        <w:rPr>
          <w:rFonts w:ascii="Arial Narrow" w:hAnsi="Arial Narrow" w:cs="Arial"/>
          <w:b/>
          <w:sz w:val="24"/>
          <w:szCs w:val="24"/>
        </w:rPr>
        <w:t>DICAMB</w:t>
      </w:r>
      <w:r w:rsidRPr="00591C10">
        <w:rPr>
          <w:rFonts w:ascii="Arial Narrow" w:hAnsi="Arial Narrow" w:cs="Arial"/>
          <w:sz w:val="24"/>
          <w:szCs w:val="24"/>
        </w:rPr>
        <w:t xml:space="preserve"> que monitore as providências e o grau de resolutividade quanto às determinações acima elencadas.</w:t>
      </w:r>
      <w:r w:rsidRPr="00591C10">
        <w:rPr>
          <w:rFonts w:ascii="Arial Narrow" w:hAnsi="Arial Narrow" w:cs="Arial"/>
          <w:color w:val="000000"/>
          <w:sz w:val="24"/>
          <w:szCs w:val="24"/>
        </w:rPr>
        <w:t xml:space="preserve"> </w:t>
      </w:r>
      <w:r w:rsidRPr="00591C10">
        <w:rPr>
          <w:rFonts w:ascii="Arial Narrow" w:hAnsi="Arial Narrow" w:cs="Arial"/>
          <w:i/>
          <w:noProof/>
          <w:sz w:val="24"/>
          <w:szCs w:val="24"/>
        </w:rPr>
        <w:t>Vencido o voto-destaque do Conselheiro Érico Xavier Desterro e Silva pela exclusão dos itens referentes aos prazos para o cumprimento de determinações estabelecidas pelo TCE/AM.</w:t>
      </w:r>
      <w:r w:rsidRPr="00591C10">
        <w:rPr>
          <w:rFonts w:ascii="Arial Narrow" w:hAnsi="Arial Narrow" w:cs="Arial"/>
          <w:i/>
          <w:sz w:val="24"/>
          <w:szCs w:val="24"/>
        </w:rPr>
        <w:t xml:space="preserve">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 xml:space="preserve">CONSELHEIRO-RELATOR: ARI JORGE MOUTINHO DA COSTA JÚNIOR (Com vista para </w:t>
      </w:r>
      <w:proofErr w:type="gramStart"/>
      <w:r w:rsidRPr="00591C10">
        <w:rPr>
          <w:rFonts w:ascii="Arial Narrow" w:hAnsi="Arial Narrow" w:cs="Arial"/>
          <w:b/>
          <w:color w:val="000000"/>
          <w:sz w:val="24"/>
          <w:szCs w:val="24"/>
        </w:rPr>
        <w:t>o Excelentíssimo</w:t>
      </w:r>
      <w:proofErr w:type="gramEnd"/>
      <w:r w:rsidRPr="00591C10">
        <w:rPr>
          <w:rFonts w:ascii="Arial Narrow" w:hAnsi="Arial Narrow" w:cs="Arial"/>
          <w:b/>
          <w:color w:val="000000"/>
          <w:sz w:val="24"/>
          <w:szCs w:val="24"/>
        </w:rPr>
        <w:t xml:space="preserve"> Senhor Conselheiro Érico Xavier Desterro e Silva).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14.399/2017</w:t>
      </w:r>
      <w:r w:rsidRPr="00591C10">
        <w:rPr>
          <w:rFonts w:ascii="Arial Narrow" w:hAnsi="Arial Narrow" w:cs="Arial"/>
          <w:color w:val="000000"/>
          <w:sz w:val="24"/>
          <w:szCs w:val="24"/>
        </w:rPr>
        <w:t xml:space="preserve"> - Representação nº 282/2017-MPC-RMAM-Ambiental, em face do Sr. Luiz Magno Praiano Moraes, Prefeito de Maraã, para apurar possível omissão de providências no sentido de instituir e ofertar aos </w:t>
      </w:r>
      <w:proofErr w:type="gramStart"/>
      <w:r w:rsidRPr="00591C10">
        <w:rPr>
          <w:rFonts w:ascii="Arial Narrow" w:hAnsi="Arial Narrow" w:cs="Arial"/>
          <w:color w:val="000000"/>
          <w:sz w:val="24"/>
          <w:szCs w:val="24"/>
        </w:rPr>
        <w:t>munícipes serviço</w:t>
      </w:r>
      <w:proofErr w:type="gramEnd"/>
      <w:r w:rsidRPr="00591C10">
        <w:rPr>
          <w:rFonts w:ascii="Arial Narrow" w:hAnsi="Arial Narrow" w:cs="Arial"/>
          <w:color w:val="000000"/>
          <w:sz w:val="24"/>
          <w:szCs w:val="24"/>
        </w:rPr>
        <w:t xml:space="preserve"> público de esgotamento sanitário e de fiscalização das instalações desse gênero.</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i/>
          <w:sz w:val="24"/>
          <w:szCs w:val="24"/>
        </w:rPr>
      </w:pPr>
      <w:r w:rsidRPr="00591C10">
        <w:rPr>
          <w:rFonts w:ascii="Arial Narrow" w:hAnsi="Arial Narrow" w:cs="Arial"/>
          <w:b/>
          <w:color w:val="000000"/>
          <w:sz w:val="24"/>
          <w:szCs w:val="24"/>
        </w:rPr>
        <w:t>ACÓRDÃO Nº 812/2020: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IV, alínea “i”, da Resolução nº 04/2002-TCE/AM</w:t>
      </w:r>
      <w:r w:rsidRPr="00591C10">
        <w:rPr>
          <w:rFonts w:ascii="Arial Narrow" w:hAnsi="Arial Narrow" w:cs="Arial"/>
          <w:sz w:val="24"/>
          <w:szCs w:val="24"/>
        </w:rPr>
        <w:t>,</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w:t>
      </w:r>
      <w:r w:rsidRPr="00591C10">
        <w:rPr>
          <w:rFonts w:ascii="Arial Narrow" w:hAnsi="Arial Narrow" w:cs="Arial"/>
          <w:noProof/>
          <w:sz w:val="24"/>
          <w:szCs w:val="24"/>
        </w:rPr>
        <w:t>Conselheiro-Relator</w:t>
      </w:r>
      <w:r w:rsidRPr="00591C10">
        <w:rPr>
          <w:rFonts w:ascii="Arial Narrow" w:hAnsi="Arial Narrow" w:cs="Arial"/>
          <w:b/>
          <w:noProof/>
          <w:sz w:val="24"/>
          <w:szCs w:val="24"/>
        </w:rPr>
        <w:t>, em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9.1. À UNANIMIDADE: 9.1.1. Conhecer</w:t>
      </w:r>
      <w:r w:rsidRPr="00591C10">
        <w:rPr>
          <w:rFonts w:ascii="Arial Narrow" w:hAnsi="Arial Narrow" w:cs="Arial"/>
          <w:color w:val="000000"/>
          <w:sz w:val="24"/>
          <w:szCs w:val="24"/>
        </w:rPr>
        <w:t xml:space="preserve"> da presente </w:t>
      </w:r>
      <w:r w:rsidRPr="00591C10">
        <w:rPr>
          <w:rFonts w:ascii="Arial Narrow" w:hAnsi="Arial Narrow" w:cs="Arial"/>
          <w:b/>
          <w:color w:val="000000"/>
          <w:sz w:val="24"/>
          <w:szCs w:val="24"/>
        </w:rPr>
        <w:t>Representação</w:t>
      </w:r>
      <w:r w:rsidRPr="00591C10">
        <w:rPr>
          <w:rFonts w:ascii="Arial Narrow" w:hAnsi="Arial Narrow" w:cs="Arial"/>
          <w:color w:val="000000"/>
          <w:sz w:val="24"/>
          <w:szCs w:val="24"/>
        </w:rPr>
        <w:t xml:space="preserve">, formulada pelo </w:t>
      </w:r>
      <w:r w:rsidRPr="00591C10">
        <w:rPr>
          <w:rFonts w:ascii="Arial Narrow" w:hAnsi="Arial Narrow" w:cs="Arial"/>
          <w:b/>
          <w:color w:val="000000"/>
          <w:sz w:val="24"/>
          <w:szCs w:val="24"/>
        </w:rPr>
        <w:t>MPC</w:t>
      </w:r>
      <w:r w:rsidRPr="00591C10">
        <w:rPr>
          <w:rFonts w:ascii="Arial Narrow" w:hAnsi="Arial Narrow" w:cs="Arial"/>
          <w:color w:val="000000"/>
          <w:sz w:val="24"/>
          <w:szCs w:val="24"/>
        </w:rPr>
        <w:t xml:space="preserve">, em face do </w:t>
      </w:r>
      <w:r w:rsidRPr="00591C10">
        <w:rPr>
          <w:rFonts w:ascii="Arial Narrow" w:hAnsi="Arial Narrow" w:cs="Arial"/>
          <w:b/>
          <w:color w:val="000000"/>
          <w:sz w:val="24"/>
          <w:szCs w:val="24"/>
        </w:rPr>
        <w:t>Sr. Luiz Magno Praiano Moraes</w:t>
      </w:r>
      <w:r w:rsidRPr="00591C10">
        <w:rPr>
          <w:rFonts w:ascii="Arial Narrow" w:hAnsi="Arial Narrow" w:cs="Arial"/>
          <w:color w:val="000000"/>
          <w:sz w:val="24"/>
          <w:szCs w:val="24"/>
        </w:rPr>
        <w:t xml:space="preserve">, Prefeito de Maraã, para apurar possível omissão de providências no sentido de instituir e ofertar aos </w:t>
      </w:r>
      <w:proofErr w:type="gramStart"/>
      <w:r w:rsidRPr="00591C10">
        <w:rPr>
          <w:rFonts w:ascii="Arial Narrow" w:hAnsi="Arial Narrow" w:cs="Arial"/>
          <w:color w:val="000000"/>
          <w:sz w:val="24"/>
          <w:szCs w:val="24"/>
        </w:rPr>
        <w:lastRenderedPageBreak/>
        <w:t>munícipes serviço</w:t>
      </w:r>
      <w:proofErr w:type="gramEnd"/>
      <w:r w:rsidRPr="00591C10">
        <w:rPr>
          <w:rFonts w:ascii="Arial Narrow" w:hAnsi="Arial Narrow" w:cs="Arial"/>
          <w:color w:val="000000"/>
          <w:sz w:val="24"/>
          <w:szCs w:val="24"/>
        </w:rPr>
        <w:t xml:space="preserve"> público de esgotamento sanitário e de fiscalização das instalações desse gênero, de que resulta o lançamento não tratado de efluentes nos corpos hídricos (rios amazônicos) e no subsolo de modo degradante e poluente, com prejuízo ao direito fundamental à sadia qualidade de vida das presentes e futuras gerações; </w:t>
      </w:r>
      <w:r w:rsidRPr="00591C10">
        <w:rPr>
          <w:rFonts w:ascii="Arial Narrow" w:hAnsi="Arial Narrow" w:cs="Arial"/>
          <w:b/>
          <w:color w:val="000000"/>
          <w:sz w:val="24"/>
          <w:szCs w:val="24"/>
        </w:rPr>
        <w:t>9.1.2. Considerar revel</w:t>
      </w:r>
      <w:r w:rsidRPr="00591C10">
        <w:rPr>
          <w:rFonts w:ascii="Arial Narrow" w:hAnsi="Arial Narrow" w:cs="Arial"/>
          <w:color w:val="000000"/>
          <w:sz w:val="24"/>
          <w:szCs w:val="24"/>
        </w:rPr>
        <w:t xml:space="preserve"> o </w:t>
      </w:r>
      <w:r w:rsidRPr="00591C10">
        <w:rPr>
          <w:rFonts w:ascii="Arial Narrow" w:hAnsi="Arial Narrow" w:cs="Arial"/>
          <w:b/>
          <w:color w:val="000000"/>
          <w:sz w:val="24"/>
          <w:szCs w:val="24"/>
        </w:rPr>
        <w:t>Sr. Luiz Magno Praiano Moraes</w:t>
      </w:r>
      <w:r w:rsidRPr="00591C10">
        <w:rPr>
          <w:rFonts w:ascii="Arial Narrow" w:hAnsi="Arial Narrow" w:cs="Arial"/>
          <w:color w:val="000000"/>
          <w:sz w:val="24"/>
          <w:szCs w:val="24"/>
        </w:rPr>
        <w:t xml:space="preserve">, Prefeito de Maraã, tendo em vista a ausência de manifestação válida e regular no presente feito, com fulcro no art. 20, §4º, da Lei n.º 2.423/1996 c/c art. 88, da Resolução n.º 04/2002 – TCE/AM; </w:t>
      </w:r>
      <w:r w:rsidRPr="00591C10">
        <w:rPr>
          <w:rFonts w:ascii="Arial Narrow" w:hAnsi="Arial Narrow" w:cs="Arial"/>
          <w:b/>
          <w:color w:val="000000"/>
          <w:sz w:val="24"/>
          <w:szCs w:val="24"/>
        </w:rPr>
        <w:t xml:space="preserve">9.1.3. Julgar Procedente, </w:t>
      </w:r>
      <w:r w:rsidRPr="00591C10">
        <w:rPr>
          <w:rFonts w:ascii="Arial Narrow" w:hAnsi="Arial Narrow" w:cs="Arial"/>
          <w:color w:val="000000"/>
          <w:sz w:val="24"/>
          <w:szCs w:val="24"/>
        </w:rPr>
        <w:t>no mérito</w:t>
      </w:r>
      <w:r w:rsidRPr="00591C10">
        <w:rPr>
          <w:rFonts w:ascii="Arial Narrow" w:hAnsi="Arial Narrow" w:cs="Arial"/>
          <w:b/>
          <w:color w:val="000000"/>
          <w:sz w:val="24"/>
          <w:szCs w:val="24"/>
        </w:rPr>
        <w:t>,</w:t>
      </w:r>
      <w:r w:rsidRPr="00591C10">
        <w:rPr>
          <w:rFonts w:ascii="Arial Narrow" w:hAnsi="Arial Narrow" w:cs="Arial"/>
          <w:color w:val="000000"/>
          <w:sz w:val="24"/>
          <w:szCs w:val="24"/>
        </w:rPr>
        <w:t xml:space="preserve"> a presente Representação, formulada pelo </w:t>
      </w:r>
      <w:r w:rsidRPr="00591C10">
        <w:rPr>
          <w:rFonts w:ascii="Arial Narrow" w:hAnsi="Arial Narrow" w:cs="Arial"/>
          <w:b/>
          <w:color w:val="000000"/>
          <w:sz w:val="24"/>
          <w:szCs w:val="24"/>
        </w:rPr>
        <w:t>MPC</w:t>
      </w:r>
      <w:r w:rsidRPr="00591C10">
        <w:rPr>
          <w:rFonts w:ascii="Arial Narrow" w:hAnsi="Arial Narrow" w:cs="Arial"/>
          <w:color w:val="000000"/>
          <w:sz w:val="24"/>
          <w:szCs w:val="24"/>
        </w:rPr>
        <w:t xml:space="preserve">, em face do </w:t>
      </w:r>
      <w:r w:rsidRPr="00591C10">
        <w:rPr>
          <w:rFonts w:ascii="Arial Narrow" w:hAnsi="Arial Narrow" w:cs="Arial"/>
          <w:b/>
          <w:color w:val="000000"/>
          <w:sz w:val="24"/>
          <w:szCs w:val="24"/>
        </w:rPr>
        <w:t>Sr. Luiz Magno Praiano Moraes</w:t>
      </w:r>
      <w:r w:rsidRPr="00591C10">
        <w:rPr>
          <w:rFonts w:ascii="Arial Narrow" w:hAnsi="Arial Narrow" w:cs="Arial"/>
          <w:color w:val="000000"/>
          <w:sz w:val="24"/>
          <w:szCs w:val="24"/>
        </w:rPr>
        <w:t xml:space="preserve">, Prefeito de Maraã, por não cumprimento, por parte do gestor da referida municipalidade, da Lei n.º 11.455/2007; </w:t>
      </w:r>
      <w:r w:rsidRPr="00591C10">
        <w:rPr>
          <w:rFonts w:ascii="Arial Narrow" w:hAnsi="Arial Narrow" w:cs="Arial"/>
          <w:b/>
          <w:color w:val="000000"/>
          <w:sz w:val="24"/>
          <w:szCs w:val="24"/>
        </w:rPr>
        <w:t>9.1.4. Aplicar Multa</w:t>
      </w:r>
      <w:r w:rsidRPr="00591C10">
        <w:rPr>
          <w:rFonts w:ascii="Arial Narrow" w:hAnsi="Arial Narrow" w:cs="Arial"/>
          <w:color w:val="000000"/>
          <w:sz w:val="24"/>
          <w:szCs w:val="24"/>
        </w:rPr>
        <w:t xml:space="preserve"> ao </w:t>
      </w:r>
      <w:r w:rsidRPr="00591C10">
        <w:rPr>
          <w:rFonts w:ascii="Arial Narrow" w:hAnsi="Arial Narrow" w:cs="Arial"/>
          <w:b/>
          <w:color w:val="000000"/>
          <w:sz w:val="24"/>
          <w:szCs w:val="24"/>
        </w:rPr>
        <w:t>Sr. Luiz Magno Praiano Moraes</w:t>
      </w:r>
      <w:r w:rsidRPr="00591C10">
        <w:rPr>
          <w:rFonts w:ascii="Arial Narrow" w:hAnsi="Arial Narrow" w:cs="Arial"/>
          <w:color w:val="000000"/>
          <w:sz w:val="24"/>
          <w:szCs w:val="24"/>
        </w:rPr>
        <w:t xml:space="preserve">, Prefeito de Maraã, no valor de </w:t>
      </w:r>
      <w:r w:rsidRPr="00591C10">
        <w:rPr>
          <w:rFonts w:ascii="Arial Narrow" w:hAnsi="Arial Narrow" w:cs="Arial"/>
          <w:b/>
          <w:color w:val="000000"/>
          <w:sz w:val="24"/>
          <w:szCs w:val="24"/>
        </w:rPr>
        <w:t>R$ 13.654,39</w:t>
      </w:r>
      <w:r w:rsidRPr="00591C10">
        <w:rPr>
          <w:rFonts w:ascii="Arial Narrow" w:hAnsi="Arial Narrow" w:cs="Arial"/>
          <w:color w:val="000000"/>
          <w:sz w:val="24"/>
          <w:szCs w:val="24"/>
        </w:rPr>
        <w:t xml:space="preserve">, que deverá ser recolhida </w:t>
      </w:r>
      <w:r w:rsidRPr="00591C10">
        <w:rPr>
          <w:rFonts w:ascii="Arial Narrow" w:hAnsi="Arial Narrow" w:cs="Arial"/>
          <w:b/>
          <w:color w:val="000000"/>
          <w:sz w:val="24"/>
          <w:szCs w:val="24"/>
        </w:rPr>
        <w:t>no prazo de 30 dias</w:t>
      </w:r>
      <w:r w:rsidRPr="00591C10">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em razão da ausência de comprovação de cumprimento da Lei n.º 11.455/2007, conforme Fundamentação do Voto, nos termos do art. 54, </w:t>
      </w:r>
      <w:proofErr w:type="gramStart"/>
      <w:r w:rsidRPr="00591C10">
        <w:rPr>
          <w:rFonts w:ascii="Arial Narrow" w:hAnsi="Arial Narrow" w:cs="Arial"/>
          <w:color w:val="000000"/>
          <w:sz w:val="24"/>
          <w:szCs w:val="24"/>
        </w:rPr>
        <w:t>VI</w:t>
      </w:r>
      <w:proofErr w:type="gramEnd"/>
      <w:r w:rsidRPr="00591C10">
        <w:rPr>
          <w:rFonts w:ascii="Arial Narrow" w:hAnsi="Arial Narrow" w:cs="Arial"/>
          <w:color w:val="000000"/>
          <w:sz w:val="24"/>
          <w:szCs w:val="24"/>
        </w:rPr>
        <w:t xml:space="preserve"> da Lei n.º 2423/96, alterado pela LC n.º 204/2020, c/c art. 308, VI da Resolução n.º 4/2002 – TCE/AM, redação dada pela Resolução n.º 4/2018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591C10">
        <w:rPr>
          <w:rFonts w:ascii="Arial Narrow" w:hAnsi="Arial Narrow" w:cs="Arial"/>
          <w:b/>
          <w:color w:val="000000"/>
          <w:sz w:val="24"/>
          <w:szCs w:val="24"/>
        </w:rPr>
        <w:t>9.1.5. Dar ciência</w:t>
      </w:r>
      <w:r w:rsidRPr="00591C10">
        <w:rPr>
          <w:rFonts w:ascii="Arial Narrow" w:hAnsi="Arial Narrow" w:cs="Arial"/>
          <w:color w:val="000000"/>
          <w:sz w:val="24"/>
          <w:szCs w:val="24"/>
        </w:rPr>
        <w:t xml:space="preserve"> do Relatório/Voto, bem como deste Acórdão, às partes interessadas, </w:t>
      </w:r>
      <w:r w:rsidRPr="00591C10">
        <w:rPr>
          <w:rFonts w:ascii="Arial Narrow" w:hAnsi="Arial Narrow" w:cs="Arial"/>
          <w:b/>
          <w:color w:val="000000"/>
          <w:sz w:val="24"/>
          <w:szCs w:val="24"/>
        </w:rPr>
        <w:t>Sr. Luiz Magno Praiano Moraes</w:t>
      </w:r>
      <w:r w:rsidRPr="00591C10">
        <w:rPr>
          <w:rFonts w:ascii="Arial Narrow" w:hAnsi="Arial Narrow" w:cs="Arial"/>
          <w:color w:val="000000"/>
          <w:sz w:val="24"/>
          <w:szCs w:val="24"/>
        </w:rPr>
        <w:t xml:space="preserve">, Prefeito de Maraã, e atuais gestores </w:t>
      </w:r>
      <w:proofErr w:type="gramStart"/>
      <w:r w:rsidRPr="00591C10">
        <w:rPr>
          <w:rFonts w:ascii="Arial Narrow" w:hAnsi="Arial Narrow" w:cs="Arial"/>
          <w:color w:val="000000"/>
          <w:sz w:val="24"/>
          <w:szCs w:val="24"/>
        </w:rPr>
        <w:t>da SEMA</w:t>
      </w:r>
      <w:proofErr w:type="gramEnd"/>
      <w:r w:rsidRPr="00591C10">
        <w:rPr>
          <w:rFonts w:ascii="Arial Narrow" w:hAnsi="Arial Narrow" w:cs="Arial"/>
          <w:color w:val="000000"/>
          <w:sz w:val="24"/>
          <w:szCs w:val="24"/>
        </w:rPr>
        <w:t xml:space="preserve"> e do IPAAM; </w:t>
      </w:r>
      <w:r w:rsidRPr="00591C10">
        <w:rPr>
          <w:rFonts w:ascii="Arial Narrow" w:hAnsi="Arial Narrow" w:cs="Arial"/>
          <w:b/>
          <w:color w:val="000000"/>
          <w:sz w:val="24"/>
          <w:szCs w:val="24"/>
        </w:rPr>
        <w:t>9.1.6. Arquivar</w:t>
      </w:r>
      <w:r w:rsidRPr="00591C10">
        <w:rPr>
          <w:rFonts w:ascii="Arial Narrow" w:hAnsi="Arial Narrow" w:cs="Arial"/>
          <w:color w:val="000000"/>
          <w:sz w:val="24"/>
          <w:szCs w:val="24"/>
        </w:rPr>
        <w:t xml:space="preserve"> os presentes autos, </w:t>
      </w:r>
      <w:proofErr w:type="gramStart"/>
      <w:r w:rsidRPr="00591C10">
        <w:rPr>
          <w:rFonts w:ascii="Arial Narrow" w:hAnsi="Arial Narrow" w:cs="Arial"/>
          <w:color w:val="000000"/>
          <w:sz w:val="24"/>
          <w:szCs w:val="24"/>
        </w:rPr>
        <w:t>após</w:t>
      </w:r>
      <w:proofErr w:type="gramEnd"/>
      <w:r w:rsidRPr="00591C10">
        <w:rPr>
          <w:rFonts w:ascii="Arial Narrow" w:hAnsi="Arial Narrow" w:cs="Arial"/>
          <w:color w:val="000000"/>
          <w:sz w:val="24"/>
          <w:szCs w:val="24"/>
        </w:rPr>
        <w:t xml:space="preserve"> expirados os prazos legais. </w:t>
      </w:r>
      <w:r w:rsidRPr="00591C10">
        <w:rPr>
          <w:rFonts w:ascii="Arial Narrow" w:hAnsi="Arial Narrow" w:cs="Arial"/>
          <w:b/>
          <w:color w:val="000000"/>
          <w:sz w:val="24"/>
          <w:szCs w:val="24"/>
        </w:rPr>
        <w:t>9.2. POR MAIORIA: 9.2.1. Determinar</w:t>
      </w:r>
      <w:r w:rsidRPr="00591C10">
        <w:rPr>
          <w:rFonts w:ascii="Arial Narrow" w:hAnsi="Arial Narrow" w:cs="Arial"/>
          <w:color w:val="000000"/>
          <w:sz w:val="24"/>
          <w:szCs w:val="24"/>
        </w:rPr>
        <w:t xml:space="preserve"> à </w:t>
      </w:r>
      <w:r w:rsidRPr="00591C10">
        <w:rPr>
          <w:rFonts w:ascii="Arial Narrow" w:hAnsi="Arial Narrow" w:cs="Arial"/>
          <w:b/>
          <w:color w:val="000000"/>
          <w:sz w:val="24"/>
          <w:szCs w:val="24"/>
        </w:rPr>
        <w:t>Prefeitura de Maraã</w:t>
      </w:r>
      <w:r w:rsidRPr="00591C10">
        <w:rPr>
          <w:rFonts w:ascii="Arial Narrow" w:hAnsi="Arial Narrow" w:cs="Arial"/>
          <w:color w:val="000000"/>
          <w:sz w:val="24"/>
          <w:szCs w:val="24"/>
        </w:rPr>
        <w:t xml:space="preserve"> que, </w:t>
      </w:r>
      <w:r w:rsidRPr="00591C10">
        <w:rPr>
          <w:rFonts w:ascii="Arial Narrow" w:hAnsi="Arial Narrow" w:cs="Arial"/>
          <w:b/>
          <w:color w:val="000000"/>
          <w:sz w:val="24"/>
          <w:szCs w:val="24"/>
        </w:rPr>
        <w:t>no prazo de 18 meses, realize</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I)</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Tratativas</w:t>
      </w:r>
      <w:r w:rsidRPr="00591C10">
        <w:rPr>
          <w:rFonts w:ascii="Arial Narrow" w:hAnsi="Arial Narrow" w:cs="Arial"/>
          <w:color w:val="000000"/>
          <w:sz w:val="24"/>
          <w:szCs w:val="24"/>
        </w:rPr>
        <w:t xml:space="preserve"> e medidas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e de </w:t>
      </w:r>
      <w:proofErr w:type="spellStart"/>
      <w:r w:rsidRPr="00591C10">
        <w:rPr>
          <w:rFonts w:ascii="Arial Narrow" w:hAnsi="Arial Narrow" w:cs="Arial"/>
          <w:color w:val="000000"/>
          <w:sz w:val="24"/>
          <w:szCs w:val="24"/>
        </w:rPr>
        <w:t>biosaneamento</w:t>
      </w:r>
      <w:proofErr w:type="spellEnd"/>
      <w:r w:rsidRPr="00591C10">
        <w:rPr>
          <w:rFonts w:ascii="Arial Narrow" w:hAnsi="Arial Narrow" w:cs="Arial"/>
          <w:color w:val="000000"/>
          <w:sz w:val="24"/>
          <w:szCs w:val="24"/>
        </w:rPr>
        <w:t xml:space="preserve"> por áreas; </w:t>
      </w:r>
      <w:r w:rsidRPr="00591C10">
        <w:rPr>
          <w:rFonts w:ascii="Arial Narrow" w:hAnsi="Arial Narrow" w:cs="Arial"/>
          <w:b/>
          <w:color w:val="000000"/>
          <w:sz w:val="24"/>
          <w:szCs w:val="24"/>
        </w:rPr>
        <w:t>II)</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O planejamento</w:t>
      </w:r>
      <w:r w:rsidRPr="00591C10">
        <w:rPr>
          <w:rFonts w:ascii="Arial Narrow" w:hAnsi="Arial Narrow" w:cs="Arial"/>
          <w:color w:val="000000"/>
          <w:sz w:val="24"/>
          <w:szCs w:val="24"/>
        </w:rPr>
        <w:t xml:space="preserve">, inclusive por adequação de prioridade financeiro-orçamentária no PPA, LDO e LOA, assim como a execução programada de medidas concretas para viabilizar a expansão de rede de coleta e estação coletiva de tratamento de esgotos; </w:t>
      </w:r>
      <w:r w:rsidRPr="00591C10">
        <w:rPr>
          <w:rFonts w:ascii="Arial Narrow" w:hAnsi="Arial Narrow" w:cs="Arial"/>
          <w:b/>
          <w:color w:val="000000"/>
          <w:sz w:val="24"/>
          <w:szCs w:val="24"/>
        </w:rPr>
        <w:t>III)</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A melhoria da fiscalização e vigilância das instalações</w:t>
      </w:r>
      <w:r w:rsidRPr="00591C10">
        <w:rPr>
          <w:rFonts w:ascii="Arial Narrow" w:hAnsi="Arial Narrow" w:cs="Arial"/>
          <w:color w:val="000000"/>
          <w:sz w:val="24"/>
          <w:szCs w:val="24"/>
        </w:rPr>
        <w:t xml:space="preserve">, fossas sépticas domiciliares, caminhões limpa-fossas e outras fontes de lançamento de esgoto não tratado na natureza e nas ruas da cidade, com o incentivo às instalações sanitárias em programa de moradias sustentáveis; </w:t>
      </w:r>
      <w:r w:rsidRPr="00591C10">
        <w:rPr>
          <w:rFonts w:ascii="Arial Narrow" w:hAnsi="Arial Narrow" w:cs="Arial"/>
          <w:b/>
          <w:color w:val="000000"/>
          <w:sz w:val="24"/>
          <w:szCs w:val="24"/>
        </w:rPr>
        <w:t>IV)</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A exigência</w:t>
      </w:r>
      <w:r w:rsidRPr="00591C10">
        <w:rPr>
          <w:rFonts w:ascii="Arial Narrow" w:hAnsi="Arial Narrow" w:cs="Arial"/>
          <w:color w:val="000000"/>
          <w:sz w:val="24"/>
          <w:szCs w:val="24"/>
        </w:rPr>
        <w:t xml:space="preserve">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 </w:t>
      </w:r>
      <w:r w:rsidRPr="00591C10">
        <w:rPr>
          <w:rFonts w:ascii="Arial Narrow" w:hAnsi="Arial Narrow" w:cs="Arial"/>
          <w:b/>
          <w:color w:val="000000"/>
          <w:sz w:val="24"/>
          <w:szCs w:val="24"/>
        </w:rPr>
        <w:t>V)</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A exigência</w:t>
      </w:r>
      <w:r w:rsidRPr="00591C10">
        <w:rPr>
          <w:rFonts w:ascii="Arial Narrow" w:hAnsi="Arial Narrow" w:cs="Arial"/>
          <w:color w:val="000000"/>
          <w:sz w:val="24"/>
          <w:szCs w:val="24"/>
        </w:rPr>
        <w:t xml:space="preserve">, na forma da lei municipal, de que os estabelecimentos comerciais e industriais locais somente recebam alvará de licença com a condição de implantação das estruturas adequadas de tratamento de esgoto; </w:t>
      </w:r>
      <w:r w:rsidRPr="00591C10">
        <w:rPr>
          <w:rFonts w:ascii="Arial Narrow" w:hAnsi="Arial Narrow" w:cs="Arial"/>
          <w:b/>
          <w:color w:val="000000"/>
          <w:sz w:val="24"/>
          <w:szCs w:val="24"/>
        </w:rPr>
        <w:t>VI)</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A implementação</w:t>
      </w:r>
      <w:r w:rsidRPr="00591C10">
        <w:rPr>
          <w:rFonts w:ascii="Arial Narrow" w:hAnsi="Arial Narrow" w:cs="Arial"/>
          <w:color w:val="000000"/>
          <w:sz w:val="24"/>
          <w:szCs w:val="24"/>
        </w:rPr>
        <w:t xml:space="preserve"> de ações relativas ao saneamento e programas previstos no Plano Municipal de Saneamento Básico, contendo: </w:t>
      </w:r>
      <w:r w:rsidRPr="00591C10">
        <w:rPr>
          <w:rFonts w:ascii="Arial Narrow" w:hAnsi="Arial Narrow" w:cs="Arial"/>
          <w:b/>
          <w:color w:val="000000"/>
          <w:sz w:val="24"/>
          <w:szCs w:val="24"/>
        </w:rPr>
        <w:t>a)</w:t>
      </w:r>
      <w:r w:rsidRPr="00591C10">
        <w:rPr>
          <w:rFonts w:ascii="Arial Narrow" w:hAnsi="Arial Narrow" w:cs="Arial"/>
          <w:color w:val="000000"/>
          <w:sz w:val="24"/>
          <w:szCs w:val="24"/>
        </w:rPr>
        <w:t xml:space="preserve"> Revisão e atualização do Plano Municipal de Saneamento Básico; </w:t>
      </w:r>
      <w:r w:rsidRPr="00591C10">
        <w:rPr>
          <w:rFonts w:ascii="Arial Narrow" w:hAnsi="Arial Narrow" w:cs="Arial"/>
          <w:b/>
          <w:color w:val="000000"/>
          <w:sz w:val="24"/>
          <w:szCs w:val="24"/>
        </w:rPr>
        <w:t>b)</w:t>
      </w:r>
      <w:r w:rsidRPr="00591C10">
        <w:rPr>
          <w:rFonts w:ascii="Arial Narrow" w:hAnsi="Arial Narrow" w:cs="Arial"/>
          <w:color w:val="000000"/>
          <w:sz w:val="24"/>
          <w:szCs w:val="24"/>
        </w:rPr>
        <w:t xml:space="preserve"> Envio do Plano Municipal de Saneamento Básico para aprovação da Câmara Municipal; </w:t>
      </w:r>
      <w:r w:rsidRPr="00591C10">
        <w:rPr>
          <w:rFonts w:ascii="Arial Narrow" w:hAnsi="Arial Narrow" w:cs="Arial"/>
          <w:b/>
          <w:color w:val="000000"/>
          <w:sz w:val="24"/>
          <w:szCs w:val="24"/>
        </w:rPr>
        <w:t>c)</w:t>
      </w:r>
      <w:r w:rsidRPr="00591C10">
        <w:rPr>
          <w:rFonts w:ascii="Arial Narrow" w:hAnsi="Arial Narrow" w:cs="Arial"/>
          <w:color w:val="000000"/>
          <w:sz w:val="24"/>
          <w:szCs w:val="24"/>
        </w:rPr>
        <w:t xml:space="preserve"> Elaboração de estudos e projetos para o início da implantação dos sistemas de coleta e tratamento de esgotos sanitários, incluindo </w:t>
      </w:r>
      <w:proofErr w:type="spellStart"/>
      <w:r w:rsidRPr="00591C10">
        <w:rPr>
          <w:rFonts w:ascii="Arial Narrow" w:hAnsi="Arial Narrow" w:cs="Arial"/>
          <w:color w:val="000000"/>
          <w:sz w:val="24"/>
          <w:szCs w:val="24"/>
        </w:rPr>
        <w:t>micro-drenagem</w:t>
      </w:r>
      <w:proofErr w:type="spellEnd"/>
      <w:r w:rsidRPr="00591C10">
        <w:rPr>
          <w:rFonts w:ascii="Arial Narrow" w:hAnsi="Arial Narrow" w:cs="Arial"/>
          <w:color w:val="000000"/>
          <w:sz w:val="24"/>
          <w:szCs w:val="24"/>
        </w:rPr>
        <w:t xml:space="preserve"> (quando necessária à manutenção da integridade </w:t>
      </w:r>
      <w:proofErr w:type="gramStart"/>
      <w:r w:rsidRPr="00591C10">
        <w:rPr>
          <w:rFonts w:ascii="Arial Narrow" w:hAnsi="Arial Narrow" w:cs="Arial"/>
          <w:color w:val="000000"/>
          <w:sz w:val="24"/>
          <w:szCs w:val="24"/>
        </w:rPr>
        <w:t>do</w:t>
      </w:r>
      <w:proofErr w:type="gramEnd"/>
      <w:r w:rsidRPr="00591C10">
        <w:rPr>
          <w:rFonts w:ascii="Arial Narrow" w:hAnsi="Arial Narrow" w:cs="Arial"/>
          <w:color w:val="000000"/>
          <w:sz w:val="24"/>
          <w:szCs w:val="24"/>
        </w:rPr>
        <w:t xml:space="preserve"> </w:t>
      </w:r>
      <w:proofErr w:type="gramStart"/>
      <w:r w:rsidRPr="00591C10">
        <w:rPr>
          <w:rFonts w:ascii="Arial Narrow" w:hAnsi="Arial Narrow" w:cs="Arial"/>
          <w:color w:val="000000"/>
          <w:sz w:val="24"/>
          <w:szCs w:val="24"/>
        </w:rPr>
        <w:t>sistema</w:t>
      </w:r>
      <w:proofErr w:type="gramEnd"/>
      <w:r w:rsidRPr="00591C10">
        <w:rPr>
          <w:rFonts w:ascii="Arial Narrow" w:hAnsi="Arial Narrow" w:cs="Arial"/>
          <w:color w:val="000000"/>
          <w:sz w:val="24"/>
          <w:szCs w:val="24"/>
        </w:rPr>
        <w:t xml:space="preserve">), soluções individuais, ligações domiciliares e instalação de unidades sanitárias; </w:t>
      </w:r>
      <w:r w:rsidRPr="00591C10">
        <w:rPr>
          <w:rFonts w:ascii="Arial Narrow" w:hAnsi="Arial Narrow" w:cs="Arial"/>
          <w:b/>
          <w:color w:val="000000"/>
          <w:sz w:val="24"/>
          <w:szCs w:val="24"/>
        </w:rPr>
        <w:t>d)</w:t>
      </w:r>
      <w:r w:rsidRPr="00591C10">
        <w:rPr>
          <w:rFonts w:ascii="Arial Narrow" w:hAnsi="Arial Narrow" w:cs="Arial"/>
          <w:color w:val="000000"/>
          <w:sz w:val="24"/>
          <w:szCs w:val="24"/>
        </w:rPr>
        <w:t xml:space="preserve"> Informar as ações e valores que serão investidos nas ações de saneamento básico; </w:t>
      </w:r>
      <w:r w:rsidRPr="00591C10">
        <w:rPr>
          <w:rFonts w:ascii="Arial Narrow" w:hAnsi="Arial Narrow" w:cs="Arial"/>
          <w:b/>
          <w:color w:val="000000"/>
          <w:sz w:val="24"/>
          <w:szCs w:val="24"/>
        </w:rPr>
        <w:t>e)</w:t>
      </w:r>
      <w:r w:rsidRPr="00591C10">
        <w:rPr>
          <w:rFonts w:ascii="Arial Narrow" w:hAnsi="Arial Narrow" w:cs="Arial"/>
          <w:color w:val="000000"/>
          <w:sz w:val="24"/>
          <w:szCs w:val="24"/>
        </w:rPr>
        <w:t xml:space="preserve"> Apresente relatório das ações relativas aos convênios firmados para saneamento básico, e como estas ações se integram ao Plano Municipal de Saneamento; </w:t>
      </w:r>
      <w:r w:rsidRPr="00591C10">
        <w:rPr>
          <w:rFonts w:ascii="Arial Narrow" w:hAnsi="Arial Narrow" w:cs="Arial"/>
          <w:b/>
          <w:color w:val="000000"/>
          <w:sz w:val="24"/>
          <w:szCs w:val="24"/>
        </w:rPr>
        <w:t>f)</w:t>
      </w:r>
      <w:r w:rsidRPr="00591C10">
        <w:rPr>
          <w:rFonts w:ascii="Arial Narrow" w:hAnsi="Arial Narrow" w:cs="Arial"/>
          <w:color w:val="000000"/>
          <w:sz w:val="24"/>
          <w:szCs w:val="24"/>
        </w:rPr>
        <w:t xml:space="preserve"> Indique a Secretaria responsável para a implementação das ações; </w:t>
      </w:r>
      <w:r w:rsidRPr="00591C10">
        <w:rPr>
          <w:rFonts w:ascii="Arial Narrow" w:hAnsi="Arial Narrow" w:cs="Arial"/>
          <w:b/>
          <w:color w:val="000000"/>
          <w:sz w:val="24"/>
          <w:szCs w:val="24"/>
        </w:rPr>
        <w:t>g)</w:t>
      </w:r>
      <w:r w:rsidRPr="00591C10">
        <w:rPr>
          <w:rFonts w:ascii="Arial Narrow" w:hAnsi="Arial Narrow" w:cs="Arial"/>
          <w:color w:val="000000"/>
          <w:sz w:val="24"/>
          <w:szCs w:val="24"/>
        </w:rPr>
        <w:t xml:space="preserve"> Constituir o Conselho Municipal de Saneamento Básico ou similar; e </w:t>
      </w:r>
      <w:r w:rsidRPr="00591C10">
        <w:rPr>
          <w:rFonts w:ascii="Arial Narrow" w:hAnsi="Arial Narrow" w:cs="Arial"/>
          <w:b/>
          <w:color w:val="000000"/>
          <w:sz w:val="24"/>
          <w:szCs w:val="24"/>
        </w:rPr>
        <w:t>h)</w:t>
      </w:r>
      <w:r w:rsidRPr="00591C10">
        <w:rPr>
          <w:rFonts w:ascii="Arial Narrow" w:hAnsi="Arial Narrow" w:cs="Arial"/>
          <w:color w:val="000000"/>
          <w:sz w:val="24"/>
          <w:szCs w:val="24"/>
        </w:rPr>
        <w:t xml:space="preserve"> Enviar informações para o Sistema Nacional de Informações de Saneamento (SNIS). </w:t>
      </w:r>
      <w:r w:rsidRPr="00591C10">
        <w:rPr>
          <w:rFonts w:ascii="Arial Narrow" w:hAnsi="Arial Narrow" w:cs="Arial"/>
          <w:b/>
          <w:color w:val="000000"/>
          <w:sz w:val="24"/>
          <w:szCs w:val="24"/>
        </w:rPr>
        <w:t>9.2.2. Determinar</w:t>
      </w:r>
      <w:r w:rsidRPr="00591C10">
        <w:rPr>
          <w:rFonts w:ascii="Arial Narrow" w:hAnsi="Arial Narrow" w:cs="Arial"/>
          <w:color w:val="000000"/>
          <w:sz w:val="24"/>
          <w:szCs w:val="24"/>
        </w:rPr>
        <w:t xml:space="preserve"> </w:t>
      </w:r>
      <w:proofErr w:type="gramStart"/>
      <w:r w:rsidRPr="00591C10">
        <w:rPr>
          <w:rFonts w:ascii="Arial Narrow" w:hAnsi="Arial Narrow" w:cs="Arial"/>
          <w:color w:val="000000"/>
          <w:sz w:val="24"/>
          <w:szCs w:val="24"/>
        </w:rPr>
        <w:t>à</w:t>
      </w:r>
      <w:proofErr w:type="gramEnd"/>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SEMA</w:t>
      </w:r>
      <w:r w:rsidRPr="00591C10">
        <w:rPr>
          <w:rFonts w:ascii="Arial Narrow" w:hAnsi="Arial Narrow" w:cs="Arial"/>
          <w:color w:val="000000"/>
          <w:sz w:val="24"/>
          <w:szCs w:val="24"/>
        </w:rPr>
        <w:t xml:space="preserve"> e ao </w:t>
      </w:r>
      <w:r w:rsidRPr="00591C10">
        <w:rPr>
          <w:rFonts w:ascii="Arial Narrow" w:hAnsi="Arial Narrow" w:cs="Arial"/>
          <w:b/>
          <w:color w:val="000000"/>
          <w:sz w:val="24"/>
          <w:szCs w:val="24"/>
        </w:rPr>
        <w:t>IPAAM</w:t>
      </w:r>
      <w:r w:rsidRPr="00591C10">
        <w:rPr>
          <w:rFonts w:ascii="Arial Narrow" w:hAnsi="Arial Narrow" w:cs="Arial"/>
          <w:color w:val="000000"/>
          <w:sz w:val="24"/>
          <w:szCs w:val="24"/>
        </w:rPr>
        <w:t xml:space="preserve">, que, no prazo de </w:t>
      </w:r>
      <w:r w:rsidRPr="00591C10">
        <w:rPr>
          <w:rFonts w:ascii="Arial Narrow" w:hAnsi="Arial Narrow" w:cs="Arial"/>
          <w:b/>
          <w:color w:val="000000"/>
          <w:sz w:val="24"/>
          <w:szCs w:val="24"/>
        </w:rPr>
        <w:t>18 meses</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6.1)</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Comprovem</w:t>
      </w:r>
      <w:r w:rsidRPr="00591C10">
        <w:rPr>
          <w:rFonts w:ascii="Arial Narrow" w:hAnsi="Arial Narrow" w:cs="Arial"/>
          <w:color w:val="000000"/>
          <w:sz w:val="24"/>
          <w:szCs w:val="24"/>
        </w:rPr>
        <w:t xml:space="preserve"> à Corte de Contas as medidas de apoio ao planejamento de ações de esgotamento sanitário e de fiscalização no município de Maraã. </w:t>
      </w:r>
      <w:r w:rsidRPr="00591C10">
        <w:rPr>
          <w:rFonts w:ascii="Arial Narrow" w:hAnsi="Arial Narrow" w:cs="Arial"/>
          <w:b/>
          <w:color w:val="000000"/>
          <w:sz w:val="24"/>
          <w:szCs w:val="24"/>
        </w:rPr>
        <w:t>9.2.3. Determinar</w:t>
      </w:r>
      <w:r w:rsidRPr="00591C10">
        <w:rPr>
          <w:rFonts w:ascii="Arial Narrow" w:hAnsi="Arial Narrow" w:cs="Arial"/>
          <w:color w:val="000000"/>
          <w:sz w:val="24"/>
          <w:szCs w:val="24"/>
        </w:rPr>
        <w:t xml:space="preserve"> à </w:t>
      </w:r>
      <w:r w:rsidRPr="00591C10">
        <w:rPr>
          <w:rFonts w:ascii="Arial Narrow" w:hAnsi="Arial Narrow" w:cs="Arial"/>
          <w:b/>
          <w:color w:val="000000"/>
          <w:sz w:val="24"/>
          <w:szCs w:val="24"/>
        </w:rPr>
        <w:t xml:space="preserve">DICAMB </w:t>
      </w:r>
      <w:r w:rsidRPr="00591C10">
        <w:rPr>
          <w:rFonts w:ascii="Arial Narrow" w:hAnsi="Arial Narrow" w:cs="Arial"/>
          <w:color w:val="000000"/>
          <w:sz w:val="24"/>
          <w:szCs w:val="24"/>
        </w:rPr>
        <w:t xml:space="preserve">que monitore as providências e o grau de resolutividade quanto às determinações acima elencadas. </w:t>
      </w:r>
      <w:r w:rsidRPr="00591C10">
        <w:rPr>
          <w:rFonts w:ascii="Arial Narrow" w:hAnsi="Arial Narrow" w:cs="Arial"/>
          <w:i/>
          <w:noProof/>
          <w:sz w:val="24"/>
          <w:szCs w:val="24"/>
        </w:rPr>
        <w:t xml:space="preserve">Vencido o </w:t>
      </w:r>
      <w:r w:rsidRPr="00591C10">
        <w:rPr>
          <w:rFonts w:ascii="Arial Narrow" w:hAnsi="Arial Narrow" w:cs="Arial"/>
          <w:i/>
          <w:noProof/>
          <w:sz w:val="24"/>
          <w:szCs w:val="24"/>
        </w:rPr>
        <w:lastRenderedPageBreak/>
        <w:t>voto-destaque do Conselheiro Érico Xavier Desterro e Silva pela exclusão dos itens referentes aos prazos  para o cumprimento de determinações estabelecidas pelo TCE/AM.</w:t>
      </w:r>
      <w:r w:rsidR="00E81A11" w:rsidRPr="00591C10">
        <w:rPr>
          <w:rFonts w:ascii="Arial Narrow" w:hAnsi="Arial Narrow" w:cs="Arial"/>
          <w:i/>
          <w:sz w:val="24"/>
          <w:szCs w:val="24"/>
        </w:rPr>
        <w:t xml:space="preserve"> </w:t>
      </w:r>
    </w:p>
    <w:p w:rsidR="00970FE3" w:rsidRPr="00591C10" w:rsidRDefault="00970FE3" w:rsidP="00591C10">
      <w:pPr>
        <w:spacing w:after="0" w:line="240" w:lineRule="auto"/>
        <w:ind w:left="-284" w:right="-143"/>
        <w:jc w:val="both"/>
        <w:rPr>
          <w:rFonts w:ascii="Arial Narrow" w:hAnsi="Arial Narrow" w:cs="Arial"/>
          <w:sz w:val="24"/>
          <w:szCs w:val="24"/>
        </w:rPr>
      </w:pPr>
    </w:p>
    <w:p w:rsidR="00970FE3" w:rsidRPr="00591C10" w:rsidRDefault="00E81A11"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 xml:space="preserve">JULGAMENTO EM PAUTA: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 xml:space="preserve">CONSELHEIRO-RELATOR: JÚLIO ASSIS CORRÊA PINHEIRO.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15.462/2018 (Apenso: 12.292/2015)</w:t>
      </w:r>
      <w:r w:rsidRPr="00591C10">
        <w:rPr>
          <w:rFonts w:ascii="Arial Narrow" w:hAnsi="Arial Narrow" w:cs="Arial"/>
          <w:color w:val="000000"/>
          <w:sz w:val="24"/>
          <w:szCs w:val="24"/>
        </w:rPr>
        <w:t xml:space="preserve"> - Recurso de Reconsideração interposto pelo Sr. Lúcio Flávio do Rosário em face da Decisão n° 151/2018–TCE-Tribunal Pleno, exarada nos autos do Processo n° 12.292/2015.</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color w:val="000000"/>
          <w:sz w:val="24"/>
          <w:szCs w:val="24"/>
        </w:rPr>
      </w:pPr>
      <w:r w:rsidRPr="00591C10">
        <w:rPr>
          <w:rFonts w:ascii="Arial Narrow" w:hAnsi="Arial Narrow" w:cs="Arial"/>
          <w:b/>
          <w:color w:val="000000"/>
          <w:sz w:val="24"/>
          <w:szCs w:val="24"/>
        </w:rPr>
        <w:t>ACÓRDÃO Nº 808/2020: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III, alínea“f”, item 2,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por maioria,</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Conselheiro-Relator</w:t>
      </w:r>
      <w:r w:rsidRPr="00591C10">
        <w:rPr>
          <w:rFonts w:ascii="Arial Narrow" w:hAnsi="Arial Narrow" w:cs="Arial"/>
          <w:b/>
          <w:noProof/>
          <w:sz w:val="24"/>
          <w:szCs w:val="24"/>
        </w:rPr>
        <w:t>, em divergência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8.1. Conhecer</w:t>
      </w:r>
      <w:r w:rsidRPr="00591C10">
        <w:rPr>
          <w:rFonts w:ascii="Arial Narrow" w:hAnsi="Arial Narrow" w:cs="Arial"/>
          <w:color w:val="000000"/>
          <w:sz w:val="24"/>
          <w:szCs w:val="24"/>
        </w:rPr>
        <w:t xml:space="preserve"> do presente Recurso de Reconsideração interposto pelo Sr. Lúcio Flávio do Rosário, nos termos do art. 154 e segs., do Regimento Interno do TCE/AM; </w:t>
      </w:r>
      <w:r w:rsidRPr="00591C10">
        <w:rPr>
          <w:rFonts w:ascii="Arial Narrow" w:hAnsi="Arial Narrow" w:cs="Arial"/>
          <w:b/>
          <w:color w:val="000000"/>
          <w:sz w:val="24"/>
          <w:szCs w:val="24"/>
        </w:rPr>
        <w:t>8.2. Dar Provimento Parcial</w:t>
      </w:r>
      <w:r w:rsidRPr="00591C10">
        <w:rPr>
          <w:rFonts w:ascii="Arial Narrow" w:hAnsi="Arial Narrow" w:cs="Arial"/>
          <w:color w:val="000000"/>
          <w:sz w:val="24"/>
          <w:szCs w:val="24"/>
        </w:rPr>
        <w:t xml:space="preserve"> ao presente Recurso de Reconsideração interposto pelo Sr. Lúcio Flávio do Rosário, no sentido de alterar o item 10.2 para “parcialmente procedente” e excluir os itens 10.3 e 10.4 do Decisum atacado, mantendo as demais disposições e recomendações ao órgão de origem. Conforme voto proferido em sessão pelo Relator, alterar ainda, de 90 dias para 18 meses os prazos anteriormente concedidos na Decisão recorrida; </w:t>
      </w:r>
      <w:r w:rsidRPr="00591C10">
        <w:rPr>
          <w:rFonts w:ascii="Arial Narrow" w:hAnsi="Arial Narrow" w:cs="Arial"/>
          <w:b/>
          <w:color w:val="000000"/>
          <w:sz w:val="24"/>
          <w:szCs w:val="24"/>
        </w:rPr>
        <w:t>8.3. Determinar</w:t>
      </w:r>
      <w:r w:rsidRPr="00591C10">
        <w:rPr>
          <w:rFonts w:ascii="Arial Narrow" w:hAnsi="Arial Narrow" w:cs="Arial"/>
          <w:color w:val="000000"/>
          <w:sz w:val="24"/>
          <w:szCs w:val="24"/>
        </w:rPr>
        <w:t xml:space="preserve"> à Secretaria do Tribunal Pleno que oficie ao Recorrente sobre o teor do Acórdão, acompanhando cópia do Relatório-Voto para conhecimento e cumprimento. Por fim, </w:t>
      </w:r>
      <w:proofErr w:type="gramStart"/>
      <w:r w:rsidRPr="00591C10">
        <w:rPr>
          <w:rFonts w:ascii="Arial Narrow" w:hAnsi="Arial Narrow" w:cs="Arial"/>
          <w:color w:val="000000"/>
          <w:sz w:val="24"/>
          <w:szCs w:val="24"/>
        </w:rPr>
        <w:t>após</w:t>
      </w:r>
      <w:proofErr w:type="gramEnd"/>
      <w:r w:rsidRPr="00591C10">
        <w:rPr>
          <w:rFonts w:ascii="Arial Narrow" w:hAnsi="Arial Narrow" w:cs="Arial"/>
          <w:color w:val="000000"/>
          <w:sz w:val="24"/>
          <w:szCs w:val="24"/>
        </w:rPr>
        <w:t xml:space="preserve"> cumpridas as formalidades legais, determine o arquivamento do processo. </w:t>
      </w:r>
      <w:r w:rsidRPr="00591C10">
        <w:rPr>
          <w:rFonts w:ascii="Arial Narrow" w:hAnsi="Arial Narrow" w:cs="Arial"/>
          <w:i/>
          <w:noProof/>
          <w:sz w:val="24"/>
          <w:szCs w:val="24"/>
        </w:rPr>
        <w:t>Vencido o voto-destaque do Conselheiro Érico Xavier Desterro e Silva pelo Conhecimento e Negativa de Provimento.</w:t>
      </w:r>
      <w:r w:rsidRPr="00591C10">
        <w:rPr>
          <w:rFonts w:ascii="Arial Narrow" w:hAnsi="Arial Narrow" w:cs="Arial"/>
          <w:color w:val="000000"/>
          <w:sz w:val="24"/>
          <w:szCs w:val="24"/>
        </w:rPr>
        <w:t xml:space="preserve">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12.767/2019 (Apenso: 10.038/2018)</w:t>
      </w:r>
      <w:r w:rsidRPr="00591C10">
        <w:rPr>
          <w:rFonts w:ascii="Arial Narrow" w:hAnsi="Arial Narrow" w:cs="Arial"/>
          <w:color w:val="000000"/>
          <w:sz w:val="24"/>
          <w:szCs w:val="24"/>
        </w:rPr>
        <w:t xml:space="preserve"> - Recurso de Reconsideração interposto pelo Sr. José Augusto de Melo Neto, em face da Decisão n° 60/2019–TCE-Tribunal Pleno, exarado nos autos do Processo n° 10.038/2018.</w:t>
      </w:r>
      <w:r w:rsidRPr="00591C10">
        <w:rPr>
          <w:rFonts w:ascii="Arial Narrow" w:hAnsi="Arial Narrow" w:cs="Arial"/>
          <w:b/>
          <w:sz w:val="24"/>
          <w:szCs w:val="24"/>
        </w:rPr>
        <w:t xml:space="preserve"> Advogado:</w:t>
      </w:r>
      <w:r w:rsidRPr="00591C10">
        <w:rPr>
          <w:rFonts w:ascii="Arial Narrow" w:hAnsi="Arial Narrow" w:cs="Arial"/>
          <w:sz w:val="24"/>
          <w:szCs w:val="24"/>
        </w:rPr>
        <w:t xml:space="preserve"> </w:t>
      </w:r>
      <w:r w:rsidRPr="00591C10">
        <w:rPr>
          <w:rFonts w:ascii="Arial Narrow" w:hAnsi="Arial Narrow" w:cs="Arial"/>
          <w:noProof/>
          <w:sz w:val="24"/>
          <w:szCs w:val="24"/>
        </w:rPr>
        <w:t>Monica Araujo Risuenho de Souza - OAB/AM 7760</w:t>
      </w:r>
      <w:r w:rsidRPr="00591C10">
        <w:rPr>
          <w:rFonts w:ascii="Arial Narrow" w:hAnsi="Arial Narrow" w:cs="Arial"/>
          <w:color w:val="000000"/>
          <w:sz w:val="24"/>
          <w:szCs w:val="24"/>
        </w:rPr>
        <w:t>.</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color w:val="000000"/>
          <w:sz w:val="24"/>
          <w:szCs w:val="24"/>
        </w:rPr>
      </w:pPr>
      <w:r w:rsidRPr="00591C10">
        <w:rPr>
          <w:rFonts w:ascii="Arial Narrow" w:hAnsi="Arial Narrow" w:cs="Arial"/>
          <w:b/>
          <w:color w:val="000000"/>
          <w:sz w:val="24"/>
          <w:szCs w:val="24"/>
        </w:rPr>
        <w:t>ACÓRDÃO Nº 816/2020: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III, alínea“f”, item 2,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Conselheiro-Relator</w:t>
      </w:r>
      <w:r w:rsidRPr="00591C10">
        <w:rPr>
          <w:rFonts w:ascii="Arial Narrow" w:hAnsi="Arial Narrow" w:cs="Arial"/>
          <w:b/>
          <w:noProof/>
          <w:sz w:val="24"/>
          <w:szCs w:val="24"/>
        </w:rPr>
        <w:t>, em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noProof/>
          <w:sz w:val="24"/>
          <w:szCs w:val="24"/>
        </w:rPr>
        <w:t xml:space="preserve"> </w:t>
      </w:r>
      <w:r w:rsidRPr="00591C10">
        <w:rPr>
          <w:rFonts w:ascii="Arial Narrow" w:hAnsi="Arial Narrow" w:cs="Arial"/>
          <w:b/>
          <w:color w:val="000000"/>
          <w:sz w:val="24"/>
          <w:szCs w:val="24"/>
        </w:rPr>
        <w:t>8.1. Conhecer</w:t>
      </w:r>
      <w:r w:rsidRPr="00591C10">
        <w:rPr>
          <w:rFonts w:ascii="Arial Narrow" w:hAnsi="Arial Narrow" w:cs="Arial"/>
          <w:color w:val="000000"/>
          <w:sz w:val="24"/>
          <w:szCs w:val="24"/>
        </w:rPr>
        <w:t xml:space="preserve"> do Recurso de Reconsideração interposto pelo </w:t>
      </w:r>
      <w:proofErr w:type="gramStart"/>
      <w:r w:rsidRPr="00591C10">
        <w:rPr>
          <w:rFonts w:ascii="Arial Narrow" w:hAnsi="Arial Narrow" w:cs="Arial"/>
          <w:b/>
          <w:color w:val="000000"/>
          <w:sz w:val="24"/>
          <w:szCs w:val="24"/>
        </w:rPr>
        <w:t>Sr.</w:t>
      </w:r>
      <w:proofErr w:type="gramEnd"/>
      <w:r w:rsidRPr="00591C10">
        <w:rPr>
          <w:rFonts w:ascii="Arial Narrow" w:hAnsi="Arial Narrow" w:cs="Arial"/>
          <w:b/>
          <w:color w:val="000000"/>
          <w:sz w:val="24"/>
          <w:szCs w:val="24"/>
        </w:rPr>
        <w:t xml:space="preserve"> Jose Augusto de Melo Neto</w:t>
      </w:r>
      <w:r w:rsidRPr="00591C10">
        <w:rPr>
          <w:rFonts w:ascii="Arial Narrow" w:hAnsi="Arial Narrow" w:cs="Arial"/>
          <w:color w:val="000000"/>
          <w:sz w:val="24"/>
          <w:szCs w:val="24"/>
        </w:rPr>
        <w:t>, Secretário da SEDUC, à época, contra a Decisão nº 60/2019-TCE-Tribunal Pleno, no processo anexo nº 10038/2018, nos termos do art. 59, II, e 62, da Lei Orgânica do TCE/AM c/c art. 154 do Regimento Interno do TCE/AM;</w:t>
      </w:r>
      <w:r w:rsidRPr="00591C10">
        <w:rPr>
          <w:rFonts w:ascii="Arial Narrow" w:hAnsi="Arial Narrow" w:cs="Arial"/>
          <w:noProof/>
          <w:sz w:val="24"/>
          <w:szCs w:val="24"/>
        </w:rPr>
        <w:t xml:space="preserve"> </w:t>
      </w:r>
      <w:r w:rsidRPr="00591C10">
        <w:rPr>
          <w:rFonts w:ascii="Arial Narrow" w:hAnsi="Arial Narrow" w:cs="Arial"/>
          <w:b/>
          <w:color w:val="000000"/>
          <w:sz w:val="24"/>
          <w:szCs w:val="24"/>
        </w:rPr>
        <w:t>8.2. Dar Provimento</w:t>
      </w:r>
      <w:r w:rsidRPr="00591C10">
        <w:rPr>
          <w:rFonts w:ascii="Arial Narrow" w:hAnsi="Arial Narrow" w:cs="Arial"/>
          <w:color w:val="000000"/>
          <w:sz w:val="24"/>
          <w:szCs w:val="24"/>
        </w:rPr>
        <w:t xml:space="preserve"> ao Recurso de Reconsideração interposto pelo </w:t>
      </w:r>
      <w:proofErr w:type="gramStart"/>
      <w:r w:rsidRPr="00591C10">
        <w:rPr>
          <w:rFonts w:ascii="Arial Narrow" w:hAnsi="Arial Narrow" w:cs="Arial"/>
          <w:b/>
          <w:color w:val="000000"/>
          <w:sz w:val="24"/>
          <w:szCs w:val="24"/>
        </w:rPr>
        <w:t>Sr.</w:t>
      </w:r>
      <w:proofErr w:type="gramEnd"/>
      <w:r w:rsidRPr="00591C10">
        <w:rPr>
          <w:rFonts w:ascii="Arial Narrow" w:hAnsi="Arial Narrow" w:cs="Arial"/>
          <w:b/>
          <w:color w:val="000000"/>
          <w:sz w:val="24"/>
          <w:szCs w:val="24"/>
        </w:rPr>
        <w:t xml:space="preserve"> Jose Augusto de Melo Neto</w:t>
      </w:r>
      <w:r w:rsidRPr="00591C10">
        <w:rPr>
          <w:rFonts w:ascii="Arial Narrow" w:hAnsi="Arial Narrow" w:cs="Arial"/>
          <w:color w:val="000000"/>
          <w:sz w:val="24"/>
          <w:szCs w:val="24"/>
        </w:rPr>
        <w:t>, no sentido de julgar a Representação nº 10038/2018 improcedente, mantendo-se a determinação de apensamento ao processo nº 11564/2018, para análise da matéria de fundo;</w:t>
      </w:r>
      <w:r w:rsidRPr="00591C10">
        <w:rPr>
          <w:rFonts w:ascii="Arial Narrow" w:hAnsi="Arial Narrow" w:cs="Arial"/>
          <w:noProof/>
          <w:sz w:val="24"/>
          <w:szCs w:val="24"/>
        </w:rPr>
        <w:t xml:space="preserve"> </w:t>
      </w:r>
      <w:r w:rsidRPr="00591C10">
        <w:rPr>
          <w:rFonts w:ascii="Arial Narrow" w:hAnsi="Arial Narrow" w:cs="Arial"/>
          <w:b/>
          <w:color w:val="000000"/>
          <w:sz w:val="24"/>
          <w:szCs w:val="24"/>
        </w:rPr>
        <w:t>8.3. Determinar</w:t>
      </w:r>
      <w:r w:rsidRPr="00591C10">
        <w:rPr>
          <w:rFonts w:ascii="Arial Narrow" w:hAnsi="Arial Narrow" w:cs="Arial"/>
          <w:color w:val="000000"/>
          <w:sz w:val="24"/>
          <w:szCs w:val="24"/>
        </w:rPr>
        <w:t xml:space="preserve"> à Secretaria do Tribunal Pleno que oficie ao Recorrente sobre o teor do Acórdão, acompanhando cópia do Relatório/Voto para conhecimento. </w:t>
      </w:r>
      <w:r w:rsidRPr="00591C10">
        <w:rPr>
          <w:rFonts w:ascii="Arial Narrow" w:hAnsi="Arial Narrow" w:cs="Arial"/>
          <w:b/>
          <w:sz w:val="24"/>
          <w:szCs w:val="24"/>
        </w:rPr>
        <w:t>Declaração de Impedimento:</w:t>
      </w:r>
      <w:r w:rsidRPr="00591C10">
        <w:rPr>
          <w:rFonts w:ascii="Arial Narrow" w:hAnsi="Arial Narrow" w:cs="Arial"/>
          <w:sz w:val="24"/>
          <w:szCs w:val="24"/>
        </w:rPr>
        <w:t xml:space="preserve"> </w:t>
      </w:r>
      <w:r w:rsidRPr="00591C10">
        <w:rPr>
          <w:rFonts w:ascii="Arial Narrow" w:hAnsi="Arial Narrow" w:cs="Arial"/>
          <w:noProof/>
          <w:sz w:val="24"/>
          <w:szCs w:val="24"/>
        </w:rPr>
        <w:t>Conselheiro Érico Xavier Desterro e Silva (art. 65 do Regimento Interno).</w:t>
      </w:r>
      <w:r w:rsidRPr="00591C10">
        <w:rPr>
          <w:rFonts w:ascii="Arial Narrow" w:hAnsi="Arial Narrow" w:cs="Arial"/>
          <w:color w:val="000000"/>
          <w:sz w:val="24"/>
          <w:szCs w:val="24"/>
        </w:rPr>
        <w:t xml:space="preserve">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10.535/2020 (Apenso: 14.492/2019)</w:t>
      </w:r>
      <w:r w:rsidRPr="00591C10">
        <w:rPr>
          <w:rFonts w:ascii="Arial Narrow" w:hAnsi="Arial Narrow" w:cs="Arial"/>
          <w:color w:val="000000"/>
          <w:sz w:val="24"/>
          <w:szCs w:val="24"/>
        </w:rPr>
        <w:t xml:space="preserve"> - Recurso Ordinário interposto pela </w:t>
      </w:r>
      <w:proofErr w:type="gramStart"/>
      <w:r w:rsidRPr="00591C10">
        <w:rPr>
          <w:rFonts w:ascii="Arial Narrow" w:hAnsi="Arial Narrow" w:cs="Arial"/>
          <w:color w:val="000000"/>
          <w:sz w:val="24"/>
          <w:szCs w:val="24"/>
        </w:rPr>
        <w:t>Sra.</w:t>
      </w:r>
      <w:proofErr w:type="gramEnd"/>
      <w:r w:rsidRPr="00591C10">
        <w:rPr>
          <w:rFonts w:ascii="Arial Narrow" w:hAnsi="Arial Narrow" w:cs="Arial"/>
          <w:color w:val="000000"/>
          <w:sz w:val="24"/>
          <w:szCs w:val="24"/>
        </w:rPr>
        <w:t xml:space="preserve"> Laurentina Tavares Jacinto em face da Decisão n° 1751/2019-TCE-Primeira Câmara, exarada nos autos do Processo n° 14.492/2019. </w:t>
      </w:r>
      <w:r w:rsidRPr="00591C10">
        <w:rPr>
          <w:rFonts w:ascii="Arial Narrow" w:hAnsi="Arial Narrow" w:cs="Arial"/>
          <w:b/>
          <w:sz w:val="24"/>
          <w:szCs w:val="24"/>
        </w:rPr>
        <w:t>Advogado:</w:t>
      </w:r>
      <w:r w:rsidRPr="00591C10">
        <w:rPr>
          <w:rFonts w:ascii="Arial Narrow" w:hAnsi="Arial Narrow" w:cs="Arial"/>
          <w:sz w:val="24"/>
          <w:szCs w:val="24"/>
        </w:rPr>
        <w:t xml:space="preserve"> </w:t>
      </w:r>
      <w:r w:rsidRPr="00591C10">
        <w:rPr>
          <w:rFonts w:ascii="Arial Narrow" w:hAnsi="Arial Narrow" w:cs="Arial"/>
          <w:noProof/>
          <w:sz w:val="24"/>
          <w:szCs w:val="24"/>
        </w:rPr>
        <w:t>Samuel Cavalcante da Silva – OAB/AM 3260</w:t>
      </w:r>
      <w:r w:rsidRPr="00591C10">
        <w:rPr>
          <w:rFonts w:ascii="Arial Narrow" w:hAnsi="Arial Narrow" w:cs="Arial"/>
          <w:color w:val="000000"/>
          <w:sz w:val="24"/>
          <w:szCs w:val="24"/>
        </w:rPr>
        <w:t>.</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color w:val="000000"/>
          <w:sz w:val="24"/>
          <w:szCs w:val="24"/>
        </w:rPr>
      </w:pPr>
      <w:r w:rsidRPr="00591C10">
        <w:rPr>
          <w:rFonts w:ascii="Arial Narrow" w:hAnsi="Arial Narrow" w:cs="Arial"/>
          <w:b/>
          <w:color w:val="000000"/>
          <w:sz w:val="24"/>
          <w:szCs w:val="24"/>
        </w:rPr>
        <w:t>ACÓRDÃO Nº 809/2020: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lastRenderedPageBreak/>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art.11, III, alínea “f”, item 3,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por maioria,</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Conselheiro-Relator</w:t>
      </w:r>
      <w:r w:rsidRPr="00591C10">
        <w:rPr>
          <w:rFonts w:ascii="Arial Narrow" w:hAnsi="Arial Narrow" w:cs="Arial"/>
          <w:b/>
          <w:noProof/>
          <w:sz w:val="24"/>
          <w:szCs w:val="24"/>
        </w:rPr>
        <w:t>, em parcial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color w:val="000000"/>
          <w:sz w:val="24"/>
          <w:szCs w:val="24"/>
        </w:rPr>
        <w:t xml:space="preserve"> </w:t>
      </w:r>
      <w:r w:rsidRPr="00591C10">
        <w:rPr>
          <w:rFonts w:ascii="Arial Narrow" w:eastAsia="Arial Unicode MS" w:hAnsi="Arial Narrow" w:cs="Arial"/>
          <w:b/>
          <w:sz w:val="24"/>
          <w:szCs w:val="24"/>
        </w:rPr>
        <w:t>8.1. Conhecer</w:t>
      </w:r>
      <w:r w:rsidRPr="00591C10">
        <w:rPr>
          <w:rFonts w:ascii="Arial Narrow" w:eastAsia="Arial Unicode MS" w:hAnsi="Arial Narrow" w:cs="Arial"/>
          <w:sz w:val="24"/>
          <w:szCs w:val="24"/>
        </w:rPr>
        <w:t xml:space="preserve"> do presente Recurso Ordinário interposto pela </w:t>
      </w:r>
      <w:proofErr w:type="gramStart"/>
      <w:r w:rsidRPr="00591C10">
        <w:rPr>
          <w:rFonts w:ascii="Arial Narrow" w:eastAsia="Arial Unicode MS" w:hAnsi="Arial Narrow" w:cs="Arial"/>
          <w:sz w:val="24"/>
          <w:szCs w:val="24"/>
        </w:rPr>
        <w:t>Sra.</w:t>
      </w:r>
      <w:proofErr w:type="gramEnd"/>
      <w:r w:rsidRPr="00591C10">
        <w:rPr>
          <w:rFonts w:ascii="Arial Narrow" w:eastAsia="Arial Unicode MS" w:hAnsi="Arial Narrow" w:cs="Arial"/>
          <w:sz w:val="24"/>
          <w:szCs w:val="24"/>
        </w:rPr>
        <w:t xml:space="preserve"> Laurentina Tavares Jacinto, em face da Decisão nº 1751/2019-TCE-Primeira Câmara, nos autos do Processo nº 14492/2019, nos termos dos </w:t>
      </w:r>
      <w:proofErr w:type="spellStart"/>
      <w:r w:rsidRPr="00591C10">
        <w:rPr>
          <w:rFonts w:ascii="Arial Narrow" w:eastAsia="Arial Unicode MS" w:hAnsi="Arial Narrow" w:cs="Arial"/>
          <w:sz w:val="24"/>
          <w:szCs w:val="24"/>
        </w:rPr>
        <w:t>arts</w:t>
      </w:r>
      <w:proofErr w:type="spellEnd"/>
      <w:r w:rsidRPr="00591C10">
        <w:rPr>
          <w:rFonts w:ascii="Arial Narrow" w:eastAsia="Arial Unicode MS" w:hAnsi="Arial Narrow" w:cs="Arial"/>
          <w:sz w:val="24"/>
          <w:szCs w:val="24"/>
        </w:rPr>
        <w:t xml:space="preserve">. 59, I, da Lei nº 2423/1996 (LO-TCE/AM) c/c do art. 151 e segs., do Regimento Interno do TCE/AM; </w:t>
      </w:r>
      <w:r w:rsidRPr="00591C10">
        <w:rPr>
          <w:rFonts w:ascii="Arial Narrow" w:eastAsia="Arial Unicode MS" w:hAnsi="Arial Narrow" w:cs="Arial"/>
          <w:b/>
          <w:sz w:val="24"/>
          <w:szCs w:val="24"/>
        </w:rPr>
        <w:t>8.2. Dar Provimento</w:t>
      </w:r>
      <w:r w:rsidRPr="00591C10">
        <w:rPr>
          <w:rFonts w:ascii="Arial Narrow" w:eastAsia="Arial Unicode MS" w:hAnsi="Arial Narrow" w:cs="Arial"/>
          <w:sz w:val="24"/>
          <w:szCs w:val="24"/>
        </w:rPr>
        <w:t xml:space="preserve"> ao presente Recurso Ordinário interposto pela </w:t>
      </w:r>
      <w:proofErr w:type="gramStart"/>
      <w:r w:rsidRPr="00591C10">
        <w:rPr>
          <w:rFonts w:ascii="Arial Narrow" w:eastAsia="Arial Unicode MS" w:hAnsi="Arial Narrow" w:cs="Arial"/>
          <w:sz w:val="24"/>
          <w:szCs w:val="24"/>
        </w:rPr>
        <w:t>Sra.</w:t>
      </w:r>
      <w:proofErr w:type="gramEnd"/>
      <w:r w:rsidRPr="00591C10">
        <w:rPr>
          <w:rFonts w:ascii="Arial Narrow" w:eastAsia="Arial Unicode MS" w:hAnsi="Arial Narrow" w:cs="Arial"/>
          <w:sz w:val="24"/>
          <w:szCs w:val="24"/>
        </w:rPr>
        <w:t xml:space="preserve"> Laurentina Tavares Jacinto, reformando a Decisão nº 1751/2019-TCE Primeira Câmara, exarada nos autos do Processo nº 14492/2019, no sentido de </w:t>
      </w:r>
      <w:r w:rsidRPr="00591C10">
        <w:rPr>
          <w:rFonts w:ascii="Arial Narrow" w:eastAsia="Arial Unicode MS" w:hAnsi="Arial Narrow" w:cs="Arial"/>
          <w:b/>
          <w:sz w:val="24"/>
          <w:szCs w:val="24"/>
        </w:rPr>
        <w:t>incluir</w:t>
      </w:r>
      <w:r w:rsidRPr="00591C10">
        <w:rPr>
          <w:rFonts w:ascii="Arial Narrow" w:eastAsia="Arial Unicode MS" w:hAnsi="Arial Narrow" w:cs="Arial"/>
          <w:sz w:val="24"/>
          <w:szCs w:val="24"/>
        </w:rPr>
        <w:t xml:space="preserve"> a Gratificação por Tempo Integral a que a Recorrente faz jus e </w:t>
      </w:r>
      <w:r w:rsidRPr="00591C10">
        <w:rPr>
          <w:rFonts w:ascii="Arial Narrow" w:eastAsia="Arial Unicode MS" w:hAnsi="Arial Narrow" w:cs="Arial"/>
          <w:b/>
          <w:sz w:val="24"/>
          <w:szCs w:val="24"/>
        </w:rPr>
        <w:t xml:space="preserve">corrigir </w:t>
      </w:r>
      <w:r w:rsidRPr="00591C10">
        <w:rPr>
          <w:rFonts w:ascii="Arial Narrow" w:eastAsia="Arial Unicode MS" w:hAnsi="Arial Narrow" w:cs="Arial"/>
          <w:sz w:val="24"/>
          <w:szCs w:val="24"/>
        </w:rPr>
        <w:t xml:space="preserve">o ato </w:t>
      </w:r>
      <w:proofErr w:type="spellStart"/>
      <w:r w:rsidRPr="00591C10">
        <w:rPr>
          <w:rFonts w:ascii="Arial Narrow" w:eastAsia="Arial Unicode MS" w:hAnsi="Arial Narrow" w:cs="Arial"/>
          <w:sz w:val="24"/>
          <w:szCs w:val="24"/>
        </w:rPr>
        <w:t>aposentatório</w:t>
      </w:r>
      <w:proofErr w:type="spellEnd"/>
      <w:r w:rsidRPr="00591C10">
        <w:rPr>
          <w:rFonts w:ascii="Arial Narrow" w:eastAsia="Arial Unicode MS" w:hAnsi="Arial Narrow" w:cs="Arial"/>
          <w:sz w:val="24"/>
          <w:szCs w:val="24"/>
        </w:rPr>
        <w:t xml:space="preserve"> para nele incluir 7 (sete) cotas de adicional por tempo de serviço (ATS), nos termos do art. 31, II, da Lei 2423/96 (LO-TCE/AM) c/c o artigo 5º, V, da Resolução nº 04/2002 (RI-TCE/AM); </w:t>
      </w:r>
      <w:r w:rsidRPr="00591C10">
        <w:rPr>
          <w:rFonts w:ascii="Arial Narrow" w:eastAsia="Arial Unicode MS" w:hAnsi="Arial Narrow" w:cs="Arial"/>
          <w:b/>
          <w:sz w:val="24"/>
          <w:szCs w:val="24"/>
        </w:rPr>
        <w:t>8.3. Determinar</w:t>
      </w:r>
      <w:r w:rsidRPr="00591C10">
        <w:rPr>
          <w:rFonts w:ascii="Arial Narrow" w:eastAsia="Arial Unicode MS" w:hAnsi="Arial Narrow" w:cs="Arial"/>
          <w:sz w:val="24"/>
          <w:szCs w:val="24"/>
        </w:rPr>
        <w:t xml:space="preserve"> à Secretaria do Pleno que oficie à Recorrente sobre o teor do Acórdão, acompanhando Relatório e Voto, e ao órgão previdenciário para conhecimento e cumprimento. Após, desde que cumprida </w:t>
      </w:r>
      <w:proofErr w:type="gramStart"/>
      <w:r w:rsidRPr="00591C10">
        <w:rPr>
          <w:rFonts w:ascii="Arial Narrow" w:eastAsia="Arial Unicode MS" w:hAnsi="Arial Narrow" w:cs="Arial"/>
          <w:sz w:val="24"/>
          <w:szCs w:val="24"/>
        </w:rPr>
        <w:t>a</w:t>
      </w:r>
      <w:proofErr w:type="gramEnd"/>
      <w:r w:rsidRPr="00591C10">
        <w:rPr>
          <w:rFonts w:ascii="Arial Narrow" w:eastAsia="Arial Unicode MS" w:hAnsi="Arial Narrow" w:cs="Arial"/>
          <w:sz w:val="24"/>
          <w:szCs w:val="24"/>
        </w:rPr>
        <w:t xml:space="preserve"> referida decisão, que promova o arquivamento dos autos. </w:t>
      </w:r>
      <w:r w:rsidRPr="00591C10">
        <w:rPr>
          <w:rFonts w:ascii="Arial Narrow" w:hAnsi="Arial Narrow" w:cs="Arial"/>
          <w:i/>
          <w:noProof/>
          <w:sz w:val="24"/>
          <w:szCs w:val="24"/>
        </w:rPr>
        <w:t>Vencido o voto-destaque do Conselheiro Érico Xavier Desterro e Silva pelo conhecimento e negativa de provimento, bem como notificação à interessada, haja vista não caber a esta Corte de Contas fazer determinações à Administração Pública para correção de Ato Aposentatório.</w:t>
      </w:r>
      <w:r w:rsidRPr="00591C10">
        <w:rPr>
          <w:rFonts w:ascii="Arial Narrow" w:hAnsi="Arial Narrow" w:cs="Arial"/>
          <w:color w:val="000000"/>
          <w:sz w:val="24"/>
          <w:szCs w:val="24"/>
        </w:rPr>
        <w:t xml:space="preserve"> </w:t>
      </w:r>
      <w:r w:rsidRPr="00591C10">
        <w:rPr>
          <w:rFonts w:ascii="Arial Narrow" w:hAnsi="Arial Narrow" w:cs="Arial"/>
          <w:b/>
          <w:sz w:val="24"/>
          <w:szCs w:val="24"/>
        </w:rPr>
        <w:t>Declaração de Impedimento:</w:t>
      </w:r>
      <w:r w:rsidRPr="00591C10">
        <w:rPr>
          <w:rFonts w:ascii="Arial Narrow" w:hAnsi="Arial Narrow" w:cs="Arial"/>
          <w:sz w:val="24"/>
          <w:szCs w:val="24"/>
        </w:rPr>
        <w:t xml:space="preserve"> </w:t>
      </w:r>
      <w:r w:rsidRPr="00591C10">
        <w:rPr>
          <w:rFonts w:ascii="Arial Narrow" w:hAnsi="Arial Narrow" w:cs="Arial"/>
          <w:noProof/>
          <w:sz w:val="24"/>
          <w:szCs w:val="24"/>
        </w:rPr>
        <w:t>Conselheiro Convocado Mário José de Moraes Costa Filho (art. 65 do Regimento Interno).</w:t>
      </w:r>
      <w:r w:rsidRPr="00591C10">
        <w:rPr>
          <w:rFonts w:ascii="Arial Narrow" w:hAnsi="Arial Narrow" w:cs="Arial"/>
          <w:color w:val="000000"/>
          <w:sz w:val="24"/>
          <w:szCs w:val="24"/>
        </w:rPr>
        <w:t xml:space="preserve">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11.941/2020 (Apensos: 13.761/2017 e 14.057/2019)</w:t>
      </w:r>
      <w:r w:rsidRPr="00591C10">
        <w:rPr>
          <w:rFonts w:ascii="Arial Narrow" w:hAnsi="Arial Narrow" w:cs="Arial"/>
          <w:color w:val="000000"/>
          <w:sz w:val="24"/>
          <w:szCs w:val="24"/>
        </w:rPr>
        <w:t xml:space="preserve"> - Recurso de Revisão interposto pelo Sr. Carlos Roberto Freitas Barbosa, em face da Decisão n° 1653/2019-TCE-Primeira Câmara, exarada nos autos do Processo n° 14.057/2019.</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color w:val="000000"/>
          <w:sz w:val="24"/>
          <w:szCs w:val="24"/>
        </w:rPr>
      </w:pPr>
      <w:r w:rsidRPr="00591C10">
        <w:rPr>
          <w:rFonts w:ascii="Arial Narrow" w:hAnsi="Arial Narrow" w:cs="Arial"/>
          <w:b/>
          <w:color w:val="000000"/>
          <w:sz w:val="24"/>
          <w:szCs w:val="24"/>
        </w:rPr>
        <w:t>ACÓRDÃO Nº 793/2020: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art.11, inciso III, alínea “g”,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Conselheiro-Relator</w:t>
      </w:r>
      <w:r w:rsidRPr="00591C10">
        <w:rPr>
          <w:rFonts w:ascii="Arial Narrow" w:hAnsi="Arial Narrow" w:cs="Arial"/>
          <w:b/>
          <w:noProof/>
          <w:sz w:val="24"/>
          <w:szCs w:val="24"/>
        </w:rPr>
        <w:t>, em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8.1. Conhecer</w:t>
      </w:r>
      <w:r w:rsidRPr="00591C10">
        <w:rPr>
          <w:rFonts w:ascii="Arial Narrow" w:hAnsi="Arial Narrow" w:cs="Arial"/>
          <w:color w:val="000000"/>
          <w:sz w:val="24"/>
          <w:szCs w:val="24"/>
        </w:rPr>
        <w:t xml:space="preserve"> do Recurso de Revisão interposto pelo </w:t>
      </w:r>
      <w:r w:rsidRPr="00591C10">
        <w:rPr>
          <w:rFonts w:ascii="Arial Narrow" w:hAnsi="Arial Narrow" w:cs="Arial"/>
          <w:b/>
          <w:color w:val="000000"/>
          <w:sz w:val="24"/>
          <w:szCs w:val="24"/>
        </w:rPr>
        <w:t>Sr. Carlos Roberto Freitas Barbosa</w:t>
      </w:r>
      <w:r w:rsidRPr="00591C10">
        <w:rPr>
          <w:rFonts w:ascii="Arial Narrow" w:hAnsi="Arial Narrow" w:cs="Arial"/>
          <w:color w:val="000000"/>
          <w:sz w:val="24"/>
          <w:szCs w:val="24"/>
        </w:rPr>
        <w:t xml:space="preserve">, em face da Decisão nº 1653/2019-TCE-Primeira Câmara, nos autos do Processo nº 14057/2019, nos termos dos </w:t>
      </w:r>
      <w:proofErr w:type="spellStart"/>
      <w:r w:rsidRPr="00591C10">
        <w:rPr>
          <w:rFonts w:ascii="Arial Narrow" w:hAnsi="Arial Narrow" w:cs="Arial"/>
          <w:color w:val="000000"/>
          <w:sz w:val="24"/>
          <w:szCs w:val="24"/>
        </w:rPr>
        <w:t>arts</w:t>
      </w:r>
      <w:proofErr w:type="spellEnd"/>
      <w:r w:rsidRPr="00591C10">
        <w:rPr>
          <w:rFonts w:ascii="Arial Narrow" w:hAnsi="Arial Narrow" w:cs="Arial"/>
          <w:color w:val="000000"/>
          <w:sz w:val="24"/>
          <w:szCs w:val="24"/>
        </w:rPr>
        <w:t xml:space="preserve">. 59, IV, e art. 65, da Lei nº 2423/1996 (LO-TCE/AM) c/c do art. 157, do Regimento Interno do TCE/AM; </w:t>
      </w:r>
      <w:r w:rsidRPr="00591C10">
        <w:rPr>
          <w:rFonts w:ascii="Arial Narrow" w:hAnsi="Arial Narrow" w:cs="Arial"/>
          <w:b/>
          <w:color w:val="000000"/>
          <w:sz w:val="24"/>
          <w:szCs w:val="24"/>
        </w:rPr>
        <w:t>8.2. Negar Provimento</w:t>
      </w:r>
      <w:r w:rsidRPr="00591C10">
        <w:rPr>
          <w:rFonts w:ascii="Arial Narrow" w:hAnsi="Arial Narrow" w:cs="Arial"/>
          <w:color w:val="000000"/>
          <w:sz w:val="24"/>
          <w:szCs w:val="24"/>
        </w:rPr>
        <w:t xml:space="preserve"> ao Recurso de Revisão interposto pelo </w:t>
      </w:r>
      <w:r w:rsidRPr="00591C10">
        <w:rPr>
          <w:rFonts w:ascii="Arial Narrow" w:hAnsi="Arial Narrow" w:cs="Arial"/>
          <w:b/>
          <w:color w:val="000000"/>
          <w:sz w:val="24"/>
          <w:szCs w:val="24"/>
        </w:rPr>
        <w:t>Sr. Carlos Roberto Freitas Barbosa</w:t>
      </w:r>
      <w:r w:rsidRPr="00591C10">
        <w:rPr>
          <w:rFonts w:ascii="Arial Narrow" w:hAnsi="Arial Narrow" w:cs="Arial"/>
          <w:color w:val="000000"/>
          <w:sz w:val="24"/>
          <w:szCs w:val="24"/>
        </w:rPr>
        <w:t xml:space="preserve">, mantendo-se as determinações do Colegiado nos autos originais; </w:t>
      </w:r>
      <w:r w:rsidRPr="00591C10">
        <w:rPr>
          <w:rFonts w:ascii="Arial Narrow" w:hAnsi="Arial Narrow" w:cs="Arial"/>
          <w:b/>
          <w:color w:val="000000"/>
          <w:sz w:val="24"/>
          <w:szCs w:val="24"/>
        </w:rPr>
        <w:t>8.3. Determinar</w:t>
      </w:r>
      <w:r w:rsidRPr="00591C10">
        <w:rPr>
          <w:rFonts w:ascii="Arial Narrow" w:hAnsi="Arial Narrow" w:cs="Arial"/>
          <w:color w:val="000000"/>
          <w:sz w:val="24"/>
          <w:szCs w:val="24"/>
        </w:rPr>
        <w:t xml:space="preserve"> à Secretaria do Pleno que oficie ao Recorrente sobre o teor do Acórdão, acompanhando Relatório/Voto. Após o cumprimento das formalidades legais, que promova o arquivamento dos autos. </w:t>
      </w:r>
      <w:r w:rsidRPr="00591C10">
        <w:rPr>
          <w:rFonts w:ascii="Arial Narrow" w:hAnsi="Arial Narrow" w:cs="Arial"/>
          <w:b/>
          <w:sz w:val="24"/>
          <w:szCs w:val="24"/>
        </w:rPr>
        <w:t>Declaração de Impedimento:</w:t>
      </w:r>
      <w:r w:rsidRPr="00591C10">
        <w:rPr>
          <w:rFonts w:ascii="Arial Narrow" w:hAnsi="Arial Narrow" w:cs="Arial"/>
          <w:sz w:val="24"/>
          <w:szCs w:val="24"/>
        </w:rPr>
        <w:t xml:space="preserve"> </w:t>
      </w:r>
      <w:r w:rsidRPr="00591C10">
        <w:rPr>
          <w:rFonts w:ascii="Arial Narrow" w:hAnsi="Arial Narrow" w:cs="Arial"/>
          <w:noProof/>
          <w:sz w:val="24"/>
          <w:szCs w:val="24"/>
        </w:rPr>
        <w:t>Conselheiro Érico Xavier Desterro e Silva e Conselheiro Josué Cláudio de Souza Filho (art. 65 do Regimento Interno).</w:t>
      </w:r>
      <w:r w:rsidRPr="00591C10">
        <w:rPr>
          <w:rFonts w:ascii="Arial Narrow" w:hAnsi="Arial Narrow" w:cs="Arial"/>
          <w:color w:val="000000"/>
          <w:sz w:val="24"/>
          <w:szCs w:val="24"/>
        </w:rPr>
        <w:t xml:space="preserve">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 xml:space="preserve">CONSELHEIRO-RELATOR: ÉRICO XAVIER DESTERRO E SILVA.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14.780/2016 (Apenso: 12.130/2017)</w:t>
      </w:r>
      <w:r w:rsidRPr="00591C10">
        <w:rPr>
          <w:rFonts w:ascii="Arial Narrow" w:hAnsi="Arial Narrow" w:cs="Arial"/>
          <w:color w:val="000000"/>
          <w:sz w:val="24"/>
          <w:szCs w:val="24"/>
        </w:rPr>
        <w:t xml:space="preserve"> - Embargos de Declaração em Denúncia formulada pela Comissão Parlamentar de Inquérito da Câmara Municipal de Maués - CPI da Saúde, relativos aos exercícios de 2014 e 2015. </w:t>
      </w:r>
      <w:r w:rsidRPr="00591C10">
        <w:rPr>
          <w:rFonts w:ascii="Arial Narrow" w:hAnsi="Arial Narrow" w:cs="Arial"/>
          <w:b/>
          <w:sz w:val="24"/>
          <w:szCs w:val="24"/>
        </w:rPr>
        <w:t>Advogados:</w:t>
      </w:r>
      <w:r w:rsidRPr="00591C10">
        <w:rPr>
          <w:rFonts w:ascii="Arial Narrow" w:hAnsi="Arial Narrow" w:cs="Arial"/>
          <w:sz w:val="24"/>
          <w:szCs w:val="24"/>
        </w:rPr>
        <w:t xml:space="preserve"> </w:t>
      </w:r>
      <w:r w:rsidRPr="00591C10">
        <w:rPr>
          <w:rFonts w:ascii="Arial Narrow" w:hAnsi="Arial Narrow" w:cs="Arial"/>
          <w:noProof/>
          <w:sz w:val="24"/>
          <w:szCs w:val="24"/>
        </w:rPr>
        <w:t>Bruno Vieira da Rocha Barbirato – OAB/AM 6975, Fábio Nunes Bandeira de Melo – OAB/AM 4331, Fernanda Couto de Oliveira OAB/AM – 11413, Amanda Gouveia Moura OAB/AM – 7222, Gabriel Simonetti Guimarães – OAB/AM 15.710, Igor Arnaud Ferreira – OAB/AM 10.428, Laiz Araújo Russo de Melo e Silva – OAB/AM 6897 e Larissa Oliveira de Souza – OAB/AM 14193.</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sz w:val="24"/>
          <w:szCs w:val="24"/>
        </w:rPr>
      </w:pPr>
      <w:r w:rsidRPr="00591C10">
        <w:rPr>
          <w:rFonts w:ascii="Arial Narrow" w:hAnsi="Arial Narrow" w:cs="Arial"/>
          <w:b/>
          <w:color w:val="000000"/>
          <w:sz w:val="24"/>
          <w:szCs w:val="24"/>
        </w:rPr>
        <w:t>ACÓRDÃO Nº 810/2020: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art.11, III, alínea “f”, item 1, da Resolução n.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sz w:val="24"/>
          <w:szCs w:val="24"/>
        </w:rPr>
        <w:t xml:space="preserve"> nos termos do voto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do Excelentíssimo Senhor Conselheiro Érico Xavier Desterro e Silva, </w:t>
      </w:r>
      <w:r w:rsidRPr="00591C10">
        <w:rPr>
          <w:rFonts w:ascii="Arial Narrow" w:hAnsi="Arial Narrow" w:cs="Arial"/>
          <w:b/>
          <w:sz w:val="24"/>
          <w:szCs w:val="24"/>
        </w:rPr>
        <w:t>em consonância</w:t>
      </w:r>
      <w:r w:rsidRPr="00591C10">
        <w:rPr>
          <w:rFonts w:ascii="Arial Narrow" w:hAnsi="Arial Narrow" w:cs="Arial"/>
          <w:sz w:val="24"/>
          <w:szCs w:val="24"/>
        </w:rPr>
        <w:t xml:space="preserve"> com pronunciamento oral do Ministério Público </w:t>
      </w:r>
      <w:r w:rsidRPr="00591C10">
        <w:rPr>
          <w:rFonts w:ascii="Arial Narrow" w:hAnsi="Arial Narrow" w:cs="Arial"/>
          <w:sz w:val="24"/>
          <w:szCs w:val="24"/>
        </w:rPr>
        <w:lastRenderedPageBreak/>
        <w:t>junto ao Tribunal, no sentido de:</w:t>
      </w:r>
      <w:r w:rsidRPr="00591C10">
        <w:rPr>
          <w:rFonts w:ascii="Arial Narrow" w:hAnsi="Arial Narrow" w:cs="Arial"/>
          <w:b/>
          <w:color w:val="000000"/>
          <w:sz w:val="24"/>
          <w:szCs w:val="24"/>
        </w:rPr>
        <w:t xml:space="preserve"> </w:t>
      </w:r>
      <w:r w:rsidRPr="00591C10">
        <w:rPr>
          <w:rFonts w:ascii="Arial Narrow" w:hAnsi="Arial Narrow" w:cs="Arial"/>
          <w:b/>
          <w:sz w:val="24"/>
          <w:szCs w:val="24"/>
        </w:rPr>
        <w:t xml:space="preserve">6.1. Conhecer </w:t>
      </w:r>
      <w:r w:rsidRPr="00591C10">
        <w:rPr>
          <w:rFonts w:ascii="Arial Narrow" w:hAnsi="Arial Narrow" w:cs="Arial"/>
          <w:sz w:val="24"/>
          <w:szCs w:val="24"/>
        </w:rPr>
        <w:t>os Embargos de Declaração opostos pelo Sr. Raimundo Carlos Góes Pinheiro, por meio de seus representantes, nos termos do art. 11, inciso III, alínea “f”, número 1 da Resolução nº 04/2002 (Regimento Interno) para, no mérito:</w:t>
      </w:r>
      <w:r w:rsidRPr="00591C10">
        <w:rPr>
          <w:rFonts w:ascii="Arial Narrow" w:hAnsi="Arial Narrow" w:cs="Arial"/>
          <w:b/>
          <w:color w:val="000000"/>
          <w:sz w:val="24"/>
          <w:szCs w:val="24"/>
        </w:rPr>
        <w:t xml:space="preserve"> </w:t>
      </w:r>
      <w:r w:rsidRPr="00591C10">
        <w:rPr>
          <w:rFonts w:ascii="Arial Narrow" w:hAnsi="Arial Narrow" w:cs="Arial"/>
          <w:b/>
          <w:sz w:val="24"/>
          <w:szCs w:val="24"/>
        </w:rPr>
        <w:t>6.2. Negar Provimento</w:t>
      </w:r>
      <w:r w:rsidRPr="00591C10">
        <w:rPr>
          <w:rFonts w:ascii="Arial Narrow" w:hAnsi="Arial Narrow" w:cs="Arial"/>
          <w:sz w:val="24"/>
          <w:szCs w:val="24"/>
        </w:rPr>
        <w:t xml:space="preserve"> aos embargos, mantendo a redação do Acórdão recorrido, devendo haver a notificação do Sr. Raimundo Carlos Góes Pinheiro e de seus Procuradores, a fim de que tomem ciência da presente decisão.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color w:val="000000"/>
          <w:sz w:val="24"/>
          <w:szCs w:val="24"/>
        </w:rPr>
      </w:pPr>
      <w:r w:rsidRPr="00591C10">
        <w:rPr>
          <w:rFonts w:ascii="Arial Narrow" w:hAnsi="Arial Narrow" w:cs="Arial"/>
          <w:b/>
          <w:color w:val="000000"/>
          <w:sz w:val="24"/>
          <w:szCs w:val="24"/>
        </w:rPr>
        <w:t>PROCESSO Nº 13.228/2018</w:t>
      </w:r>
      <w:r w:rsidRPr="00591C10">
        <w:rPr>
          <w:rFonts w:ascii="Arial Narrow" w:hAnsi="Arial Narrow" w:cs="Arial"/>
          <w:color w:val="000000"/>
          <w:sz w:val="24"/>
          <w:szCs w:val="24"/>
        </w:rPr>
        <w:t xml:space="preserve"> - Prestação de Contas Anual do Fundo Estadual de Assistência Social - FEAS, de Responsabilidade das Sras. Regina Fernandes do Nascimento e Auxiliadora Abrantes Pinto, Secretárias de Estado, referente ao exercício de 2017. </w:t>
      </w:r>
    </w:p>
    <w:p w:rsidR="00970FE3" w:rsidRPr="00591C10" w:rsidRDefault="00EC5344" w:rsidP="00591C10">
      <w:pPr>
        <w:spacing w:after="0" w:line="240" w:lineRule="auto"/>
        <w:ind w:left="-284" w:right="-143"/>
        <w:jc w:val="both"/>
        <w:rPr>
          <w:rFonts w:ascii="Arial Narrow" w:hAnsi="Arial Narrow" w:cs="Arial"/>
          <w:sz w:val="24"/>
          <w:szCs w:val="24"/>
        </w:rPr>
      </w:pPr>
      <w:r w:rsidRPr="00591C10">
        <w:rPr>
          <w:rFonts w:ascii="Arial Narrow" w:hAnsi="Arial Narrow" w:cs="Arial"/>
          <w:b/>
          <w:color w:val="000000"/>
          <w:sz w:val="24"/>
          <w:szCs w:val="24"/>
        </w:rPr>
        <w:t>ACÓRDÃO Nº 794/2020: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pelos arts. 5º, II e 11, inciso III, alínea “a”, item 3, da Resolução n.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sz w:val="24"/>
          <w:szCs w:val="24"/>
        </w:rPr>
        <w:t xml:space="preserve"> 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Conselheiro-Relator</w:t>
      </w:r>
      <w:r w:rsidRPr="00591C10">
        <w:rPr>
          <w:rFonts w:ascii="Arial Narrow" w:hAnsi="Arial Narrow" w:cs="Arial"/>
          <w:b/>
          <w:noProof/>
          <w:sz w:val="24"/>
          <w:szCs w:val="24"/>
        </w:rPr>
        <w:t>, em parcial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xml:space="preserve">, no sentido de: </w:t>
      </w:r>
      <w:r w:rsidRPr="00591C10">
        <w:rPr>
          <w:rFonts w:ascii="Arial Narrow" w:hAnsi="Arial Narrow" w:cs="Arial"/>
          <w:b/>
          <w:sz w:val="24"/>
          <w:szCs w:val="24"/>
        </w:rPr>
        <w:t>10.1. Julgar irregular</w:t>
      </w:r>
      <w:r w:rsidRPr="00591C10">
        <w:rPr>
          <w:rFonts w:ascii="Arial Narrow" w:hAnsi="Arial Narrow" w:cs="Arial"/>
          <w:sz w:val="24"/>
          <w:szCs w:val="24"/>
        </w:rPr>
        <w:t xml:space="preserve"> a Prestação de Contas da </w:t>
      </w:r>
      <w:r w:rsidRPr="00591C10">
        <w:rPr>
          <w:rFonts w:ascii="Arial Narrow" w:hAnsi="Arial Narrow" w:cs="Arial"/>
          <w:b/>
          <w:sz w:val="24"/>
          <w:szCs w:val="24"/>
        </w:rPr>
        <w:t>Sra. Regina Fernandes do Nascimento</w:t>
      </w:r>
      <w:r w:rsidRPr="00591C10">
        <w:rPr>
          <w:rFonts w:ascii="Arial Narrow" w:hAnsi="Arial Narrow" w:cs="Arial"/>
          <w:sz w:val="24"/>
          <w:szCs w:val="24"/>
        </w:rPr>
        <w:t xml:space="preserve">, Gestão: 01/01/17 a 30/09/17, na gestão à frente do Fundo Estadual de Assistência Social - FEAS, relativo ao exercício de 2017, com fundamento no Art. 22, III, da Lei Orgânica no TCE/AM; </w:t>
      </w:r>
      <w:r w:rsidRPr="00591C10">
        <w:rPr>
          <w:rFonts w:ascii="Arial Narrow" w:hAnsi="Arial Narrow" w:cs="Arial"/>
          <w:b/>
          <w:sz w:val="24"/>
          <w:szCs w:val="24"/>
        </w:rPr>
        <w:t>10.2. Julgar irregular</w:t>
      </w:r>
      <w:r w:rsidRPr="00591C10">
        <w:rPr>
          <w:rFonts w:ascii="Arial Narrow" w:hAnsi="Arial Narrow" w:cs="Arial"/>
          <w:sz w:val="24"/>
          <w:szCs w:val="24"/>
        </w:rPr>
        <w:t xml:space="preserve"> a Prestação de Contas da </w:t>
      </w:r>
      <w:r w:rsidRPr="00591C10">
        <w:rPr>
          <w:rFonts w:ascii="Arial Narrow" w:hAnsi="Arial Narrow" w:cs="Arial"/>
          <w:b/>
          <w:sz w:val="24"/>
          <w:szCs w:val="24"/>
        </w:rPr>
        <w:t>Sra. Auxiliadora Abrantes Pinto</w:t>
      </w:r>
      <w:r w:rsidRPr="00591C10">
        <w:rPr>
          <w:rFonts w:ascii="Arial Narrow" w:hAnsi="Arial Narrow" w:cs="Arial"/>
          <w:sz w:val="24"/>
          <w:szCs w:val="24"/>
        </w:rPr>
        <w:t xml:space="preserve">, Gestão: 04/10/17 a 31/12/17, na gestão à frente do Fundo Estadual de Assistência Social - FEAS, relativo ao exercício de 2017 com fundamento no Art. 22, III, da Lei Orgânica no TCE/AM; </w:t>
      </w:r>
      <w:r w:rsidRPr="00591C10">
        <w:rPr>
          <w:rFonts w:ascii="Arial Narrow" w:hAnsi="Arial Narrow" w:cs="Arial"/>
          <w:b/>
          <w:sz w:val="24"/>
          <w:szCs w:val="24"/>
        </w:rPr>
        <w:t>10.3. Aplicar Multa</w:t>
      </w:r>
      <w:r w:rsidRPr="00591C10">
        <w:rPr>
          <w:rFonts w:ascii="Arial Narrow" w:hAnsi="Arial Narrow" w:cs="Arial"/>
          <w:sz w:val="24"/>
          <w:szCs w:val="24"/>
        </w:rPr>
        <w:t xml:space="preserve"> </w:t>
      </w:r>
      <w:proofErr w:type="gramStart"/>
      <w:r w:rsidRPr="00591C10">
        <w:rPr>
          <w:rFonts w:ascii="Arial Narrow" w:hAnsi="Arial Narrow" w:cs="Arial"/>
          <w:sz w:val="24"/>
          <w:szCs w:val="24"/>
        </w:rPr>
        <w:t>à</w:t>
      </w:r>
      <w:proofErr w:type="gramEnd"/>
      <w:r w:rsidRPr="00591C10">
        <w:rPr>
          <w:rFonts w:ascii="Arial Narrow" w:hAnsi="Arial Narrow" w:cs="Arial"/>
          <w:sz w:val="24"/>
          <w:szCs w:val="24"/>
        </w:rPr>
        <w:t xml:space="preserve"> </w:t>
      </w:r>
      <w:r w:rsidRPr="00591C10">
        <w:rPr>
          <w:rFonts w:ascii="Arial Narrow" w:hAnsi="Arial Narrow" w:cs="Arial"/>
          <w:b/>
          <w:sz w:val="24"/>
          <w:szCs w:val="24"/>
        </w:rPr>
        <w:t>Sra. Regina Fernandes do Nascimento</w:t>
      </w:r>
      <w:r w:rsidRPr="00591C10">
        <w:rPr>
          <w:rFonts w:ascii="Arial Narrow" w:hAnsi="Arial Narrow" w:cs="Arial"/>
          <w:sz w:val="24"/>
          <w:szCs w:val="24"/>
        </w:rPr>
        <w:t xml:space="preserve"> no valor de </w:t>
      </w:r>
      <w:r w:rsidRPr="00591C10">
        <w:rPr>
          <w:rFonts w:ascii="Arial Narrow" w:hAnsi="Arial Narrow" w:cs="Arial"/>
          <w:b/>
          <w:sz w:val="24"/>
          <w:szCs w:val="24"/>
        </w:rPr>
        <w:t>R$ 15.000,00</w:t>
      </w:r>
      <w:r w:rsidRPr="00591C10">
        <w:rPr>
          <w:rFonts w:ascii="Arial Narrow" w:hAnsi="Arial Narrow" w:cs="Arial"/>
          <w:sz w:val="24"/>
          <w:szCs w:val="24"/>
        </w:rPr>
        <w:t xml:space="preserve"> (quinze mil reais), com fundamento no Art. 54, III, b, da Lei Orgânica deste Tribunal, em virtude das irregularidades mencionadas no Relatório/Voto, que deverá ser recolhida </w:t>
      </w:r>
      <w:r w:rsidRPr="00591C10">
        <w:rPr>
          <w:rFonts w:ascii="Arial Narrow" w:hAnsi="Arial Narrow" w:cs="Arial"/>
          <w:b/>
          <w:sz w:val="24"/>
          <w:szCs w:val="24"/>
        </w:rPr>
        <w:t>no prazo de 30 dias</w:t>
      </w:r>
      <w:r w:rsidRPr="00591C10">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591C10">
        <w:rPr>
          <w:rFonts w:ascii="Arial Narrow" w:hAnsi="Arial Narrow" w:cs="Arial"/>
          <w:b/>
          <w:sz w:val="24"/>
          <w:szCs w:val="24"/>
        </w:rPr>
        <w:t>10.4. Aplicar Multa</w:t>
      </w:r>
      <w:r w:rsidRPr="00591C10">
        <w:rPr>
          <w:rFonts w:ascii="Arial Narrow" w:hAnsi="Arial Narrow" w:cs="Arial"/>
          <w:sz w:val="24"/>
          <w:szCs w:val="24"/>
        </w:rPr>
        <w:t xml:space="preserve"> </w:t>
      </w:r>
      <w:proofErr w:type="gramStart"/>
      <w:r w:rsidRPr="00591C10">
        <w:rPr>
          <w:rFonts w:ascii="Arial Narrow" w:hAnsi="Arial Narrow" w:cs="Arial"/>
          <w:sz w:val="24"/>
          <w:szCs w:val="24"/>
        </w:rPr>
        <w:t>à</w:t>
      </w:r>
      <w:proofErr w:type="gramEnd"/>
      <w:r w:rsidRPr="00591C10">
        <w:rPr>
          <w:rFonts w:ascii="Arial Narrow" w:hAnsi="Arial Narrow" w:cs="Arial"/>
          <w:sz w:val="24"/>
          <w:szCs w:val="24"/>
        </w:rPr>
        <w:t xml:space="preserve"> </w:t>
      </w:r>
      <w:r w:rsidRPr="00591C10">
        <w:rPr>
          <w:rFonts w:ascii="Arial Narrow" w:hAnsi="Arial Narrow" w:cs="Arial"/>
          <w:b/>
          <w:sz w:val="24"/>
          <w:szCs w:val="24"/>
        </w:rPr>
        <w:t>Sra. Auxiliadora Abrantes Pinto</w:t>
      </w:r>
      <w:r w:rsidRPr="00591C10">
        <w:rPr>
          <w:rFonts w:ascii="Arial Narrow" w:hAnsi="Arial Narrow" w:cs="Arial"/>
          <w:sz w:val="24"/>
          <w:szCs w:val="24"/>
        </w:rPr>
        <w:t xml:space="preserve"> no valor de </w:t>
      </w:r>
      <w:r w:rsidRPr="00591C10">
        <w:rPr>
          <w:rFonts w:ascii="Arial Narrow" w:hAnsi="Arial Narrow" w:cs="Arial"/>
          <w:b/>
          <w:sz w:val="24"/>
          <w:szCs w:val="24"/>
        </w:rPr>
        <w:t>R$ 7.500,00</w:t>
      </w:r>
      <w:r w:rsidRPr="00591C10">
        <w:rPr>
          <w:rFonts w:ascii="Arial Narrow" w:hAnsi="Arial Narrow" w:cs="Arial"/>
          <w:sz w:val="24"/>
          <w:szCs w:val="24"/>
        </w:rPr>
        <w:t xml:space="preserve"> (sete mil e quinhentos reais), com fundamento no Art. 54, III, b, da Lei Orgânica deste Tribunal, em virtude das irregularidades mencionadas no Relatório/Voto, e não sanadas; que deverá ser recolhida </w:t>
      </w:r>
      <w:r w:rsidRPr="00591C10">
        <w:rPr>
          <w:rFonts w:ascii="Arial Narrow" w:hAnsi="Arial Narrow" w:cs="Arial"/>
          <w:b/>
          <w:sz w:val="24"/>
          <w:szCs w:val="24"/>
        </w:rPr>
        <w:t>no prazo de 30 dias</w:t>
      </w:r>
      <w:r w:rsidRPr="00591C10">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591C10">
        <w:rPr>
          <w:rFonts w:ascii="Arial Narrow" w:hAnsi="Arial Narrow" w:cs="Arial"/>
          <w:b/>
          <w:sz w:val="24"/>
          <w:szCs w:val="24"/>
        </w:rPr>
        <w:t>10.5. Recomendar</w:t>
      </w:r>
      <w:r w:rsidRPr="00591C10">
        <w:rPr>
          <w:rFonts w:ascii="Arial Narrow" w:hAnsi="Arial Narrow" w:cs="Arial"/>
          <w:sz w:val="24"/>
          <w:szCs w:val="24"/>
        </w:rPr>
        <w:t xml:space="preserve"> ao Fundo Estadual de Assistência Social - FEAS que: </w:t>
      </w:r>
      <w:r w:rsidRPr="00591C10">
        <w:rPr>
          <w:rFonts w:ascii="Arial Narrow" w:hAnsi="Arial Narrow" w:cs="Arial"/>
          <w:b/>
          <w:sz w:val="24"/>
          <w:szCs w:val="24"/>
        </w:rPr>
        <w:t xml:space="preserve">10.5.1. </w:t>
      </w:r>
      <w:r w:rsidRPr="00591C10">
        <w:rPr>
          <w:rFonts w:ascii="Arial Narrow" w:hAnsi="Arial Narrow" w:cs="Arial"/>
          <w:sz w:val="24"/>
          <w:szCs w:val="24"/>
        </w:rPr>
        <w:t xml:space="preserve">Seja diligente no cumprimento efetivo dos deveres relacionados à prestação de contas, notadamente do instrumento que compõe o controle interno, e os seus respectivos prazos; </w:t>
      </w:r>
      <w:r w:rsidRPr="00591C10">
        <w:rPr>
          <w:rFonts w:ascii="Arial Narrow" w:hAnsi="Arial Narrow" w:cs="Arial"/>
          <w:b/>
          <w:sz w:val="24"/>
          <w:szCs w:val="24"/>
        </w:rPr>
        <w:t>10.5.2.</w:t>
      </w:r>
      <w:r w:rsidRPr="00591C10">
        <w:rPr>
          <w:rFonts w:ascii="Arial Narrow" w:hAnsi="Arial Narrow" w:cs="Arial"/>
          <w:sz w:val="24"/>
          <w:szCs w:val="24"/>
        </w:rPr>
        <w:t xml:space="preserve"> Observe as normas vigentes que disciplinam os procedimentos, prazos, publicidade dos gastos e contratações públicas, notadamente diante dos casos de contratação direta (dispensa de licitação), cumprindo os ditames da Lei nº 8.666/93 e demais; </w:t>
      </w:r>
      <w:r w:rsidRPr="00591C10">
        <w:rPr>
          <w:rFonts w:ascii="Arial Narrow" w:hAnsi="Arial Narrow" w:cs="Arial"/>
          <w:b/>
          <w:sz w:val="24"/>
          <w:szCs w:val="24"/>
        </w:rPr>
        <w:t>10.6. Dar ciência</w:t>
      </w:r>
      <w:r w:rsidRPr="00591C10">
        <w:rPr>
          <w:rFonts w:ascii="Arial Narrow" w:hAnsi="Arial Narrow" w:cs="Arial"/>
          <w:sz w:val="24"/>
          <w:szCs w:val="24"/>
        </w:rPr>
        <w:t xml:space="preserve"> </w:t>
      </w:r>
      <w:proofErr w:type="gramStart"/>
      <w:r w:rsidRPr="00591C10">
        <w:rPr>
          <w:rFonts w:ascii="Arial Narrow" w:hAnsi="Arial Narrow" w:cs="Arial"/>
          <w:sz w:val="24"/>
          <w:szCs w:val="24"/>
        </w:rPr>
        <w:t>à</w:t>
      </w:r>
      <w:proofErr w:type="gramEnd"/>
      <w:r w:rsidRPr="00591C10">
        <w:rPr>
          <w:rFonts w:ascii="Arial Narrow" w:hAnsi="Arial Narrow" w:cs="Arial"/>
          <w:sz w:val="24"/>
          <w:szCs w:val="24"/>
        </w:rPr>
        <w:t xml:space="preserve"> </w:t>
      </w:r>
      <w:r w:rsidRPr="00591C10">
        <w:rPr>
          <w:rFonts w:ascii="Arial Narrow" w:hAnsi="Arial Narrow" w:cs="Arial"/>
          <w:b/>
          <w:sz w:val="24"/>
          <w:szCs w:val="24"/>
        </w:rPr>
        <w:t>Sra. Regina Fernandes do Nascimento</w:t>
      </w:r>
      <w:r w:rsidRPr="00591C10">
        <w:rPr>
          <w:rFonts w:ascii="Arial Narrow" w:hAnsi="Arial Narrow" w:cs="Arial"/>
          <w:sz w:val="24"/>
          <w:szCs w:val="24"/>
        </w:rPr>
        <w:t xml:space="preserve"> e à </w:t>
      </w:r>
      <w:r w:rsidRPr="00591C10">
        <w:rPr>
          <w:rFonts w:ascii="Arial Narrow" w:hAnsi="Arial Narrow" w:cs="Arial"/>
          <w:b/>
          <w:sz w:val="24"/>
          <w:szCs w:val="24"/>
        </w:rPr>
        <w:t>Sra. Auxiliadora Abrantes Pinto</w:t>
      </w:r>
      <w:r w:rsidRPr="00591C10">
        <w:rPr>
          <w:rFonts w:ascii="Arial Narrow" w:hAnsi="Arial Narrow" w:cs="Arial"/>
          <w:sz w:val="24"/>
          <w:szCs w:val="24"/>
        </w:rPr>
        <w:t xml:space="preserve"> dos termos deste Acórdão, com cópia, para que, caso queiram, exerçam o contraditório.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noProof/>
          <w:sz w:val="24"/>
          <w:szCs w:val="24"/>
        </w:rPr>
      </w:pPr>
      <w:r w:rsidRPr="00591C10">
        <w:rPr>
          <w:rFonts w:ascii="Arial Narrow" w:hAnsi="Arial Narrow" w:cs="Arial"/>
          <w:b/>
          <w:color w:val="000000"/>
          <w:sz w:val="24"/>
          <w:szCs w:val="24"/>
        </w:rPr>
        <w:t>PROCESSO Nº 10.352/2019 (Apenso: 11.814/2015)</w:t>
      </w:r>
      <w:r w:rsidRPr="00591C10">
        <w:rPr>
          <w:rFonts w:ascii="Arial Narrow" w:hAnsi="Arial Narrow" w:cs="Arial"/>
          <w:color w:val="000000"/>
          <w:sz w:val="24"/>
          <w:szCs w:val="24"/>
        </w:rPr>
        <w:t xml:space="preserve"> - Recurso de Reconsideração interposto pelo Sr. Givanildo da Silva Carvalho em face do Acórdão n°461/2018–TCE-Tribunal Pleno, exarado nos autos do Processo n° 11.814/2015.</w:t>
      </w:r>
      <w:r w:rsidRPr="00591C10">
        <w:rPr>
          <w:rFonts w:ascii="Arial Narrow" w:hAnsi="Arial Narrow" w:cs="Arial"/>
          <w:b/>
          <w:color w:val="000000"/>
          <w:sz w:val="24"/>
          <w:szCs w:val="24"/>
        </w:rPr>
        <w:t xml:space="preserve"> </w:t>
      </w:r>
      <w:r w:rsidRPr="00591C10">
        <w:rPr>
          <w:rFonts w:ascii="Arial Narrow" w:hAnsi="Arial Narrow" w:cs="Arial"/>
          <w:b/>
          <w:sz w:val="24"/>
          <w:szCs w:val="24"/>
        </w:rPr>
        <w:t>Advogado:</w:t>
      </w:r>
      <w:r w:rsidRPr="00591C10">
        <w:rPr>
          <w:rFonts w:ascii="Arial Narrow" w:hAnsi="Arial Narrow" w:cs="Arial"/>
          <w:sz w:val="24"/>
          <w:szCs w:val="24"/>
        </w:rPr>
        <w:t xml:space="preserve"> </w:t>
      </w:r>
      <w:r w:rsidRPr="00591C10">
        <w:rPr>
          <w:rFonts w:ascii="Arial Narrow" w:hAnsi="Arial Narrow" w:cs="Arial"/>
          <w:noProof/>
          <w:sz w:val="24"/>
          <w:szCs w:val="24"/>
        </w:rPr>
        <w:t xml:space="preserve">Luciene Helena da Silva Dias – OAB/AM 4697. </w:t>
      </w:r>
    </w:p>
    <w:p w:rsidR="00970FE3" w:rsidRPr="00591C10" w:rsidRDefault="00EC5344" w:rsidP="00591C10">
      <w:pPr>
        <w:spacing w:after="0" w:line="240" w:lineRule="auto"/>
        <w:ind w:left="-284" w:right="-143"/>
        <w:jc w:val="both"/>
        <w:rPr>
          <w:rFonts w:ascii="Arial Narrow" w:hAnsi="Arial Narrow" w:cs="Arial"/>
          <w:sz w:val="24"/>
          <w:szCs w:val="24"/>
        </w:rPr>
      </w:pPr>
      <w:r w:rsidRPr="00591C10">
        <w:rPr>
          <w:rFonts w:ascii="Arial Narrow" w:hAnsi="Arial Narrow" w:cs="Arial"/>
          <w:b/>
          <w:color w:val="000000"/>
          <w:sz w:val="24"/>
          <w:szCs w:val="24"/>
        </w:rPr>
        <w:lastRenderedPageBreak/>
        <w:t xml:space="preserve">ACÓRDÃO Nº 795/2020: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III, alínea“f”, item 2,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Conselheiro-Relator</w:t>
      </w:r>
      <w:r w:rsidRPr="00591C10">
        <w:rPr>
          <w:rFonts w:ascii="Arial Narrow" w:hAnsi="Arial Narrow" w:cs="Arial"/>
          <w:b/>
          <w:noProof/>
          <w:sz w:val="24"/>
          <w:szCs w:val="24"/>
        </w:rPr>
        <w:t>, em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xml:space="preserve">, no sentido de: </w:t>
      </w:r>
      <w:r w:rsidRPr="00591C10">
        <w:rPr>
          <w:rFonts w:ascii="Arial Narrow" w:hAnsi="Arial Narrow" w:cs="Arial"/>
          <w:b/>
          <w:sz w:val="24"/>
          <w:szCs w:val="24"/>
        </w:rPr>
        <w:t>8.1. Conhecer</w:t>
      </w:r>
      <w:r w:rsidRPr="00591C10">
        <w:rPr>
          <w:rFonts w:ascii="Arial Narrow" w:hAnsi="Arial Narrow" w:cs="Arial"/>
          <w:sz w:val="24"/>
          <w:szCs w:val="24"/>
        </w:rPr>
        <w:t xml:space="preserve"> do Recurso de Reconsideração interposto pelo </w:t>
      </w:r>
      <w:r w:rsidRPr="00591C10">
        <w:rPr>
          <w:rFonts w:ascii="Arial Narrow" w:hAnsi="Arial Narrow" w:cs="Arial"/>
          <w:b/>
          <w:sz w:val="24"/>
          <w:szCs w:val="24"/>
        </w:rPr>
        <w:t>Sr. Givanildo da Silva Carvalho</w:t>
      </w:r>
      <w:r w:rsidRPr="00591C10">
        <w:rPr>
          <w:rFonts w:ascii="Arial Narrow" w:hAnsi="Arial Narrow" w:cs="Arial"/>
          <w:sz w:val="24"/>
          <w:szCs w:val="24"/>
        </w:rPr>
        <w:t xml:space="preserve">, ex-presidente do Fundo de Previdência Social do Município de Carauari - CARAUARIPREV; </w:t>
      </w:r>
      <w:r w:rsidRPr="00591C10">
        <w:rPr>
          <w:rFonts w:ascii="Arial Narrow" w:hAnsi="Arial Narrow" w:cs="Arial"/>
          <w:b/>
          <w:sz w:val="24"/>
          <w:szCs w:val="24"/>
        </w:rPr>
        <w:t>8.2. Negar Provimento</w:t>
      </w:r>
      <w:r w:rsidRPr="00591C10">
        <w:rPr>
          <w:rFonts w:ascii="Arial Narrow" w:hAnsi="Arial Narrow" w:cs="Arial"/>
          <w:sz w:val="24"/>
          <w:szCs w:val="24"/>
        </w:rPr>
        <w:t xml:space="preserve"> ao Recurso do </w:t>
      </w:r>
      <w:r w:rsidRPr="00591C10">
        <w:rPr>
          <w:rFonts w:ascii="Arial Narrow" w:hAnsi="Arial Narrow" w:cs="Arial"/>
          <w:b/>
          <w:sz w:val="24"/>
          <w:szCs w:val="24"/>
        </w:rPr>
        <w:t>Sr. Givanildo da Silva Carvalho</w:t>
      </w:r>
      <w:r w:rsidRPr="00591C10">
        <w:rPr>
          <w:rFonts w:ascii="Arial Narrow" w:hAnsi="Arial Narrow" w:cs="Arial"/>
          <w:sz w:val="24"/>
          <w:szCs w:val="24"/>
        </w:rPr>
        <w:t xml:space="preserve">, mantendo os efeitos do </w:t>
      </w:r>
      <w:proofErr w:type="spellStart"/>
      <w:r w:rsidRPr="00591C10">
        <w:rPr>
          <w:rFonts w:ascii="Arial Narrow" w:hAnsi="Arial Narrow" w:cs="Arial"/>
          <w:i/>
          <w:sz w:val="24"/>
          <w:szCs w:val="24"/>
        </w:rPr>
        <w:t>decisium</w:t>
      </w:r>
      <w:proofErr w:type="spellEnd"/>
      <w:r w:rsidRPr="00591C10">
        <w:rPr>
          <w:rFonts w:ascii="Arial Narrow" w:hAnsi="Arial Narrow" w:cs="Arial"/>
          <w:sz w:val="24"/>
          <w:szCs w:val="24"/>
        </w:rPr>
        <w:t xml:space="preserve"> contido no Acórdão do Processo n.º 11.814/2015-TCE-Tribunal Pleno; </w:t>
      </w:r>
      <w:r w:rsidRPr="00591C10">
        <w:rPr>
          <w:rFonts w:ascii="Arial Narrow" w:hAnsi="Arial Narrow" w:cs="Arial"/>
          <w:b/>
          <w:sz w:val="24"/>
          <w:szCs w:val="24"/>
        </w:rPr>
        <w:t>8.3. Notificar</w:t>
      </w:r>
      <w:r w:rsidRPr="00591C10">
        <w:rPr>
          <w:rFonts w:ascii="Arial Narrow" w:hAnsi="Arial Narrow" w:cs="Arial"/>
          <w:sz w:val="24"/>
          <w:szCs w:val="24"/>
        </w:rPr>
        <w:t xml:space="preserve"> o </w:t>
      </w:r>
      <w:r w:rsidRPr="00591C10">
        <w:rPr>
          <w:rFonts w:ascii="Arial Narrow" w:hAnsi="Arial Narrow" w:cs="Arial"/>
          <w:b/>
          <w:sz w:val="24"/>
          <w:szCs w:val="24"/>
        </w:rPr>
        <w:t>Sr. Givanildo da Silva Carvalho</w:t>
      </w:r>
      <w:r w:rsidRPr="00591C10">
        <w:rPr>
          <w:rFonts w:ascii="Arial Narrow" w:hAnsi="Arial Narrow" w:cs="Arial"/>
          <w:sz w:val="24"/>
          <w:szCs w:val="24"/>
        </w:rPr>
        <w:t xml:space="preserve"> acerca do teor da decisão.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13.856/2019</w:t>
      </w:r>
      <w:r w:rsidRPr="00591C10">
        <w:rPr>
          <w:rFonts w:ascii="Arial Narrow" w:hAnsi="Arial Narrow" w:cs="Arial"/>
          <w:color w:val="000000"/>
          <w:sz w:val="24"/>
          <w:szCs w:val="24"/>
        </w:rPr>
        <w:t xml:space="preserve"> - Representação interposta pelo vereador José da Silva Lima, em face do Sr. José Maria Silva da Cruz, Prefeito de Boca do Acre, por irregularidades na venda de Bem Público. </w:t>
      </w:r>
      <w:r w:rsidRPr="00591C10">
        <w:rPr>
          <w:rFonts w:ascii="Arial Narrow" w:hAnsi="Arial Narrow" w:cs="Arial"/>
          <w:b/>
          <w:color w:val="000000"/>
          <w:sz w:val="24"/>
          <w:szCs w:val="24"/>
        </w:rPr>
        <w:t xml:space="preserve">Advogado: </w:t>
      </w:r>
      <w:r w:rsidRPr="00591C10">
        <w:rPr>
          <w:rFonts w:ascii="Arial Narrow" w:hAnsi="Arial Narrow" w:cs="Arial"/>
          <w:color w:val="000000"/>
          <w:sz w:val="24"/>
          <w:szCs w:val="24"/>
        </w:rPr>
        <w:t>Juarez Frazao Rodrigues Junior - OAB/AM 5881.</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color w:val="000000"/>
          <w:sz w:val="24"/>
          <w:szCs w:val="24"/>
        </w:rPr>
      </w:pPr>
      <w:r w:rsidRPr="00591C10">
        <w:rPr>
          <w:rFonts w:ascii="Arial Narrow" w:hAnsi="Arial Narrow" w:cs="Arial"/>
          <w:b/>
          <w:color w:val="000000"/>
          <w:sz w:val="24"/>
          <w:szCs w:val="24"/>
        </w:rPr>
        <w:t>ACÓRDÃO Nº 796/2020: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IV, alínea “i”,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w:t>
      </w:r>
      <w:r w:rsidRPr="00591C10">
        <w:rPr>
          <w:rFonts w:ascii="Arial Narrow" w:hAnsi="Arial Narrow" w:cs="Arial"/>
          <w:noProof/>
          <w:sz w:val="24"/>
          <w:szCs w:val="24"/>
        </w:rPr>
        <w:t>Conselheiro-Relator</w:t>
      </w:r>
      <w:r w:rsidRPr="00591C10">
        <w:rPr>
          <w:rFonts w:ascii="Arial Narrow" w:hAnsi="Arial Narrow" w:cs="Arial"/>
          <w:b/>
          <w:noProof/>
          <w:sz w:val="24"/>
          <w:szCs w:val="24"/>
        </w:rPr>
        <w:t>, em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xml:space="preserve">, no sentido de: </w:t>
      </w:r>
      <w:r w:rsidRPr="00591C10">
        <w:rPr>
          <w:rFonts w:ascii="Arial Narrow" w:hAnsi="Arial Narrow" w:cs="Arial"/>
          <w:b/>
          <w:color w:val="000000"/>
          <w:sz w:val="24"/>
          <w:szCs w:val="24"/>
        </w:rPr>
        <w:t>9.1. Conhecer</w:t>
      </w:r>
      <w:r w:rsidRPr="00591C10">
        <w:rPr>
          <w:rFonts w:ascii="Arial Narrow" w:hAnsi="Arial Narrow" w:cs="Arial"/>
          <w:color w:val="000000"/>
          <w:sz w:val="24"/>
          <w:szCs w:val="24"/>
        </w:rPr>
        <w:t xml:space="preserve"> da Representação formulada pelo </w:t>
      </w:r>
      <w:r w:rsidRPr="00591C10">
        <w:rPr>
          <w:rFonts w:ascii="Arial Narrow" w:hAnsi="Arial Narrow" w:cs="Arial"/>
          <w:b/>
          <w:color w:val="000000"/>
          <w:sz w:val="24"/>
          <w:szCs w:val="24"/>
        </w:rPr>
        <w:t>Sr. José da Silva Lima</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9.2. Julgar Improcedente</w:t>
      </w:r>
      <w:r w:rsidRPr="00591C10">
        <w:rPr>
          <w:rFonts w:ascii="Arial Narrow" w:hAnsi="Arial Narrow" w:cs="Arial"/>
          <w:color w:val="000000"/>
          <w:sz w:val="24"/>
          <w:szCs w:val="24"/>
        </w:rPr>
        <w:t xml:space="preserve"> a Representação formulada em desfavor do </w:t>
      </w:r>
      <w:proofErr w:type="gramStart"/>
      <w:r w:rsidRPr="00591C10">
        <w:rPr>
          <w:rFonts w:ascii="Arial Narrow" w:hAnsi="Arial Narrow" w:cs="Arial"/>
          <w:b/>
          <w:color w:val="000000"/>
          <w:sz w:val="24"/>
          <w:szCs w:val="24"/>
        </w:rPr>
        <w:t>Sr.</w:t>
      </w:r>
      <w:proofErr w:type="gramEnd"/>
      <w:r w:rsidRPr="00591C10">
        <w:rPr>
          <w:rFonts w:ascii="Arial Narrow" w:hAnsi="Arial Narrow" w:cs="Arial"/>
          <w:b/>
          <w:color w:val="000000"/>
          <w:sz w:val="24"/>
          <w:szCs w:val="24"/>
        </w:rPr>
        <w:t xml:space="preserve"> Jose Maria Silva da Cruz</w:t>
      </w:r>
      <w:r w:rsidRPr="00591C10">
        <w:rPr>
          <w:rFonts w:ascii="Arial Narrow" w:hAnsi="Arial Narrow" w:cs="Arial"/>
          <w:color w:val="000000"/>
          <w:sz w:val="24"/>
          <w:szCs w:val="24"/>
        </w:rPr>
        <w:t xml:space="preserve">, Prefeito do município de Boca do Acre; </w:t>
      </w:r>
      <w:r w:rsidRPr="00591C10">
        <w:rPr>
          <w:rFonts w:ascii="Arial Narrow" w:hAnsi="Arial Narrow" w:cs="Arial"/>
          <w:b/>
          <w:color w:val="000000"/>
          <w:sz w:val="24"/>
          <w:szCs w:val="24"/>
        </w:rPr>
        <w:t>9.3. Dar ciência</w:t>
      </w:r>
      <w:r w:rsidRPr="00591C10">
        <w:rPr>
          <w:rFonts w:ascii="Arial Narrow" w:hAnsi="Arial Narrow" w:cs="Arial"/>
          <w:color w:val="000000"/>
          <w:sz w:val="24"/>
          <w:szCs w:val="24"/>
        </w:rPr>
        <w:t xml:space="preserve"> ao representante, </w:t>
      </w:r>
      <w:r w:rsidRPr="00591C10">
        <w:rPr>
          <w:rFonts w:ascii="Arial Narrow" w:hAnsi="Arial Narrow" w:cs="Arial"/>
          <w:b/>
          <w:color w:val="000000"/>
          <w:sz w:val="24"/>
          <w:szCs w:val="24"/>
        </w:rPr>
        <w:t>Sr. José da Silva Lima</w:t>
      </w:r>
      <w:r w:rsidRPr="00591C10">
        <w:rPr>
          <w:rFonts w:ascii="Arial Narrow" w:hAnsi="Arial Narrow" w:cs="Arial"/>
          <w:color w:val="000000"/>
          <w:sz w:val="24"/>
          <w:szCs w:val="24"/>
        </w:rPr>
        <w:t xml:space="preserve"> acerca do teor da decisão; </w:t>
      </w:r>
      <w:r w:rsidRPr="00591C10">
        <w:rPr>
          <w:rFonts w:ascii="Arial Narrow" w:hAnsi="Arial Narrow" w:cs="Arial"/>
          <w:b/>
          <w:color w:val="000000"/>
          <w:sz w:val="24"/>
          <w:szCs w:val="24"/>
        </w:rPr>
        <w:t>9.4. Dar ciência</w:t>
      </w:r>
      <w:r w:rsidRPr="00591C10">
        <w:rPr>
          <w:rFonts w:ascii="Arial Narrow" w:hAnsi="Arial Narrow" w:cs="Arial"/>
          <w:color w:val="000000"/>
          <w:sz w:val="24"/>
          <w:szCs w:val="24"/>
        </w:rPr>
        <w:t xml:space="preserve"> à Prefeitura Municipal de Boca do Acre e ao Sr. José Maria da Cruz acerca do teor da decisão.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 xml:space="preserve">CONSELHEIRO-RELATOR: JOSUÉ CLÁUDIO DE SOUZA FILHO.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16.168/2019 (Apenso: 14.264/2017)</w:t>
      </w:r>
      <w:r w:rsidRPr="00591C10">
        <w:rPr>
          <w:rFonts w:ascii="Arial Narrow" w:hAnsi="Arial Narrow" w:cs="Arial"/>
          <w:color w:val="000000"/>
          <w:sz w:val="24"/>
          <w:szCs w:val="24"/>
        </w:rPr>
        <w:t xml:space="preserve"> - Recurso de Reconsideração interposto pela Secretaria de Estado de Meio Ambiente - SEMA, tendo como interessado o Sr. Eduardo Costa Taveira, em face da Decisão nº 306/2019-TCE-Tribunal Pleno, exarada nos autos do Processo nº 14.264/2017</w:t>
      </w:r>
      <w:r w:rsidR="00970FE3" w:rsidRPr="00591C10">
        <w:rPr>
          <w:rFonts w:ascii="Arial Narrow" w:hAnsi="Arial Narrow" w:cs="Arial"/>
          <w:color w:val="000000"/>
          <w:sz w:val="24"/>
          <w:szCs w:val="24"/>
        </w:rPr>
        <w:t>.</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color w:val="000000"/>
          <w:sz w:val="24"/>
          <w:szCs w:val="24"/>
        </w:rPr>
      </w:pPr>
      <w:r w:rsidRPr="00591C10">
        <w:rPr>
          <w:rFonts w:ascii="Arial Narrow" w:hAnsi="Arial Narrow" w:cs="Arial"/>
          <w:b/>
          <w:color w:val="000000"/>
          <w:sz w:val="24"/>
          <w:szCs w:val="24"/>
        </w:rPr>
        <w:t>ACÓRDÃO Nº 797/2020: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III, alínea“f”, item 2,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Conselheiro-Relator</w:t>
      </w:r>
      <w:r w:rsidRPr="00591C10">
        <w:rPr>
          <w:rFonts w:ascii="Arial Narrow" w:hAnsi="Arial Narrow" w:cs="Arial"/>
          <w:b/>
          <w:noProof/>
          <w:sz w:val="24"/>
          <w:szCs w:val="24"/>
        </w:rPr>
        <w:t>, em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8.1. Conhecer</w:t>
      </w:r>
      <w:r w:rsidRPr="00591C10">
        <w:rPr>
          <w:rFonts w:ascii="Arial Narrow" w:hAnsi="Arial Narrow" w:cs="Arial"/>
          <w:color w:val="000000"/>
          <w:sz w:val="24"/>
          <w:szCs w:val="24"/>
        </w:rPr>
        <w:t xml:space="preserve"> do Recurso de Reconsideração, interposto pela Secretaria de Estado de Meio Ambiente - SEMA, tendo como interessado o </w:t>
      </w:r>
      <w:r w:rsidRPr="00591C10">
        <w:rPr>
          <w:rFonts w:ascii="Arial Narrow" w:hAnsi="Arial Narrow" w:cs="Arial"/>
          <w:b/>
          <w:color w:val="000000"/>
          <w:sz w:val="24"/>
          <w:szCs w:val="24"/>
        </w:rPr>
        <w:t>Sr. Eduardo Costa Taveira</w:t>
      </w:r>
      <w:r w:rsidRPr="00591C10">
        <w:rPr>
          <w:rFonts w:ascii="Arial Narrow" w:hAnsi="Arial Narrow" w:cs="Arial"/>
          <w:color w:val="000000"/>
          <w:sz w:val="24"/>
          <w:szCs w:val="24"/>
        </w:rPr>
        <w:t xml:space="preserve">, em face da Decisão nº 306/2019-TCE-Tribunal Pleno, exarada nos autos do Processo nº 14264/2017; </w:t>
      </w:r>
      <w:r w:rsidRPr="00591C10">
        <w:rPr>
          <w:rFonts w:ascii="Arial Narrow" w:hAnsi="Arial Narrow" w:cs="Arial"/>
          <w:b/>
          <w:color w:val="000000"/>
          <w:sz w:val="24"/>
          <w:szCs w:val="24"/>
        </w:rPr>
        <w:t>8.2. Negar Provimento</w:t>
      </w:r>
      <w:r w:rsidRPr="00591C10">
        <w:rPr>
          <w:rFonts w:ascii="Arial Narrow" w:hAnsi="Arial Narrow" w:cs="Arial"/>
          <w:color w:val="000000"/>
          <w:sz w:val="24"/>
          <w:szCs w:val="24"/>
        </w:rPr>
        <w:t xml:space="preserve"> ao Recurso de Reconsideração, interposto pela Secretaria de Estado de Meio Ambiente - SEMA, tendo como interessado o </w:t>
      </w:r>
      <w:r w:rsidRPr="00591C10">
        <w:rPr>
          <w:rFonts w:ascii="Arial Narrow" w:hAnsi="Arial Narrow" w:cs="Arial"/>
          <w:b/>
          <w:color w:val="000000"/>
          <w:sz w:val="24"/>
          <w:szCs w:val="24"/>
        </w:rPr>
        <w:t>Sr. Eduardo Costa Taveira</w:t>
      </w:r>
      <w:r w:rsidRPr="00591C10">
        <w:rPr>
          <w:rFonts w:ascii="Arial Narrow" w:hAnsi="Arial Narrow" w:cs="Arial"/>
          <w:color w:val="000000"/>
          <w:sz w:val="24"/>
          <w:szCs w:val="24"/>
        </w:rPr>
        <w:t xml:space="preserve">, em face da Decisão Nº 306/2019-TCE-Tribunal Pleno, exarada nos autos do Processo Nº 14264/2017; </w:t>
      </w:r>
      <w:r w:rsidRPr="00591C10">
        <w:rPr>
          <w:rFonts w:ascii="Arial Narrow" w:hAnsi="Arial Narrow" w:cs="Arial"/>
          <w:b/>
          <w:color w:val="000000"/>
          <w:sz w:val="24"/>
          <w:szCs w:val="24"/>
        </w:rPr>
        <w:t>8.3. Dar ciência</w:t>
      </w:r>
      <w:r w:rsidRPr="00591C10">
        <w:rPr>
          <w:rFonts w:ascii="Arial Narrow" w:hAnsi="Arial Narrow" w:cs="Arial"/>
          <w:color w:val="000000"/>
          <w:sz w:val="24"/>
          <w:szCs w:val="24"/>
        </w:rPr>
        <w:t xml:space="preserve"> sobre o teor da decisão ao </w:t>
      </w:r>
      <w:r w:rsidRPr="00591C10">
        <w:rPr>
          <w:rFonts w:ascii="Arial Narrow" w:hAnsi="Arial Narrow" w:cs="Arial"/>
          <w:b/>
          <w:color w:val="000000"/>
          <w:sz w:val="24"/>
          <w:szCs w:val="24"/>
        </w:rPr>
        <w:t>Sr. Eduardo Costa Taveira</w:t>
      </w:r>
      <w:r w:rsidRPr="00591C10">
        <w:rPr>
          <w:rFonts w:ascii="Arial Narrow" w:hAnsi="Arial Narrow" w:cs="Arial"/>
          <w:color w:val="000000"/>
          <w:sz w:val="24"/>
          <w:szCs w:val="24"/>
        </w:rPr>
        <w:t xml:space="preserve">, à Secretaria de Estado de Meio Ambiente - SEMA e aos demais interessados; </w:t>
      </w:r>
      <w:r w:rsidRPr="00591C10">
        <w:rPr>
          <w:rFonts w:ascii="Arial Narrow" w:hAnsi="Arial Narrow" w:cs="Arial"/>
          <w:b/>
          <w:color w:val="000000"/>
          <w:sz w:val="24"/>
          <w:szCs w:val="24"/>
        </w:rPr>
        <w:t>8.4. Arquivar</w:t>
      </w:r>
      <w:r w:rsidRPr="00591C10">
        <w:rPr>
          <w:rFonts w:ascii="Arial Narrow" w:hAnsi="Arial Narrow" w:cs="Arial"/>
          <w:color w:val="000000"/>
          <w:sz w:val="24"/>
          <w:szCs w:val="24"/>
        </w:rPr>
        <w:t xml:space="preserve"> o processo após o cumprimento da decisão. </w:t>
      </w:r>
      <w:r w:rsidRPr="00591C10">
        <w:rPr>
          <w:rFonts w:ascii="Arial Narrow" w:hAnsi="Arial Narrow" w:cs="Arial"/>
          <w:b/>
          <w:sz w:val="24"/>
          <w:szCs w:val="24"/>
        </w:rPr>
        <w:t>Declaração de Impedimento:</w:t>
      </w:r>
      <w:r w:rsidRPr="00591C10">
        <w:rPr>
          <w:rFonts w:ascii="Arial Narrow" w:hAnsi="Arial Narrow" w:cs="Arial"/>
          <w:sz w:val="24"/>
          <w:szCs w:val="24"/>
        </w:rPr>
        <w:t xml:space="preserve"> </w:t>
      </w:r>
      <w:r w:rsidRPr="00591C10">
        <w:rPr>
          <w:rFonts w:ascii="Arial Narrow" w:hAnsi="Arial Narrow" w:cs="Arial"/>
          <w:noProof/>
          <w:sz w:val="24"/>
          <w:szCs w:val="24"/>
        </w:rPr>
        <w:t>Conselheiro Érico Xavier Desterro e Silva (art. 65 do Regimento Interno).</w:t>
      </w:r>
      <w:r w:rsidRPr="00591C10">
        <w:rPr>
          <w:rFonts w:ascii="Arial Narrow" w:hAnsi="Arial Narrow" w:cs="Arial"/>
          <w:color w:val="000000"/>
          <w:sz w:val="24"/>
          <w:szCs w:val="24"/>
        </w:rPr>
        <w:t xml:space="preserve">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11.384/2020 (Apenso: 10.255/2020)</w:t>
      </w:r>
      <w:r w:rsidRPr="00591C10">
        <w:rPr>
          <w:rFonts w:ascii="Arial Narrow" w:hAnsi="Arial Narrow" w:cs="Arial"/>
          <w:color w:val="000000"/>
          <w:sz w:val="24"/>
          <w:szCs w:val="24"/>
        </w:rPr>
        <w:t xml:space="preserve"> - Representação com pedido de Medida Cautelar interposta pelo Sr. </w:t>
      </w:r>
      <w:proofErr w:type="spellStart"/>
      <w:r w:rsidRPr="00591C10">
        <w:rPr>
          <w:rFonts w:ascii="Arial Narrow" w:hAnsi="Arial Narrow" w:cs="Arial"/>
          <w:color w:val="000000"/>
          <w:sz w:val="24"/>
          <w:szCs w:val="24"/>
        </w:rPr>
        <w:t>Dermilson</w:t>
      </w:r>
      <w:proofErr w:type="spellEnd"/>
      <w:r w:rsidRPr="00591C10">
        <w:rPr>
          <w:rFonts w:ascii="Arial Narrow" w:hAnsi="Arial Narrow" w:cs="Arial"/>
          <w:color w:val="000000"/>
          <w:sz w:val="24"/>
          <w:szCs w:val="24"/>
        </w:rPr>
        <w:t xml:space="preserve"> Carvalho das Chagas, em face do Secretário Estadual de Educação, Vicente Nogueira, em razão da suspensão imediata do Pregão Presencial nº 155/2018 por possíveis irregularidades.</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sz w:val="24"/>
          <w:szCs w:val="24"/>
        </w:rPr>
      </w:pPr>
      <w:r w:rsidRPr="00591C10">
        <w:rPr>
          <w:rFonts w:ascii="Arial Narrow" w:hAnsi="Arial Narrow" w:cs="Arial"/>
          <w:b/>
          <w:color w:val="000000"/>
          <w:sz w:val="24"/>
          <w:szCs w:val="24"/>
        </w:rPr>
        <w:t>ACÓRDÃO Nº 798/2020: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lastRenderedPageBreak/>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IV, alínea “i”,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w:t>
      </w:r>
      <w:r w:rsidRPr="00591C10">
        <w:rPr>
          <w:rFonts w:ascii="Arial Narrow" w:hAnsi="Arial Narrow" w:cs="Arial"/>
          <w:noProof/>
          <w:sz w:val="24"/>
          <w:szCs w:val="24"/>
        </w:rPr>
        <w:t>Conselheiro-Relator</w:t>
      </w:r>
      <w:r w:rsidRPr="00591C10">
        <w:rPr>
          <w:rFonts w:ascii="Arial Narrow" w:hAnsi="Arial Narrow" w:cs="Arial"/>
          <w:b/>
          <w:noProof/>
          <w:sz w:val="24"/>
          <w:szCs w:val="24"/>
        </w:rPr>
        <w:t>, em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color w:val="000000"/>
          <w:sz w:val="24"/>
          <w:szCs w:val="24"/>
        </w:rPr>
        <w:t xml:space="preserve"> </w:t>
      </w:r>
      <w:r w:rsidRPr="00591C10">
        <w:rPr>
          <w:rFonts w:ascii="Arial Narrow" w:hAnsi="Arial Narrow" w:cs="Arial"/>
          <w:b/>
          <w:sz w:val="24"/>
          <w:szCs w:val="24"/>
        </w:rPr>
        <w:t>9.1. Conhecer</w:t>
      </w:r>
      <w:r w:rsidRPr="00591C10">
        <w:rPr>
          <w:rFonts w:ascii="Arial Narrow" w:hAnsi="Arial Narrow" w:cs="Arial"/>
          <w:sz w:val="24"/>
          <w:szCs w:val="24"/>
        </w:rPr>
        <w:t xml:space="preserve"> da Representação, interposta pelo </w:t>
      </w:r>
      <w:r w:rsidRPr="00591C10">
        <w:rPr>
          <w:rFonts w:ascii="Arial Narrow" w:hAnsi="Arial Narrow" w:cs="Arial"/>
          <w:b/>
          <w:sz w:val="24"/>
          <w:szCs w:val="24"/>
        </w:rPr>
        <w:t xml:space="preserve">Sr. </w:t>
      </w:r>
      <w:proofErr w:type="spellStart"/>
      <w:r w:rsidRPr="00591C10">
        <w:rPr>
          <w:rFonts w:ascii="Arial Narrow" w:hAnsi="Arial Narrow" w:cs="Arial"/>
          <w:b/>
          <w:sz w:val="24"/>
          <w:szCs w:val="24"/>
        </w:rPr>
        <w:t>Dermilson</w:t>
      </w:r>
      <w:proofErr w:type="spellEnd"/>
      <w:r w:rsidRPr="00591C10">
        <w:rPr>
          <w:rFonts w:ascii="Arial Narrow" w:hAnsi="Arial Narrow" w:cs="Arial"/>
          <w:b/>
          <w:sz w:val="24"/>
          <w:szCs w:val="24"/>
        </w:rPr>
        <w:t xml:space="preserve"> Carvalho das Chagas</w:t>
      </w:r>
      <w:r w:rsidRPr="00591C10">
        <w:rPr>
          <w:rFonts w:ascii="Arial Narrow" w:hAnsi="Arial Narrow" w:cs="Arial"/>
          <w:sz w:val="24"/>
          <w:szCs w:val="24"/>
        </w:rPr>
        <w:t>, em face do Secretário Estadual de Educação, em razão da suspensão imediata do Pregão Presencial nº 155/2018, admitida pela Presidência deste Tribunal, por intermédio do Despacho de fls. 53/56;</w:t>
      </w:r>
      <w:r w:rsidRPr="00591C10">
        <w:rPr>
          <w:rFonts w:ascii="Arial Narrow" w:hAnsi="Arial Narrow" w:cs="Arial"/>
          <w:color w:val="000000"/>
          <w:sz w:val="24"/>
          <w:szCs w:val="24"/>
        </w:rPr>
        <w:t xml:space="preserve"> </w:t>
      </w:r>
      <w:r w:rsidRPr="00591C10">
        <w:rPr>
          <w:rFonts w:ascii="Arial Narrow" w:hAnsi="Arial Narrow" w:cs="Arial"/>
          <w:b/>
          <w:sz w:val="24"/>
          <w:szCs w:val="24"/>
        </w:rPr>
        <w:t>9.2. Julgar Improcedente</w:t>
      </w:r>
      <w:r w:rsidRPr="00591C10">
        <w:rPr>
          <w:rFonts w:ascii="Arial Narrow" w:hAnsi="Arial Narrow" w:cs="Arial"/>
          <w:sz w:val="24"/>
          <w:szCs w:val="24"/>
        </w:rPr>
        <w:t xml:space="preserve"> a Representação, em face da Secretaria de Estado da Educação e Qualidade do Ensino - </w:t>
      </w:r>
      <w:proofErr w:type="spellStart"/>
      <w:r w:rsidRPr="00591C10">
        <w:rPr>
          <w:rFonts w:ascii="Arial Narrow" w:hAnsi="Arial Narrow" w:cs="Arial"/>
          <w:sz w:val="24"/>
          <w:szCs w:val="24"/>
        </w:rPr>
        <w:t>Seduc</w:t>
      </w:r>
      <w:proofErr w:type="spellEnd"/>
      <w:r w:rsidRPr="00591C10">
        <w:rPr>
          <w:rFonts w:ascii="Arial Narrow" w:hAnsi="Arial Narrow" w:cs="Arial"/>
          <w:sz w:val="24"/>
          <w:szCs w:val="24"/>
        </w:rPr>
        <w:t xml:space="preserve">, uma vez que não restou caracterizada nenhuma irregularidade que pudesse comprometer a legalidade do Pregão Presencial nº 155/2018; </w:t>
      </w:r>
      <w:r w:rsidRPr="00591C10">
        <w:rPr>
          <w:rFonts w:ascii="Arial Narrow" w:hAnsi="Arial Narrow" w:cs="Arial"/>
          <w:b/>
          <w:sz w:val="24"/>
          <w:szCs w:val="24"/>
        </w:rPr>
        <w:t>9.3. Dar ciência</w:t>
      </w:r>
      <w:r w:rsidRPr="00591C10">
        <w:rPr>
          <w:rFonts w:ascii="Arial Narrow" w:hAnsi="Arial Narrow" w:cs="Arial"/>
          <w:sz w:val="24"/>
          <w:szCs w:val="24"/>
        </w:rPr>
        <w:t xml:space="preserve"> ao </w:t>
      </w:r>
      <w:r w:rsidRPr="00591C10">
        <w:rPr>
          <w:rFonts w:ascii="Arial Narrow" w:hAnsi="Arial Narrow" w:cs="Arial"/>
          <w:b/>
          <w:sz w:val="24"/>
          <w:szCs w:val="24"/>
        </w:rPr>
        <w:t xml:space="preserve">Sr. </w:t>
      </w:r>
      <w:proofErr w:type="spellStart"/>
      <w:r w:rsidRPr="00591C10">
        <w:rPr>
          <w:rFonts w:ascii="Arial Narrow" w:hAnsi="Arial Narrow" w:cs="Arial"/>
          <w:b/>
          <w:sz w:val="24"/>
          <w:szCs w:val="24"/>
        </w:rPr>
        <w:t>Dermilson</w:t>
      </w:r>
      <w:proofErr w:type="spellEnd"/>
      <w:r w:rsidRPr="00591C10">
        <w:rPr>
          <w:rFonts w:ascii="Arial Narrow" w:hAnsi="Arial Narrow" w:cs="Arial"/>
          <w:b/>
          <w:sz w:val="24"/>
          <w:szCs w:val="24"/>
        </w:rPr>
        <w:t xml:space="preserve"> Carvalho das Chagas</w:t>
      </w:r>
      <w:r w:rsidRPr="00591C10">
        <w:rPr>
          <w:rFonts w:ascii="Arial Narrow" w:hAnsi="Arial Narrow" w:cs="Arial"/>
          <w:sz w:val="24"/>
          <w:szCs w:val="24"/>
        </w:rPr>
        <w:t xml:space="preserve"> e demais interessados;</w:t>
      </w:r>
      <w:r w:rsidRPr="00591C10">
        <w:rPr>
          <w:rFonts w:ascii="Arial Narrow" w:hAnsi="Arial Narrow" w:cs="Arial"/>
          <w:color w:val="000000"/>
          <w:sz w:val="24"/>
          <w:szCs w:val="24"/>
        </w:rPr>
        <w:t xml:space="preserve"> </w:t>
      </w:r>
      <w:r w:rsidRPr="00591C10">
        <w:rPr>
          <w:rFonts w:ascii="Arial Narrow" w:hAnsi="Arial Narrow" w:cs="Arial"/>
          <w:b/>
          <w:sz w:val="24"/>
          <w:szCs w:val="24"/>
        </w:rPr>
        <w:t>9.4. Arquivar</w:t>
      </w:r>
      <w:r w:rsidRPr="00591C10">
        <w:rPr>
          <w:rFonts w:ascii="Arial Narrow" w:hAnsi="Arial Narrow" w:cs="Arial"/>
          <w:sz w:val="24"/>
          <w:szCs w:val="24"/>
        </w:rPr>
        <w:t xml:space="preserve"> o processo </w:t>
      </w:r>
      <w:proofErr w:type="gramStart"/>
      <w:r w:rsidRPr="00591C10">
        <w:rPr>
          <w:rFonts w:ascii="Arial Narrow" w:hAnsi="Arial Narrow" w:cs="Arial"/>
          <w:sz w:val="24"/>
          <w:szCs w:val="24"/>
        </w:rPr>
        <w:t>após</w:t>
      </w:r>
      <w:proofErr w:type="gramEnd"/>
      <w:r w:rsidRPr="00591C10">
        <w:rPr>
          <w:rFonts w:ascii="Arial Narrow" w:hAnsi="Arial Narrow" w:cs="Arial"/>
          <w:sz w:val="24"/>
          <w:szCs w:val="24"/>
        </w:rPr>
        <w:t xml:space="preserve"> cumpridos os itens acima nos termos regimentais.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12.064/2020</w:t>
      </w:r>
      <w:r w:rsidRPr="00591C10">
        <w:rPr>
          <w:rFonts w:ascii="Arial Narrow" w:hAnsi="Arial Narrow" w:cs="Arial"/>
          <w:color w:val="000000"/>
          <w:sz w:val="24"/>
          <w:szCs w:val="24"/>
        </w:rPr>
        <w:t xml:space="preserve"> - Representação com pedido de Medida Cautelar interposta pela empresa J. A. Souto Loureiro S.A. - </w:t>
      </w:r>
      <w:proofErr w:type="gramStart"/>
      <w:r w:rsidRPr="00591C10">
        <w:rPr>
          <w:rFonts w:ascii="Arial Narrow" w:hAnsi="Arial Narrow" w:cs="Arial"/>
          <w:color w:val="000000"/>
          <w:sz w:val="24"/>
          <w:szCs w:val="24"/>
        </w:rPr>
        <w:t>Laboratório Reunidos, no bojo do processo licitatório relativo</w:t>
      </w:r>
      <w:proofErr w:type="gramEnd"/>
      <w:r w:rsidRPr="00591C10">
        <w:rPr>
          <w:rFonts w:ascii="Arial Narrow" w:hAnsi="Arial Narrow" w:cs="Arial"/>
          <w:color w:val="000000"/>
          <w:sz w:val="24"/>
          <w:szCs w:val="24"/>
        </w:rPr>
        <w:t xml:space="preserve"> ao edital de Pregão Eletrônico n° 221/2020, em face do Hospital e Pronto Socorro Dr. João Lúcio Pereira Machado. </w:t>
      </w:r>
      <w:r w:rsidRPr="00591C10">
        <w:rPr>
          <w:rFonts w:ascii="Arial Narrow" w:hAnsi="Arial Narrow" w:cs="Arial"/>
          <w:b/>
          <w:color w:val="000000"/>
          <w:sz w:val="24"/>
          <w:szCs w:val="24"/>
        </w:rPr>
        <w:t xml:space="preserve">Advogados: </w:t>
      </w:r>
      <w:r w:rsidRPr="00591C10">
        <w:rPr>
          <w:rFonts w:ascii="Arial Narrow" w:hAnsi="Arial Narrow" w:cs="Arial"/>
          <w:color w:val="000000"/>
          <w:sz w:val="24"/>
          <w:szCs w:val="24"/>
        </w:rPr>
        <w:t>Henrique França Silva – OAB/AM 7307 e Silvia Maria da Silveira Loureiro - OAB/AM 3125.</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sz w:val="24"/>
          <w:szCs w:val="24"/>
        </w:rPr>
      </w:pPr>
      <w:r w:rsidRPr="00591C10">
        <w:rPr>
          <w:rFonts w:ascii="Arial Narrow" w:hAnsi="Arial Narrow" w:cs="Arial"/>
          <w:b/>
          <w:color w:val="000000"/>
          <w:sz w:val="24"/>
          <w:szCs w:val="24"/>
        </w:rPr>
        <w:t>ACÓRDÃO Nº 817/2020: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IV, alínea “i”,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w:t>
      </w:r>
      <w:r w:rsidRPr="00591C10">
        <w:rPr>
          <w:rFonts w:ascii="Arial Narrow" w:hAnsi="Arial Narrow" w:cs="Arial"/>
          <w:noProof/>
          <w:sz w:val="24"/>
          <w:szCs w:val="24"/>
        </w:rPr>
        <w:t>Conselheiro-Relator</w:t>
      </w:r>
      <w:r w:rsidRPr="00591C10">
        <w:rPr>
          <w:rFonts w:ascii="Arial Narrow" w:hAnsi="Arial Narrow" w:cs="Arial"/>
          <w:b/>
          <w:noProof/>
          <w:sz w:val="24"/>
          <w:szCs w:val="24"/>
        </w:rPr>
        <w:t>, em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color w:val="000000"/>
          <w:sz w:val="24"/>
          <w:szCs w:val="24"/>
        </w:rPr>
        <w:t xml:space="preserve"> </w:t>
      </w:r>
      <w:r w:rsidRPr="00591C10">
        <w:rPr>
          <w:rFonts w:ascii="Arial Narrow" w:hAnsi="Arial Narrow" w:cs="Arial"/>
          <w:b/>
          <w:sz w:val="24"/>
          <w:szCs w:val="24"/>
        </w:rPr>
        <w:t>9.1. Conhecer</w:t>
      </w:r>
      <w:r w:rsidRPr="00591C10">
        <w:rPr>
          <w:rFonts w:ascii="Arial Narrow" w:hAnsi="Arial Narrow" w:cs="Arial"/>
          <w:sz w:val="24"/>
          <w:szCs w:val="24"/>
        </w:rPr>
        <w:t xml:space="preserve"> da Representação com pedido de medida cautelar, formulada pela empresa </w:t>
      </w:r>
      <w:r w:rsidRPr="00591C10">
        <w:rPr>
          <w:rFonts w:ascii="Arial Narrow" w:hAnsi="Arial Narrow" w:cs="Arial"/>
          <w:b/>
          <w:sz w:val="24"/>
          <w:szCs w:val="24"/>
        </w:rPr>
        <w:t>J.A. Souto Loureiro-Laboratório Reunidos</w:t>
      </w:r>
      <w:r w:rsidRPr="00591C10">
        <w:rPr>
          <w:rFonts w:ascii="Arial Narrow" w:hAnsi="Arial Narrow" w:cs="Arial"/>
          <w:sz w:val="24"/>
          <w:szCs w:val="24"/>
        </w:rPr>
        <w:t xml:space="preserve"> em face do </w:t>
      </w:r>
      <w:r w:rsidRPr="00591C10">
        <w:rPr>
          <w:rFonts w:ascii="Arial Narrow" w:hAnsi="Arial Narrow" w:cs="Arial"/>
          <w:b/>
          <w:sz w:val="24"/>
          <w:szCs w:val="24"/>
        </w:rPr>
        <w:t>Hospital Pronto Socorro Dr. João Lúcio Pereira Machado</w:t>
      </w:r>
      <w:r w:rsidRPr="00591C10">
        <w:rPr>
          <w:rFonts w:ascii="Arial Narrow" w:hAnsi="Arial Narrow" w:cs="Arial"/>
          <w:sz w:val="24"/>
          <w:szCs w:val="24"/>
        </w:rPr>
        <w:t>, objetivando apurar irregularidades imputadas ao edital do Pregão Eletrônico 221/2020;</w:t>
      </w:r>
      <w:r w:rsidRPr="00591C10">
        <w:rPr>
          <w:rFonts w:ascii="Arial Narrow" w:hAnsi="Arial Narrow" w:cs="Arial"/>
          <w:color w:val="000000"/>
          <w:sz w:val="24"/>
          <w:szCs w:val="24"/>
        </w:rPr>
        <w:t xml:space="preserve"> </w:t>
      </w:r>
      <w:r w:rsidRPr="00591C10">
        <w:rPr>
          <w:rFonts w:ascii="Arial Narrow" w:hAnsi="Arial Narrow" w:cs="Arial"/>
          <w:b/>
          <w:sz w:val="24"/>
          <w:szCs w:val="24"/>
        </w:rPr>
        <w:t>9.2. Julgar Improcedente</w:t>
      </w:r>
      <w:r w:rsidRPr="00591C10">
        <w:rPr>
          <w:rFonts w:ascii="Arial Narrow" w:hAnsi="Arial Narrow" w:cs="Arial"/>
          <w:sz w:val="24"/>
          <w:szCs w:val="24"/>
        </w:rPr>
        <w:t xml:space="preserve"> a Representação com pedido de medida cautelar, formulada pela empresa </w:t>
      </w:r>
      <w:r w:rsidRPr="00591C10">
        <w:rPr>
          <w:rFonts w:ascii="Arial Narrow" w:hAnsi="Arial Narrow" w:cs="Arial"/>
          <w:b/>
          <w:sz w:val="24"/>
          <w:szCs w:val="24"/>
        </w:rPr>
        <w:t>J.A. Souto Loureiro-Laboratório Reunidos</w:t>
      </w:r>
      <w:r w:rsidRPr="00591C10">
        <w:rPr>
          <w:rFonts w:ascii="Arial Narrow" w:hAnsi="Arial Narrow" w:cs="Arial"/>
          <w:sz w:val="24"/>
          <w:szCs w:val="24"/>
        </w:rPr>
        <w:t xml:space="preserve"> em face do </w:t>
      </w:r>
      <w:r w:rsidRPr="00591C10">
        <w:rPr>
          <w:rFonts w:ascii="Arial Narrow" w:hAnsi="Arial Narrow" w:cs="Arial"/>
          <w:b/>
          <w:sz w:val="24"/>
          <w:szCs w:val="24"/>
        </w:rPr>
        <w:t>Hospital Pronto Socorro Dr. João Lúcio Pereira Machado</w:t>
      </w:r>
      <w:r w:rsidRPr="00591C10">
        <w:rPr>
          <w:rFonts w:ascii="Arial Narrow" w:hAnsi="Arial Narrow" w:cs="Arial"/>
          <w:sz w:val="24"/>
          <w:szCs w:val="24"/>
        </w:rPr>
        <w:t>, objetivando apurar irregularidades imputadas ao edital do Pregão Eletrônico 221/2020;</w:t>
      </w:r>
      <w:r w:rsidRPr="00591C10">
        <w:rPr>
          <w:rFonts w:ascii="Arial Narrow" w:hAnsi="Arial Narrow" w:cs="Arial"/>
          <w:color w:val="000000"/>
          <w:sz w:val="24"/>
          <w:szCs w:val="24"/>
        </w:rPr>
        <w:t xml:space="preserve"> </w:t>
      </w:r>
      <w:r w:rsidRPr="00591C10">
        <w:rPr>
          <w:rFonts w:ascii="Arial Narrow" w:hAnsi="Arial Narrow" w:cs="Arial"/>
          <w:b/>
          <w:sz w:val="24"/>
          <w:szCs w:val="24"/>
        </w:rPr>
        <w:t>9.3. Dar ciência</w:t>
      </w:r>
      <w:r w:rsidRPr="00591C10">
        <w:rPr>
          <w:rFonts w:ascii="Arial Narrow" w:hAnsi="Arial Narrow" w:cs="Arial"/>
          <w:sz w:val="24"/>
          <w:szCs w:val="24"/>
        </w:rPr>
        <w:t xml:space="preserve"> sobre o teor da decisão à empresa </w:t>
      </w:r>
      <w:r w:rsidRPr="00591C10">
        <w:rPr>
          <w:rFonts w:ascii="Arial Narrow" w:hAnsi="Arial Narrow" w:cs="Arial"/>
          <w:b/>
          <w:sz w:val="24"/>
          <w:szCs w:val="24"/>
        </w:rPr>
        <w:t>J.A. Souto Loureiro-Laboratório Reunidos</w:t>
      </w:r>
      <w:r w:rsidRPr="00591C10">
        <w:rPr>
          <w:rFonts w:ascii="Arial Narrow" w:hAnsi="Arial Narrow" w:cs="Arial"/>
          <w:sz w:val="24"/>
          <w:szCs w:val="24"/>
        </w:rPr>
        <w:t xml:space="preserve">, ao </w:t>
      </w:r>
      <w:r w:rsidRPr="00591C10">
        <w:rPr>
          <w:rFonts w:ascii="Arial Narrow" w:hAnsi="Arial Narrow" w:cs="Arial"/>
          <w:b/>
          <w:sz w:val="24"/>
          <w:szCs w:val="24"/>
        </w:rPr>
        <w:t>Hospital Pronto Socorro Dr. João Lúcio Pereira Machado</w:t>
      </w:r>
      <w:r w:rsidRPr="00591C10">
        <w:rPr>
          <w:rFonts w:ascii="Arial Narrow" w:hAnsi="Arial Narrow" w:cs="Arial"/>
          <w:sz w:val="24"/>
          <w:szCs w:val="24"/>
        </w:rPr>
        <w:t xml:space="preserve"> e aos demais interessados no processo; </w:t>
      </w:r>
      <w:r w:rsidRPr="00591C10">
        <w:rPr>
          <w:rFonts w:ascii="Arial Narrow" w:hAnsi="Arial Narrow" w:cs="Arial"/>
          <w:b/>
          <w:sz w:val="24"/>
          <w:szCs w:val="24"/>
        </w:rPr>
        <w:t>9.4. Arquivar</w:t>
      </w:r>
      <w:r w:rsidRPr="00591C10">
        <w:rPr>
          <w:rFonts w:ascii="Arial Narrow" w:hAnsi="Arial Narrow" w:cs="Arial"/>
          <w:sz w:val="24"/>
          <w:szCs w:val="24"/>
        </w:rPr>
        <w:t xml:space="preserve"> o processo após o cumprimento da decisão.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 xml:space="preserve">CONSELHEIRO-RELATOR: ARI JORGE MOUTINHO DA COSTA JÚNIOR.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14.884/2016</w:t>
      </w:r>
      <w:r w:rsidRPr="00591C10">
        <w:rPr>
          <w:rFonts w:ascii="Arial Narrow" w:hAnsi="Arial Narrow" w:cs="Arial"/>
          <w:color w:val="000000"/>
          <w:sz w:val="24"/>
          <w:szCs w:val="24"/>
        </w:rPr>
        <w:t xml:space="preserve"> - Representação nº 165/2016-MPC/3ª PROC/-ELCM, </w:t>
      </w:r>
      <w:r w:rsidRPr="00591C10">
        <w:rPr>
          <w:rFonts w:ascii="Arial Narrow" w:hAnsi="Arial Narrow" w:cs="Arial"/>
          <w:sz w:val="24"/>
          <w:szCs w:val="24"/>
        </w:rPr>
        <w:t xml:space="preserve">em face do Sr. Luiz Magno Praiano Moraes, Prefeito de Maraã, pela omissão em responder requisição </w:t>
      </w:r>
      <w:r w:rsidRPr="00591C10">
        <w:rPr>
          <w:rFonts w:ascii="Arial Narrow" w:hAnsi="Arial Narrow" w:cs="Arial"/>
          <w:color w:val="000000"/>
          <w:sz w:val="24"/>
          <w:szCs w:val="24"/>
        </w:rPr>
        <w:t>desta Corte de Contas.</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sz w:val="24"/>
          <w:szCs w:val="24"/>
        </w:rPr>
      </w:pPr>
      <w:r w:rsidRPr="00591C10">
        <w:rPr>
          <w:rFonts w:ascii="Arial Narrow" w:hAnsi="Arial Narrow" w:cs="Arial"/>
          <w:b/>
          <w:color w:val="000000"/>
          <w:sz w:val="24"/>
          <w:szCs w:val="24"/>
        </w:rPr>
        <w:t>ACÓRDÃO Nº 799/2020: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IV, alínea “i”,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w:t>
      </w:r>
      <w:r w:rsidRPr="00591C10">
        <w:rPr>
          <w:rFonts w:ascii="Arial Narrow" w:hAnsi="Arial Narrow" w:cs="Arial"/>
          <w:noProof/>
          <w:sz w:val="24"/>
          <w:szCs w:val="24"/>
        </w:rPr>
        <w:t>Conselheiro-Relator</w:t>
      </w:r>
      <w:r w:rsidRPr="00591C10">
        <w:rPr>
          <w:rFonts w:ascii="Arial Narrow" w:hAnsi="Arial Narrow" w:cs="Arial"/>
          <w:b/>
          <w:noProof/>
          <w:sz w:val="24"/>
          <w:szCs w:val="24"/>
        </w:rPr>
        <w:t>, em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b/>
          <w:color w:val="000000"/>
          <w:sz w:val="24"/>
          <w:szCs w:val="24"/>
        </w:rPr>
        <w:t xml:space="preserve"> </w:t>
      </w:r>
      <w:r w:rsidRPr="00591C10">
        <w:rPr>
          <w:rFonts w:ascii="Arial Narrow" w:hAnsi="Arial Narrow" w:cs="Arial"/>
          <w:b/>
          <w:sz w:val="24"/>
          <w:szCs w:val="24"/>
        </w:rPr>
        <w:t>9.1. Conhecer</w:t>
      </w:r>
      <w:r w:rsidRPr="00591C10">
        <w:rPr>
          <w:rFonts w:ascii="Arial Narrow" w:hAnsi="Arial Narrow" w:cs="Arial"/>
          <w:sz w:val="24"/>
          <w:szCs w:val="24"/>
        </w:rPr>
        <w:t xml:space="preserve"> da Representação formulada pelo Ministério Público de Contas, em face do </w:t>
      </w:r>
      <w:r w:rsidRPr="00591C10">
        <w:rPr>
          <w:rFonts w:ascii="Arial Narrow" w:hAnsi="Arial Narrow" w:cs="Arial"/>
          <w:b/>
          <w:sz w:val="24"/>
          <w:szCs w:val="24"/>
        </w:rPr>
        <w:t>Sr. Luiz Magno Praiano Moraes</w:t>
      </w:r>
      <w:r w:rsidRPr="00591C10">
        <w:rPr>
          <w:rFonts w:ascii="Arial Narrow" w:hAnsi="Arial Narrow" w:cs="Arial"/>
          <w:sz w:val="24"/>
          <w:szCs w:val="24"/>
        </w:rPr>
        <w:t xml:space="preserve">, Prefeito de Maraã, pela omissão em responder requisição do </w:t>
      </w:r>
      <w:r w:rsidRPr="00591C10">
        <w:rPr>
          <w:rFonts w:ascii="Arial Narrow" w:hAnsi="Arial Narrow" w:cs="Arial"/>
          <w:i/>
          <w:sz w:val="24"/>
          <w:szCs w:val="24"/>
        </w:rPr>
        <w:t>Parquet,</w:t>
      </w:r>
      <w:r w:rsidRPr="00591C10">
        <w:rPr>
          <w:rFonts w:ascii="Arial Narrow" w:hAnsi="Arial Narrow" w:cs="Arial"/>
          <w:sz w:val="24"/>
          <w:szCs w:val="24"/>
        </w:rPr>
        <w:t xml:space="preserve"> acerca do não encaminhamento da cópia integral do processo administrativo referente à seleção/contratação da empresa SMART Comércio de Bebidas Ltda. - ME, para prestação de serviços de transporte fluvial escolar de alunos da zona rural do Município (Pregão Presencial SRP n° 014/2016-CML/PMM) no prazo estabelecido, considerando restar incompatível ao transporte de pessoas, a descrição das atividades econômicas e secundárias da </w:t>
      </w:r>
      <w:proofErr w:type="spellStart"/>
      <w:r w:rsidRPr="00591C10">
        <w:rPr>
          <w:rFonts w:ascii="Arial Narrow" w:hAnsi="Arial Narrow" w:cs="Arial"/>
          <w:sz w:val="24"/>
          <w:szCs w:val="24"/>
        </w:rPr>
        <w:t>retromencionada</w:t>
      </w:r>
      <w:proofErr w:type="spellEnd"/>
      <w:r w:rsidRPr="00591C10">
        <w:rPr>
          <w:rFonts w:ascii="Arial Narrow" w:hAnsi="Arial Narrow" w:cs="Arial"/>
          <w:sz w:val="24"/>
          <w:szCs w:val="24"/>
        </w:rPr>
        <w:t xml:space="preserve"> empresa, a qual </w:t>
      </w:r>
      <w:proofErr w:type="gramStart"/>
      <w:r w:rsidRPr="00591C10">
        <w:rPr>
          <w:rFonts w:ascii="Arial Narrow" w:hAnsi="Arial Narrow" w:cs="Arial"/>
          <w:sz w:val="24"/>
          <w:szCs w:val="24"/>
        </w:rPr>
        <w:t>destina-se</w:t>
      </w:r>
      <w:proofErr w:type="gramEnd"/>
      <w:r w:rsidRPr="00591C10">
        <w:rPr>
          <w:rFonts w:ascii="Arial Narrow" w:hAnsi="Arial Narrow" w:cs="Arial"/>
          <w:sz w:val="24"/>
          <w:szCs w:val="24"/>
        </w:rPr>
        <w:t xml:space="preserve"> à transportação de cargas, além de comercio varejista, instalação de equipamentos e construção;</w:t>
      </w:r>
      <w:r w:rsidRPr="00591C10">
        <w:rPr>
          <w:rFonts w:ascii="Arial Narrow" w:hAnsi="Arial Narrow" w:cs="Arial"/>
          <w:b/>
          <w:color w:val="000000"/>
          <w:sz w:val="24"/>
          <w:szCs w:val="24"/>
        </w:rPr>
        <w:t xml:space="preserve"> </w:t>
      </w:r>
      <w:r w:rsidRPr="00591C10">
        <w:rPr>
          <w:rFonts w:ascii="Arial Narrow" w:hAnsi="Arial Narrow" w:cs="Arial"/>
          <w:b/>
          <w:sz w:val="24"/>
          <w:szCs w:val="24"/>
        </w:rPr>
        <w:t>9.2. Considerar revel</w:t>
      </w:r>
      <w:r w:rsidRPr="00591C10">
        <w:rPr>
          <w:rFonts w:ascii="Arial Narrow" w:hAnsi="Arial Narrow" w:cs="Arial"/>
          <w:sz w:val="24"/>
          <w:szCs w:val="24"/>
        </w:rPr>
        <w:t xml:space="preserve"> o </w:t>
      </w:r>
      <w:r w:rsidRPr="00591C10">
        <w:rPr>
          <w:rFonts w:ascii="Arial Narrow" w:hAnsi="Arial Narrow" w:cs="Arial"/>
          <w:b/>
          <w:sz w:val="24"/>
          <w:szCs w:val="24"/>
        </w:rPr>
        <w:t>Sr. Luiz Magno Praiano Moraes</w:t>
      </w:r>
      <w:r w:rsidRPr="00591C10">
        <w:rPr>
          <w:rFonts w:ascii="Arial Narrow" w:hAnsi="Arial Narrow" w:cs="Arial"/>
          <w:sz w:val="24"/>
          <w:szCs w:val="24"/>
        </w:rPr>
        <w:t>, Prefeito Municipal de Maraã, tendo em vista a ausência de manifestação válida e regular no presente feito, com fulcro no art. 20, §4º, da Lei n.º 2.423/1996 c/c art. 88, da Resolução n.º 04/2002 – TCE/AM;</w:t>
      </w:r>
      <w:r w:rsidRPr="00591C10">
        <w:rPr>
          <w:rFonts w:ascii="Arial Narrow" w:hAnsi="Arial Narrow" w:cs="Arial"/>
          <w:b/>
          <w:color w:val="000000"/>
          <w:sz w:val="24"/>
          <w:szCs w:val="24"/>
        </w:rPr>
        <w:t xml:space="preserve"> </w:t>
      </w:r>
      <w:r w:rsidRPr="00591C10">
        <w:rPr>
          <w:rFonts w:ascii="Arial Narrow" w:hAnsi="Arial Narrow" w:cs="Arial"/>
          <w:b/>
          <w:sz w:val="24"/>
          <w:szCs w:val="24"/>
        </w:rPr>
        <w:t xml:space="preserve">9.3. Julgar </w:t>
      </w:r>
      <w:r w:rsidRPr="00591C10">
        <w:rPr>
          <w:rFonts w:ascii="Arial Narrow" w:hAnsi="Arial Narrow" w:cs="Arial"/>
          <w:b/>
          <w:sz w:val="24"/>
          <w:szCs w:val="24"/>
        </w:rPr>
        <w:lastRenderedPageBreak/>
        <w:t xml:space="preserve">Procedente, </w:t>
      </w:r>
      <w:r w:rsidRPr="00591C10">
        <w:rPr>
          <w:rFonts w:ascii="Arial Narrow" w:hAnsi="Arial Narrow" w:cs="Arial"/>
          <w:sz w:val="24"/>
          <w:szCs w:val="24"/>
        </w:rPr>
        <w:t xml:space="preserve">no mérito, a Representação formulada pelo Ministério Público de Contas, em face do </w:t>
      </w:r>
      <w:r w:rsidRPr="00591C10">
        <w:rPr>
          <w:rFonts w:ascii="Arial Narrow" w:hAnsi="Arial Narrow" w:cs="Arial"/>
          <w:b/>
          <w:sz w:val="24"/>
          <w:szCs w:val="24"/>
        </w:rPr>
        <w:t>Sr. Luiz Magno Praiano Moraes</w:t>
      </w:r>
      <w:r w:rsidRPr="00591C10">
        <w:rPr>
          <w:rFonts w:ascii="Arial Narrow" w:hAnsi="Arial Narrow" w:cs="Arial"/>
          <w:sz w:val="24"/>
          <w:szCs w:val="24"/>
        </w:rPr>
        <w:t>, Prefeito de Maraã, por ausência de comprovação, por parte do gestor da referida municipalidade, do cumprimento dos princípios norteadores da Administração Pública, e das razões e/ou documentos que justificassem a escolha da empresa SMART Comércio de Bebidas Ltda. – ME, dada a incompatibilidade das suas atividades econômicas e secundárias com o objeto do Pregão Presencial SRP n° 014/2016-CML/PMM, conforme exposto na fundamentação do Relatório/Voto;</w:t>
      </w:r>
      <w:r w:rsidRPr="00591C10">
        <w:rPr>
          <w:rFonts w:ascii="Arial Narrow" w:hAnsi="Arial Narrow" w:cs="Arial"/>
          <w:b/>
          <w:color w:val="000000"/>
          <w:sz w:val="24"/>
          <w:szCs w:val="24"/>
        </w:rPr>
        <w:t xml:space="preserve"> </w:t>
      </w:r>
      <w:r w:rsidRPr="00591C10">
        <w:rPr>
          <w:rFonts w:ascii="Arial Narrow" w:hAnsi="Arial Narrow" w:cs="Arial"/>
          <w:b/>
          <w:sz w:val="24"/>
          <w:szCs w:val="24"/>
        </w:rPr>
        <w:t>9.4. Aplicar Multa</w:t>
      </w:r>
      <w:r w:rsidRPr="00591C10">
        <w:rPr>
          <w:rFonts w:ascii="Arial Narrow" w:hAnsi="Arial Narrow" w:cs="Arial"/>
          <w:sz w:val="24"/>
          <w:szCs w:val="24"/>
        </w:rPr>
        <w:t xml:space="preserve"> ao </w:t>
      </w:r>
      <w:r w:rsidRPr="00591C10">
        <w:rPr>
          <w:rFonts w:ascii="Arial Narrow" w:hAnsi="Arial Narrow" w:cs="Arial"/>
          <w:b/>
          <w:sz w:val="24"/>
          <w:szCs w:val="24"/>
        </w:rPr>
        <w:t>Sr. Luiz Magno Praiano Moraes</w:t>
      </w:r>
      <w:r w:rsidRPr="00591C10">
        <w:rPr>
          <w:rFonts w:ascii="Arial Narrow" w:hAnsi="Arial Narrow" w:cs="Arial"/>
          <w:sz w:val="24"/>
          <w:szCs w:val="24"/>
        </w:rPr>
        <w:t xml:space="preserve">, Prefeito Municipal de Maraã, no valor de </w:t>
      </w:r>
      <w:r w:rsidRPr="00591C10">
        <w:rPr>
          <w:rFonts w:ascii="Arial Narrow" w:hAnsi="Arial Narrow" w:cs="Arial"/>
          <w:b/>
          <w:sz w:val="24"/>
          <w:szCs w:val="24"/>
        </w:rPr>
        <w:t>R$ 13.654,39</w:t>
      </w:r>
      <w:r w:rsidRPr="00591C10">
        <w:rPr>
          <w:rFonts w:ascii="Arial Narrow" w:hAnsi="Arial Narrow" w:cs="Arial"/>
          <w:sz w:val="24"/>
          <w:szCs w:val="24"/>
        </w:rPr>
        <w:t xml:space="preserve"> (Treze mil, seiscentos e cinquenta e quatro reais e trinta e nove centavos), que deverá ser recolhida </w:t>
      </w:r>
      <w:r w:rsidRPr="00591C10">
        <w:rPr>
          <w:rFonts w:ascii="Arial Narrow" w:hAnsi="Arial Narrow" w:cs="Arial"/>
          <w:b/>
          <w:sz w:val="24"/>
          <w:szCs w:val="24"/>
        </w:rPr>
        <w:t>no prazo de 30 dias</w:t>
      </w:r>
      <w:r w:rsidRPr="00591C10">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em razão da ausência de comprovação do cumprimento dos princípios </w:t>
      </w:r>
      <w:proofErr w:type="gramStart"/>
      <w:r w:rsidRPr="00591C10">
        <w:rPr>
          <w:rFonts w:ascii="Arial Narrow" w:hAnsi="Arial Narrow" w:cs="Arial"/>
          <w:sz w:val="24"/>
          <w:szCs w:val="24"/>
        </w:rPr>
        <w:t>norteadores da Administração Pública</w:t>
      </w:r>
      <w:proofErr w:type="gramEnd"/>
      <w:r w:rsidRPr="00591C10">
        <w:rPr>
          <w:rFonts w:ascii="Arial Narrow" w:hAnsi="Arial Narrow" w:cs="Arial"/>
          <w:sz w:val="24"/>
          <w:szCs w:val="24"/>
        </w:rPr>
        <w:t xml:space="preserve"> e das razões e/ou documentos que justificassem a escolha da empresa SMART Comércio de Bebidas Ltda. – ME, conforme Fundamentação do Relatório/Voto, nos termos do art. 54, VI da Lei n.º 2423/96, alterado pela LC n.º 204/2020, c/c art. 308, VI da Resolução n.º 4/2002 – TCE/AM, redação dada pela Resolução n.º 4/2018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591C10">
        <w:rPr>
          <w:rFonts w:ascii="Arial Narrow" w:hAnsi="Arial Narrow" w:cs="Arial"/>
          <w:b/>
          <w:color w:val="000000"/>
          <w:sz w:val="24"/>
          <w:szCs w:val="24"/>
        </w:rPr>
        <w:t xml:space="preserve"> </w:t>
      </w:r>
      <w:r w:rsidRPr="00591C10">
        <w:rPr>
          <w:rFonts w:ascii="Arial Narrow" w:hAnsi="Arial Narrow" w:cs="Arial"/>
          <w:b/>
          <w:sz w:val="24"/>
          <w:szCs w:val="24"/>
        </w:rPr>
        <w:t>9.5. Determinar</w:t>
      </w:r>
      <w:r w:rsidRPr="00591C10">
        <w:rPr>
          <w:rFonts w:ascii="Arial Narrow" w:hAnsi="Arial Narrow" w:cs="Arial"/>
          <w:sz w:val="24"/>
          <w:szCs w:val="24"/>
        </w:rPr>
        <w:t xml:space="preserve"> à </w:t>
      </w:r>
      <w:proofErr w:type="spellStart"/>
      <w:r w:rsidRPr="00591C10">
        <w:rPr>
          <w:rFonts w:ascii="Arial Narrow" w:hAnsi="Arial Narrow" w:cs="Arial"/>
          <w:b/>
          <w:sz w:val="24"/>
          <w:szCs w:val="24"/>
        </w:rPr>
        <w:t>Sepleno</w:t>
      </w:r>
      <w:proofErr w:type="spellEnd"/>
      <w:r w:rsidRPr="00591C10">
        <w:rPr>
          <w:rFonts w:ascii="Arial Narrow" w:hAnsi="Arial Narrow" w:cs="Arial"/>
          <w:sz w:val="24"/>
          <w:szCs w:val="24"/>
        </w:rPr>
        <w:t xml:space="preserve"> que tome as medidas cabíveis ao apensamento deste processo à Tomada de Contas da Prefeitura Municipal de Maraã, exercício de 2016 (Processo n.º 13114/2017), determinando, ainda, que a unidade técnica verifique e faça constar no laudo daquela tomada, por ocasião do exame dos ajustes, este especificamente, atentando para a análise da área de atuação da empresa </w:t>
      </w:r>
      <w:proofErr w:type="spellStart"/>
      <w:r w:rsidRPr="00591C10">
        <w:rPr>
          <w:rFonts w:ascii="Arial Narrow" w:hAnsi="Arial Narrow" w:cs="Arial"/>
          <w:sz w:val="24"/>
          <w:szCs w:val="24"/>
        </w:rPr>
        <w:t>Smart</w:t>
      </w:r>
      <w:proofErr w:type="spellEnd"/>
      <w:r w:rsidRPr="00591C10">
        <w:rPr>
          <w:rFonts w:ascii="Arial Narrow" w:hAnsi="Arial Narrow" w:cs="Arial"/>
          <w:sz w:val="24"/>
          <w:szCs w:val="24"/>
        </w:rPr>
        <w:t xml:space="preserve"> Comércio de Bebidas Ltda.-ME e os documentos apresentados para fim de qualificação técnica, em razão das especificações e da natureza do objeto do Pregão Presencial SRP nº 014/2016- CML/PMM; </w:t>
      </w:r>
      <w:r w:rsidRPr="00591C10">
        <w:rPr>
          <w:rFonts w:ascii="Arial Narrow" w:hAnsi="Arial Narrow" w:cs="Arial"/>
          <w:b/>
          <w:sz w:val="24"/>
          <w:szCs w:val="24"/>
        </w:rPr>
        <w:t>9.6. Dar ciência</w:t>
      </w:r>
      <w:r w:rsidRPr="00591C10">
        <w:rPr>
          <w:rFonts w:ascii="Arial Narrow" w:hAnsi="Arial Narrow" w:cs="Arial"/>
          <w:sz w:val="24"/>
          <w:szCs w:val="24"/>
        </w:rPr>
        <w:t xml:space="preserve"> do Relatório/Voto, bem como deste Acórdão, ao </w:t>
      </w:r>
      <w:r w:rsidRPr="00591C10">
        <w:rPr>
          <w:rFonts w:ascii="Arial Narrow" w:hAnsi="Arial Narrow" w:cs="Arial"/>
          <w:b/>
          <w:sz w:val="24"/>
          <w:szCs w:val="24"/>
        </w:rPr>
        <w:t>Sr. Luiz Magno Praiano Moraes</w:t>
      </w:r>
      <w:r w:rsidRPr="00591C10">
        <w:rPr>
          <w:rFonts w:ascii="Arial Narrow" w:hAnsi="Arial Narrow" w:cs="Arial"/>
          <w:sz w:val="24"/>
          <w:szCs w:val="24"/>
        </w:rPr>
        <w:t>, Prefeito Municipal de Maraã, ora Representado;</w:t>
      </w:r>
      <w:r w:rsidRPr="00591C10">
        <w:rPr>
          <w:rFonts w:ascii="Arial Narrow" w:hAnsi="Arial Narrow" w:cs="Arial"/>
          <w:b/>
          <w:color w:val="000000"/>
          <w:sz w:val="24"/>
          <w:szCs w:val="24"/>
        </w:rPr>
        <w:t xml:space="preserve"> </w:t>
      </w:r>
      <w:r w:rsidRPr="00591C10">
        <w:rPr>
          <w:rFonts w:ascii="Arial Narrow" w:hAnsi="Arial Narrow" w:cs="Arial"/>
          <w:b/>
          <w:sz w:val="24"/>
          <w:szCs w:val="24"/>
        </w:rPr>
        <w:t>9.7. Arquivar</w:t>
      </w:r>
      <w:r w:rsidRPr="00591C10">
        <w:rPr>
          <w:rFonts w:ascii="Arial Narrow" w:hAnsi="Arial Narrow" w:cs="Arial"/>
          <w:sz w:val="24"/>
          <w:szCs w:val="24"/>
        </w:rPr>
        <w:t xml:space="preserve"> o processo, </w:t>
      </w:r>
      <w:proofErr w:type="gramStart"/>
      <w:r w:rsidRPr="00591C10">
        <w:rPr>
          <w:rFonts w:ascii="Arial Narrow" w:hAnsi="Arial Narrow" w:cs="Arial"/>
          <w:sz w:val="24"/>
          <w:szCs w:val="24"/>
        </w:rPr>
        <w:t>após</w:t>
      </w:r>
      <w:proofErr w:type="gramEnd"/>
      <w:r w:rsidRPr="00591C10">
        <w:rPr>
          <w:rFonts w:ascii="Arial Narrow" w:hAnsi="Arial Narrow" w:cs="Arial"/>
          <w:sz w:val="24"/>
          <w:szCs w:val="24"/>
        </w:rPr>
        <w:t xml:space="preserve"> expirados os prazos legais e cumpridas as determinações exaradas.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15.297/2018</w:t>
      </w:r>
      <w:r w:rsidRPr="00591C10">
        <w:rPr>
          <w:rFonts w:ascii="Arial Narrow" w:hAnsi="Arial Narrow" w:cs="Arial"/>
          <w:color w:val="000000"/>
          <w:sz w:val="24"/>
          <w:szCs w:val="24"/>
        </w:rPr>
        <w:t xml:space="preserve"> - Denúncia interposta pelo Sr. Pedro Macário Barboza, Prefeito do Município de Jutaí, em face da Sra. Marlene Gonçalves Cardoso, </w:t>
      </w:r>
      <w:proofErr w:type="gramStart"/>
      <w:r w:rsidRPr="00591C10">
        <w:rPr>
          <w:rFonts w:ascii="Arial Narrow" w:hAnsi="Arial Narrow" w:cs="Arial"/>
          <w:color w:val="000000"/>
          <w:sz w:val="24"/>
          <w:szCs w:val="24"/>
        </w:rPr>
        <w:t>ex-Prefeita</w:t>
      </w:r>
      <w:proofErr w:type="gramEnd"/>
      <w:r w:rsidRPr="00591C10">
        <w:rPr>
          <w:rFonts w:ascii="Arial Narrow" w:hAnsi="Arial Narrow" w:cs="Arial"/>
          <w:color w:val="000000"/>
          <w:sz w:val="24"/>
          <w:szCs w:val="24"/>
        </w:rPr>
        <w:t xml:space="preserve">, em razão da falta de Transição Governamental, devido a não apresentação de documentos relacionados ao controle específico do almoxarifado e controle geral de patrimônio da Prefeitura Municipal. </w:t>
      </w:r>
      <w:r w:rsidRPr="00591C10">
        <w:rPr>
          <w:rFonts w:ascii="Arial Narrow" w:hAnsi="Arial Narrow" w:cs="Arial"/>
          <w:b/>
          <w:color w:val="000000"/>
          <w:sz w:val="24"/>
          <w:szCs w:val="24"/>
        </w:rPr>
        <w:t xml:space="preserve">Advogados: </w:t>
      </w:r>
      <w:r w:rsidRPr="00591C10">
        <w:rPr>
          <w:rFonts w:ascii="Arial Narrow" w:hAnsi="Arial Narrow" w:cs="Arial"/>
          <w:color w:val="000000"/>
          <w:sz w:val="24"/>
          <w:szCs w:val="24"/>
        </w:rPr>
        <w:t xml:space="preserve">Natália Di Paula Araújo de Aquino - OAB/AM 8177, Teresa Cristina Corrêa de Paula Nunes - OAB/AM 4976, Alexandre Pena de Carvalho - OAB/AM 4208, Carlos Edgar Tavares de Oliveira - OAB/AM 5910, Simone Rosado Maia Mendes - OAB/AM A666 e Sergio Roberto </w:t>
      </w:r>
      <w:proofErr w:type="spellStart"/>
      <w:r w:rsidRPr="00591C10">
        <w:rPr>
          <w:rFonts w:ascii="Arial Narrow" w:hAnsi="Arial Narrow" w:cs="Arial"/>
          <w:color w:val="000000"/>
          <w:sz w:val="24"/>
          <w:szCs w:val="24"/>
        </w:rPr>
        <w:t>Bulcâo</w:t>
      </w:r>
      <w:proofErr w:type="spellEnd"/>
      <w:r w:rsidRPr="00591C10">
        <w:rPr>
          <w:rFonts w:ascii="Arial Narrow" w:hAnsi="Arial Narrow" w:cs="Arial"/>
          <w:color w:val="000000"/>
          <w:sz w:val="24"/>
          <w:szCs w:val="24"/>
        </w:rPr>
        <w:t xml:space="preserve"> </w:t>
      </w:r>
      <w:proofErr w:type="spellStart"/>
      <w:r w:rsidRPr="00591C10">
        <w:rPr>
          <w:rFonts w:ascii="Arial Narrow" w:hAnsi="Arial Narrow" w:cs="Arial"/>
          <w:color w:val="000000"/>
          <w:sz w:val="24"/>
          <w:szCs w:val="24"/>
        </w:rPr>
        <w:t>Bringel</w:t>
      </w:r>
      <w:proofErr w:type="spellEnd"/>
      <w:r w:rsidRPr="00591C10">
        <w:rPr>
          <w:rFonts w:ascii="Arial Narrow" w:hAnsi="Arial Narrow" w:cs="Arial"/>
          <w:color w:val="000000"/>
          <w:sz w:val="24"/>
          <w:szCs w:val="24"/>
        </w:rPr>
        <w:t xml:space="preserve"> Junior – OAB/AM 14182, Clotilde Miranda Monteiro de Castro OAB/AM 8888.</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color w:val="000000"/>
          <w:sz w:val="24"/>
          <w:szCs w:val="24"/>
        </w:rPr>
      </w:pPr>
      <w:r w:rsidRPr="00591C10">
        <w:rPr>
          <w:rFonts w:ascii="Arial Narrow" w:hAnsi="Arial Narrow" w:cs="Arial"/>
          <w:b/>
          <w:color w:val="000000"/>
          <w:sz w:val="24"/>
          <w:szCs w:val="24"/>
        </w:rPr>
        <w:t>ACÓRDÃO Nº 800/2020: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5º, inciso XII e art. 11, inciso III, alínea “c”, da Resolução n.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w:t>
      </w:r>
      <w:r w:rsidRPr="00591C10">
        <w:rPr>
          <w:rFonts w:ascii="Arial Narrow" w:hAnsi="Arial Narrow" w:cs="Arial"/>
          <w:noProof/>
          <w:sz w:val="24"/>
          <w:szCs w:val="24"/>
        </w:rPr>
        <w:t>Conselheiro-Relator</w:t>
      </w:r>
      <w:r w:rsidRPr="00591C10">
        <w:rPr>
          <w:rFonts w:ascii="Arial Narrow" w:hAnsi="Arial Narrow" w:cs="Arial"/>
          <w:b/>
          <w:noProof/>
          <w:sz w:val="24"/>
          <w:szCs w:val="24"/>
        </w:rPr>
        <w:t>, em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9.1. Julgar extinto</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 xml:space="preserve">o processo sem resolução de </w:t>
      </w:r>
      <w:proofErr w:type="gramStart"/>
      <w:r w:rsidRPr="00591C10">
        <w:rPr>
          <w:rFonts w:ascii="Arial Narrow" w:hAnsi="Arial Narrow" w:cs="Arial"/>
          <w:b/>
          <w:color w:val="000000"/>
          <w:sz w:val="24"/>
          <w:szCs w:val="24"/>
        </w:rPr>
        <w:t>mérito</w:t>
      </w:r>
      <w:r w:rsidRPr="00591C10">
        <w:rPr>
          <w:rFonts w:ascii="Arial Narrow" w:hAnsi="Arial Narrow" w:cs="Arial"/>
          <w:color w:val="000000"/>
          <w:sz w:val="24"/>
          <w:szCs w:val="24"/>
        </w:rPr>
        <w:t xml:space="preserve"> ,</w:t>
      </w:r>
      <w:proofErr w:type="gramEnd"/>
      <w:r w:rsidRPr="00591C10">
        <w:rPr>
          <w:rFonts w:ascii="Arial Narrow" w:hAnsi="Arial Narrow" w:cs="Arial"/>
          <w:color w:val="000000"/>
          <w:sz w:val="24"/>
          <w:szCs w:val="24"/>
        </w:rPr>
        <w:t xml:space="preserve"> nos termos do art. 485, V do CPC, uma vez que o objeto do feito, o qual trata da Denúncia, formulada pelo </w:t>
      </w:r>
      <w:r w:rsidRPr="00591C10">
        <w:rPr>
          <w:rFonts w:ascii="Arial Narrow" w:hAnsi="Arial Narrow" w:cs="Arial"/>
          <w:b/>
          <w:color w:val="000000"/>
          <w:sz w:val="24"/>
          <w:szCs w:val="24"/>
        </w:rPr>
        <w:t>Sr. Pedro Macário Barboza</w:t>
      </w:r>
      <w:r w:rsidRPr="00591C10">
        <w:rPr>
          <w:rFonts w:ascii="Arial Narrow" w:hAnsi="Arial Narrow" w:cs="Arial"/>
          <w:color w:val="000000"/>
          <w:sz w:val="24"/>
          <w:szCs w:val="24"/>
        </w:rPr>
        <w:t xml:space="preserve">, Prefeito do Município de Jutaí, em face da </w:t>
      </w:r>
      <w:r w:rsidRPr="00591C10">
        <w:rPr>
          <w:rFonts w:ascii="Arial Narrow" w:hAnsi="Arial Narrow" w:cs="Arial"/>
          <w:b/>
          <w:color w:val="000000"/>
          <w:sz w:val="24"/>
          <w:szCs w:val="24"/>
        </w:rPr>
        <w:t>Sra. Marlene Gonçalves Cardoso</w:t>
      </w:r>
      <w:r w:rsidRPr="00591C10">
        <w:rPr>
          <w:rFonts w:ascii="Arial Narrow" w:hAnsi="Arial Narrow" w:cs="Arial"/>
          <w:color w:val="000000"/>
          <w:sz w:val="24"/>
          <w:szCs w:val="24"/>
        </w:rPr>
        <w:t xml:space="preserve">, ex-prefeita da respectiva municipalidade, em razão da falta de Transição Governamental, devido a não apresentação de documentos relacionados à Prefeitura Municipal de Jutaí, como controle específico do almoxarifado e controle geral de patrimônio, já foi analisado e julgado no processo n.º 11865/2017; </w:t>
      </w:r>
      <w:r w:rsidRPr="00591C10">
        <w:rPr>
          <w:rFonts w:ascii="Arial Narrow" w:hAnsi="Arial Narrow" w:cs="Arial"/>
          <w:b/>
          <w:color w:val="000000"/>
          <w:sz w:val="24"/>
          <w:szCs w:val="24"/>
        </w:rPr>
        <w:t>9.2. Notificar</w:t>
      </w:r>
      <w:r w:rsidRPr="00591C10">
        <w:rPr>
          <w:rFonts w:ascii="Arial Narrow" w:hAnsi="Arial Narrow" w:cs="Arial"/>
          <w:color w:val="000000"/>
          <w:sz w:val="24"/>
          <w:szCs w:val="24"/>
        </w:rPr>
        <w:t xml:space="preserve"> o </w:t>
      </w:r>
      <w:r w:rsidRPr="00591C10">
        <w:rPr>
          <w:rFonts w:ascii="Arial Narrow" w:hAnsi="Arial Narrow" w:cs="Arial"/>
          <w:b/>
          <w:color w:val="000000"/>
          <w:sz w:val="24"/>
          <w:szCs w:val="24"/>
        </w:rPr>
        <w:t>Sr. Pedro Macário Barboza</w:t>
      </w:r>
      <w:r w:rsidRPr="00591C10">
        <w:rPr>
          <w:rFonts w:ascii="Arial Narrow" w:hAnsi="Arial Narrow" w:cs="Arial"/>
          <w:color w:val="000000"/>
          <w:sz w:val="24"/>
          <w:szCs w:val="24"/>
        </w:rPr>
        <w:t xml:space="preserve">, Denunciante, e a </w:t>
      </w:r>
      <w:r w:rsidRPr="00591C10">
        <w:rPr>
          <w:rFonts w:ascii="Arial Narrow" w:hAnsi="Arial Narrow" w:cs="Arial"/>
          <w:b/>
          <w:color w:val="000000"/>
          <w:sz w:val="24"/>
          <w:szCs w:val="24"/>
        </w:rPr>
        <w:t>Sra. Marlene Gonçalves Cardoso</w:t>
      </w:r>
      <w:r w:rsidRPr="00591C10">
        <w:rPr>
          <w:rFonts w:ascii="Arial Narrow" w:hAnsi="Arial Narrow" w:cs="Arial"/>
          <w:color w:val="000000"/>
          <w:sz w:val="24"/>
          <w:szCs w:val="24"/>
        </w:rPr>
        <w:t xml:space="preserve">, Denunciada, por meio de seus patronos, para que tomem ciência da decisão; </w:t>
      </w:r>
      <w:r w:rsidRPr="00591C10">
        <w:rPr>
          <w:rFonts w:ascii="Arial Narrow" w:hAnsi="Arial Narrow" w:cs="Arial"/>
          <w:b/>
          <w:color w:val="000000"/>
          <w:sz w:val="24"/>
          <w:szCs w:val="24"/>
        </w:rPr>
        <w:t>9.3. Arquivar</w:t>
      </w:r>
      <w:r w:rsidRPr="00591C10">
        <w:rPr>
          <w:rFonts w:ascii="Arial Narrow" w:hAnsi="Arial Narrow" w:cs="Arial"/>
          <w:color w:val="000000"/>
          <w:sz w:val="24"/>
          <w:szCs w:val="24"/>
        </w:rPr>
        <w:t xml:space="preserve"> o processo, </w:t>
      </w:r>
      <w:proofErr w:type="gramStart"/>
      <w:r w:rsidRPr="00591C10">
        <w:rPr>
          <w:rFonts w:ascii="Arial Narrow" w:hAnsi="Arial Narrow" w:cs="Arial"/>
          <w:color w:val="000000"/>
          <w:sz w:val="24"/>
          <w:szCs w:val="24"/>
        </w:rPr>
        <w:t>após</w:t>
      </w:r>
      <w:proofErr w:type="gramEnd"/>
      <w:r w:rsidRPr="00591C10">
        <w:rPr>
          <w:rFonts w:ascii="Arial Narrow" w:hAnsi="Arial Narrow" w:cs="Arial"/>
          <w:color w:val="000000"/>
          <w:sz w:val="24"/>
          <w:szCs w:val="24"/>
        </w:rPr>
        <w:t xml:space="preserve"> expirados os prazos legais.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13.104/2019 (Apensos: 11.850/2016 e 11.882/2015)</w:t>
      </w:r>
      <w:r w:rsidRPr="00591C10">
        <w:rPr>
          <w:rFonts w:ascii="Arial Narrow" w:hAnsi="Arial Narrow" w:cs="Arial"/>
          <w:color w:val="000000"/>
          <w:sz w:val="24"/>
          <w:szCs w:val="24"/>
        </w:rPr>
        <w:t xml:space="preserve"> - Recurso de Reconsideração interposto pelo Sr. João Braga Dias, em face do Parecer Prévio e do Acórdão n° 08/2019–TCE-Tribunal Pleno, exarado nos autos do Processo n° 11.850/2016. </w:t>
      </w:r>
      <w:r w:rsidRPr="00591C10">
        <w:rPr>
          <w:rFonts w:ascii="Arial Narrow" w:hAnsi="Arial Narrow" w:cs="Arial"/>
          <w:b/>
          <w:color w:val="000000"/>
          <w:sz w:val="24"/>
          <w:szCs w:val="24"/>
        </w:rPr>
        <w:t xml:space="preserve">Advogado: </w:t>
      </w:r>
      <w:r w:rsidRPr="00591C10">
        <w:rPr>
          <w:rFonts w:ascii="Arial Narrow" w:hAnsi="Arial Narrow" w:cs="Arial"/>
          <w:color w:val="000000"/>
          <w:sz w:val="24"/>
          <w:szCs w:val="24"/>
        </w:rPr>
        <w:t>Renata Andréa Cabral Pestana Vieira - OAB/AM 3149.</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color w:val="000000"/>
          <w:sz w:val="24"/>
          <w:szCs w:val="24"/>
        </w:rPr>
      </w:pPr>
      <w:r w:rsidRPr="00591C10">
        <w:rPr>
          <w:rFonts w:ascii="Arial Narrow" w:hAnsi="Arial Narrow" w:cs="Arial"/>
          <w:b/>
          <w:color w:val="000000"/>
          <w:sz w:val="24"/>
          <w:szCs w:val="24"/>
        </w:rPr>
        <w:t>ACÓRDÃO Nº 801/2020: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III, alínea“f”, item 2,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Conselheiro-Relator</w:t>
      </w:r>
      <w:r w:rsidRPr="00591C10">
        <w:rPr>
          <w:rFonts w:ascii="Arial Narrow" w:hAnsi="Arial Narrow" w:cs="Arial"/>
          <w:b/>
          <w:noProof/>
          <w:sz w:val="24"/>
          <w:szCs w:val="24"/>
        </w:rPr>
        <w:t>, em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8.1. Conhecer</w:t>
      </w:r>
      <w:r w:rsidRPr="00591C10">
        <w:rPr>
          <w:rFonts w:ascii="Arial Narrow" w:hAnsi="Arial Narrow" w:cs="Arial"/>
          <w:color w:val="000000"/>
          <w:sz w:val="24"/>
          <w:szCs w:val="24"/>
        </w:rPr>
        <w:t xml:space="preserve"> do Recurso de Reconsideração interposto pelo </w:t>
      </w:r>
      <w:r w:rsidRPr="00591C10">
        <w:rPr>
          <w:rFonts w:ascii="Arial Narrow" w:hAnsi="Arial Narrow" w:cs="Arial"/>
          <w:b/>
          <w:color w:val="000000"/>
          <w:sz w:val="24"/>
          <w:szCs w:val="24"/>
        </w:rPr>
        <w:t>Sr. João Braga Dias</w:t>
      </w:r>
      <w:r w:rsidRPr="00591C10">
        <w:rPr>
          <w:rFonts w:ascii="Arial Narrow" w:hAnsi="Arial Narrow" w:cs="Arial"/>
          <w:color w:val="000000"/>
          <w:sz w:val="24"/>
          <w:szCs w:val="24"/>
        </w:rPr>
        <w:t xml:space="preserve">, Prefeito de </w:t>
      </w:r>
      <w:proofErr w:type="spellStart"/>
      <w:r w:rsidRPr="00591C10">
        <w:rPr>
          <w:rFonts w:ascii="Arial Narrow" w:hAnsi="Arial Narrow" w:cs="Arial"/>
          <w:color w:val="000000"/>
          <w:sz w:val="24"/>
          <w:szCs w:val="24"/>
        </w:rPr>
        <w:t>Amaturá</w:t>
      </w:r>
      <w:proofErr w:type="spellEnd"/>
      <w:r w:rsidRPr="00591C10">
        <w:rPr>
          <w:rFonts w:ascii="Arial Narrow" w:hAnsi="Arial Narrow" w:cs="Arial"/>
          <w:color w:val="000000"/>
          <w:sz w:val="24"/>
          <w:szCs w:val="24"/>
        </w:rPr>
        <w:t xml:space="preserve">, em face do Parecer Prévio e do Acórdão n.º 8/2019–TCE–Tribunal Pleno (fls. 5043/5048 do processo n.º 11.850/2016, em apenso), considerando que restou demonstrado o adimplemento de todos os requisitos de admissibilidade descritos nos </w:t>
      </w:r>
      <w:proofErr w:type="spellStart"/>
      <w:r w:rsidRPr="00591C10">
        <w:rPr>
          <w:rFonts w:ascii="Arial Narrow" w:hAnsi="Arial Narrow" w:cs="Arial"/>
          <w:color w:val="000000"/>
          <w:sz w:val="24"/>
          <w:szCs w:val="24"/>
        </w:rPr>
        <w:t>arts</w:t>
      </w:r>
      <w:proofErr w:type="spellEnd"/>
      <w:r w:rsidRPr="00591C10">
        <w:rPr>
          <w:rFonts w:ascii="Arial Narrow" w:hAnsi="Arial Narrow" w:cs="Arial"/>
          <w:color w:val="000000"/>
          <w:sz w:val="24"/>
          <w:szCs w:val="24"/>
        </w:rPr>
        <w:t xml:space="preserve">. 59, II e 62, da Lei n.º 2.423/1996, c/c o art. 154, da Resolução TCE/AM n.º 4/2002; </w:t>
      </w:r>
      <w:r w:rsidRPr="00591C10">
        <w:rPr>
          <w:rFonts w:ascii="Arial Narrow" w:hAnsi="Arial Narrow" w:cs="Arial"/>
          <w:b/>
          <w:color w:val="000000"/>
          <w:sz w:val="24"/>
          <w:szCs w:val="24"/>
        </w:rPr>
        <w:t>8.2. Negar Provimento</w:t>
      </w:r>
      <w:r w:rsidRPr="00591C10">
        <w:rPr>
          <w:rFonts w:ascii="Arial Narrow" w:hAnsi="Arial Narrow" w:cs="Arial"/>
          <w:color w:val="000000"/>
          <w:sz w:val="24"/>
          <w:szCs w:val="24"/>
        </w:rPr>
        <w:t xml:space="preserve"> ao Recurso de Reconsideração interposto pelo </w:t>
      </w:r>
      <w:r w:rsidRPr="00591C10">
        <w:rPr>
          <w:rFonts w:ascii="Arial Narrow" w:hAnsi="Arial Narrow" w:cs="Arial"/>
          <w:b/>
          <w:color w:val="000000"/>
          <w:sz w:val="24"/>
          <w:szCs w:val="24"/>
        </w:rPr>
        <w:t>Sr. João Braga Dias</w:t>
      </w:r>
      <w:r w:rsidRPr="00591C10">
        <w:rPr>
          <w:rFonts w:ascii="Arial Narrow" w:hAnsi="Arial Narrow" w:cs="Arial"/>
          <w:color w:val="000000"/>
          <w:sz w:val="24"/>
          <w:szCs w:val="24"/>
        </w:rPr>
        <w:t xml:space="preserve">, Prefeito de </w:t>
      </w:r>
      <w:proofErr w:type="spellStart"/>
      <w:r w:rsidRPr="00591C10">
        <w:rPr>
          <w:rFonts w:ascii="Arial Narrow" w:hAnsi="Arial Narrow" w:cs="Arial"/>
          <w:color w:val="000000"/>
          <w:sz w:val="24"/>
          <w:szCs w:val="24"/>
        </w:rPr>
        <w:t>Amaturá</w:t>
      </w:r>
      <w:proofErr w:type="spellEnd"/>
      <w:r w:rsidRPr="00591C10">
        <w:rPr>
          <w:rFonts w:ascii="Arial Narrow" w:hAnsi="Arial Narrow" w:cs="Arial"/>
          <w:color w:val="000000"/>
          <w:sz w:val="24"/>
          <w:szCs w:val="24"/>
        </w:rPr>
        <w:t xml:space="preserve">, em face do Parecer Prévio e do Acórdão n.º 8/2019–TCE–Tribunal Pleno (fls. 5043/5048 do processo n.º 11.850/2016, em apenso), mantendo todas as suas disposições, conforme Fundamentação do Relatório/Voto; </w:t>
      </w:r>
      <w:r w:rsidRPr="00591C10">
        <w:rPr>
          <w:rFonts w:ascii="Arial Narrow" w:hAnsi="Arial Narrow" w:cs="Arial"/>
          <w:b/>
          <w:color w:val="000000"/>
          <w:sz w:val="24"/>
          <w:szCs w:val="24"/>
        </w:rPr>
        <w:t>8.3. Dar ciência</w:t>
      </w:r>
      <w:r w:rsidRPr="00591C10">
        <w:rPr>
          <w:rFonts w:ascii="Arial Narrow" w:hAnsi="Arial Narrow" w:cs="Arial"/>
          <w:color w:val="000000"/>
          <w:sz w:val="24"/>
          <w:szCs w:val="24"/>
        </w:rPr>
        <w:t xml:space="preserve"> do teor da decisão ao </w:t>
      </w:r>
      <w:r w:rsidRPr="00591C10">
        <w:rPr>
          <w:rFonts w:ascii="Arial Narrow" w:hAnsi="Arial Narrow" w:cs="Arial"/>
          <w:b/>
          <w:color w:val="000000"/>
          <w:sz w:val="24"/>
          <w:szCs w:val="24"/>
        </w:rPr>
        <w:t>Sr. João Braga Dias</w:t>
      </w:r>
      <w:r w:rsidRPr="00591C10">
        <w:rPr>
          <w:rFonts w:ascii="Arial Narrow" w:hAnsi="Arial Narrow" w:cs="Arial"/>
          <w:color w:val="000000"/>
          <w:sz w:val="24"/>
          <w:szCs w:val="24"/>
        </w:rPr>
        <w:t xml:space="preserve">, Prefeito de </w:t>
      </w:r>
      <w:proofErr w:type="spellStart"/>
      <w:r w:rsidRPr="00591C10">
        <w:rPr>
          <w:rFonts w:ascii="Arial Narrow" w:hAnsi="Arial Narrow" w:cs="Arial"/>
          <w:color w:val="000000"/>
          <w:sz w:val="24"/>
          <w:szCs w:val="24"/>
        </w:rPr>
        <w:t>Amaturá</w:t>
      </w:r>
      <w:proofErr w:type="spellEnd"/>
      <w:r w:rsidRPr="00591C10">
        <w:rPr>
          <w:rFonts w:ascii="Arial Narrow" w:hAnsi="Arial Narrow" w:cs="Arial"/>
          <w:color w:val="000000"/>
          <w:sz w:val="24"/>
          <w:szCs w:val="24"/>
        </w:rPr>
        <w:t xml:space="preserve">, encaminhando-lhe cópia do Relatório/Voto e do Acórdão superveniente; </w:t>
      </w:r>
      <w:r w:rsidRPr="00591C10">
        <w:rPr>
          <w:rFonts w:ascii="Arial Narrow" w:hAnsi="Arial Narrow" w:cs="Arial"/>
          <w:b/>
          <w:color w:val="000000"/>
          <w:sz w:val="24"/>
          <w:szCs w:val="24"/>
        </w:rPr>
        <w:t>8.4. Arquivar</w:t>
      </w:r>
      <w:r w:rsidRPr="00591C10">
        <w:rPr>
          <w:rFonts w:ascii="Arial Narrow" w:hAnsi="Arial Narrow" w:cs="Arial"/>
          <w:color w:val="000000"/>
          <w:sz w:val="24"/>
          <w:szCs w:val="24"/>
        </w:rPr>
        <w:t xml:space="preserve"> os autos, </w:t>
      </w:r>
      <w:proofErr w:type="gramStart"/>
      <w:r w:rsidRPr="00591C10">
        <w:rPr>
          <w:rFonts w:ascii="Arial Narrow" w:hAnsi="Arial Narrow" w:cs="Arial"/>
          <w:color w:val="000000"/>
          <w:sz w:val="24"/>
          <w:szCs w:val="24"/>
        </w:rPr>
        <w:t>após</w:t>
      </w:r>
      <w:proofErr w:type="gramEnd"/>
      <w:r w:rsidRPr="00591C10">
        <w:rPr>
          <w:rFonts w:ascii="Arial Narrow" w:hAnsi="Arial Narrow" w:cs="Arial"/>
          <w:color w:val="000000"/>
          <w:sz w:val="24"/>
          <w:szCs w:val="24"/>
        </w:rPr>
        <w:t xml:space="preserve"> expirados os prazos legais. </w:t>
      </w:r>
      <w:r w:rsidRPr="00591C10">
        <w:rPr>
          <w:rFonts w:ascii="Arial Narrow" w:hAnsi="Arial Narrow" w:cs="Arial"/>
          <w:b/>
          <w:sz w:val="24"/>
          <w:szCs w:val="24"/>
        </w:rPr>
        <w:t>Declaração de Impedimento:</w:t>
      </w:r>
      <w:r w:rsidRPr="00591C10">
        <w:rPr>
          <w:rFonts w:ascii="Arial Narrow" w:hAnsi="Arial Narrow" w:cs="Arial"/>
          <w:sz w:val="24"/>
          <w:szCs w:val="24"/>
        </w:rPr>
        <w:t xml:space="preserve"> </w:t>
      </w:r>
      <w:r w:rsidRPr="00591C10">
        <w:rPr>
          <w:rFonts w:ascii="Arial Narrow" w:hAnsi="Arial Narrow" w:cs="Arial"/>
          <w:noProof/>
          <w:sz w:val="24"/>
          <w:szCs w:val="24"/>
        </w:rPr>
        <w:t>Conselheiro Érico Xavier Desterro e Silva (art. 65 do Regimento Interno).</w:t>
      </w:r>
      <w:r w:rsidRPr="00591C10">
        <w:rPr>
          <w:rFonts w:ascii="Arial Narrow" w:hAnsi="Arial Narrow" w:cs="Arial"/>
          <w:color w:val="000000"/>
          <w:sz w:val="24"/>
          <w:szCs w:val="24"/>
        </w:rPr>
        <w:t xml:space="preserve">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15.351/2019 (Apenso: 11.091/2019)</w:t>
      </w:r>
      <w:r w:rsidRPr="00591C10">
        <w:rPr>
          <w:rFonts w:ascii="Arial Narrow" w:hAnsi="Arial Narrow" w:cs="Arial"/>
          <w:color w:val="000000"/>
          <w:sz w:val="24"/>
          <w:szCs w:val="24"/>
        </w:rPr>
        <w:t xml:space="preserve"> - Recurso de Revisão interposto pela Sra. </w:t>
      </w:r>
      <w:proofErr w:type="spellStart"/>
      <w:r w:rsidRPr="00591C10">
        <w:rPr>
          <w:rFonts w:ascii="Arial Narrow" w:hAnsi="Arial Narrow" w:cs="Arial"/>
          <w:color w:val="000000"/>
          <w:sz w:val="24"/>
          <w:szCs w:val="24"/>
        </w:rPr>
        <w:t>Gracy</w:t>
      </w:r>
      <w:proofErr w:type="spellEnd"/>
      <w:r w:rsidRPr="00591C10">
        <w:rPr>
          <w:rFonts w:ascii="Arial Narrow" w:hAnsi="Arial Narrow" w:cs="Arial"/>
          <w:color w:val="000000"/>
          <w:sz w:val="24"/>
          <w:szCs w:val="24"/>
        </w:rPr>
        <w:t xml:space="preserve"> Lene Pereira Alves, em face da Decisão nº 668/2019-TCE-1ª Câmara, exarada nos autos do Processo nº 11.091/2019.</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color w:val="000000"/>
          <w:sz w:val="24"/>
          <w:szCs w:val="24"/>
        </w:rPr>
      </w:pPr>
      <w:r w:rsidRPr="00591C10">
        <w:rPr>
          <w:rFonts w:ascii="Arial Narrow" w:hAnsi="Arial Narrow" w:cs="Arial"/>
          <w:b/>
          <w:color w:val="000000"/>
          <w:sz w:val="24"/>
          <w:szCs w:val="24"/>
        </w:rPr>
        <w:t>ACÓRDÃO Nº 802/2020: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art.11, inciso III, alínea “g”,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Conselheiro-Relator</w:t>
      </w:r>
      <w:r w:rsidRPr="00591C10">
        <w:rPr>
          <w:rFonts w:ascii="Arial Narrow" w:hAnsi="Arial Narrow" w:cs="Arial"/>
          <w:b/>
          <w:noProof/>
          <w:sz w:val="24"/>
          <w:szCs w:val="24"/>
        </w:rPr>
        <w:t>, em parcial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8.1. Conhecer</w:t>
      </w:r>
      <w:r w:rsidRPr="00591C10">
        <w:rPr>
          <w:rFonts w:ascii="Arial Narrow" w:hAnsi="Arial Narrow" w:cs="Arial"/>
          <w:color w:val="000000"/>
          <w:sz w:val="24"/>
          <w:szCs w:val="24"/>
        </w:rPr>
        <w:t xml:space="preserve"> do Recurso de Revisão interposto pela </w:t>
      </w:r>
      <w:r w:rsidRPr="00591C10">
        <w:rPr>
          <w:rFonts w:ascii="Arial Narrow" w:hAnsi="Arial Narrow" w:cs="Arial"/>
          <w:b/>
          <w:color w:val="000000"/>
          <w:sz w:val="24"/>
          <w:szCs w:val="24"/>
        </w:rPr>
        <w:t xml:space="preserve">Sra. </w:t>
      </w:r>
      <w:proofErr w:type="spellStart"/>
      <w:r w:rsidRPr="00591C10">
        <w:rPr>
          <w:rFonts w:ascii="Arial Narrow" w:hAnsi="Arial Narrow" w:cs="Arial"/>
          <w:b/>
          <w:color w:val="000000"/>
          <w:sz w:val="24"/>
          <w:szCs w:val="24"/>
        </w:rPr>
        <w:t>Gracy</w:t>
      </w:r>
      <w:proofErr w:type="spellEnd"/>
      <w:r w:rsidRPr="00591C10">
        <w:rPr>
          <w:rFonts w:ascii="Arial Narrow" w:hAnsi="Arial Narrow" w:cs="Arial"/>
          <w:b/>
          <w:color w:val="000000"/>
          <w:sz w:val="24"/>
          <w:szCs w:val="24"/>
        </w:rPr>
        <w:t xml:space="preserve"> Lene Pereira Alves</w:t>
      </w:r>
      <w:r w:rsidRPr="00591C10">
        <w:rPr>
          <w:rFonts w:ascii="Arial Narrow" w:hAnsi="Arial Narrow" w:cs="Arial"/>
          <w:color w:val="000000"/>
          <w:sz w:val="24"/>
          <w:szCs w:val="24"/>
        </w:rPr>
        <w:t xml:space="preserve">, em face da Decisão n.º 668/2019-TCE-1ª Câmara, exarada nos autos do Processo n.º 11091/2019, em apenso (fls. 81/82), considerando que restou demonstrado o adimplemento dos requisitos de admissibilidade descritos no art. 145, c/c art. 157, da Resolução TCE/AM n.º 4/2002; </w:t>
      </w:r>
      <w:r w:rsidRPr="00591C10">
        <w:rPr>
          <w:rFonts w:ascii="Arial Narrow" w:hAnsi="Arial Narrow" w:cs="Arial"/>
          <w:b/>
          <w:color w:val="000000"/>
          <w:sz w:val="24"/>
          <w:szCs w:val="24"/>
        </w:rPr>
        <w:t>8.2. Dar Provimento</w:t>
      </w:r>
      <w:r w:rsidRPr="00591C10">
        <w:rPr>
          <w:rFonts w:ascii="Arial Narrow" w:hAnsi="Arial Narrow" w:cs="Arial"/>
          <w:color w:val="000000"/>
          <w:sz w:val="24"/>
          <w:szCs w:val="24"/>
        </w:rPr>
        <w:t xml:space="preserve">, no mérito, ao Recurso de Revisão interposto pela </w:t>
      </w:r>
      <w:r w:rsidRPr="00591C10">
        <w:rPr>
          <w:rFonts w:ascii="Arial Narrow" w:hAnsi="Arial Narrow" w:cs="Arial"/>
          <w:b/>
          <w:color w:val="000000"/>
          <w:sz w:val="24"/>
          <w:szCs w:val="24"/>
        </w:rPr>
        <w:t xml:space="preserve">Sra. </w:t>
      </w:r>
      <w:proofErr w:type="spellStart"/>
      <w:r w:rsidRPr="00591C10">
        <w:rPr>
          <w:rFonts w:ascii="Arial Narrow" w:hAnsi="Arial Narrow" w:cs="Arial"/>
          <w:b/>
          <w:color w:val="000000"/>
          <w:sz w:val="24"/>
          <w:szCs w:val="24"/>
        </w:rPr>
        <w:t>Gracy</w:t>
      </w:r>
      <w:proofErr w:type="spellEnd"/>
      <w:r w:rsidRPr="00591C10">
        <w:rPr>
          <w:rFonts w:ascii="Arial Narrow" w:hAnsi="Arial Narrow" w:cs="Arial"/>
          <w:b/>
          <w:color w:val="000000"/>
          <w:sz w:val="24"/>
          <w:szCs w:val="24"/>
        </w:rPr>
        <w:t xml:space="preserve"> Lene Pereira Alves</w:t>
      </w:r>
      <w:r w:rsidRPr="00591C10">
        <w:rPr>
          <w:rFonts w:ascii="Arial Narrow" w:hAnsi="Arial Narrow" w:cs="Arial"/>
          <w:color w:val="000000"/>
          <w:sz w:val="24"/>
          <w:szCs w:val="24"/>
        </w:rPr>
        <w:t xml:space="preserve">, em face da Decisão n.º 668/2019 - TCE- 1ª Câmara, exarada nos autos do Processo n.º 11091/2019, em apenso (fls. 81/82), pelos motivos expostos na Fundamentação do Relatório/Voto, para </w:t>
      </w:r>
      <w:r w:rsidRPr="00591C10">
        <w:rPr>
          <w:rFonts w:ascii="Arial Narrow" w:hAnsi="Arial Narrow" w:cs="Arial"/>
          <w:b/>
          <w:color w:val="000000"/>
          <w:sz w:val="24"/>
          <w:szCs w:val="24"/>
        </w:rPr>
        <w:t>julgar legal</w:t>
      </w:r>
      <w:r w:rsidRPr="00591C10">
        <w:rPr>
          <w:rFonts w:ascii="Arial Narrow" w:hAnsi="Arial Narrow" w:cs="Arial"/>
          <w:color w:val="000000"/>
          <w:sz w:val="24"/>
          <w:szCs w:val="24"/>
        </w:rPr>
        <w:t xml:space="preserve"> o Decreto de 14 de agosto de 2018, publicado no DOE de </w:t>
      </w:r>
      <w:proofErr w:type="gramStart"/>
      <w:r w:rsidRPr="00591C10">
        <w:rPr>
          <w:rFonts w:ascii="Arial Narrow" w:hAnsi="Arial Narrow" w:cs="Arial"/>
          <w:color w:val="000000"/>
          <w:sz w:val="24"/>
          <w:szCs w:val="24"/>
        </w:rPr>
        <w:t>mesmo data</w:t>
      </w:r>
      <w:proofErr w:type="gramEnd"/>
      <w:r w:rsidRPr="00591C10">
        <w:rPr>
          <w:rFonts w:ascii="Arial Narrow" w:hAnsi="Arial Narrow" w:cs="Arial"/>
          <w:color w:val="000000"/>
          <w:sz w:val="24"/>
          <w:szCs w:val="24"/>
        </w:rPr>
        <w:t xml:space="preserve">, que aposentou a recorrente no cargo de Assistente Administrativo da Fazenda Estadual, 1ª Classe, Padrão V, Matrícula nº 000.587-8A, do Quadro de Pessoal da Secretaria de Estado da Fazenda – SEFAZ, determinando o registro no setor competente desta Corte, tudo na forma do art. 1º, V, da Lei nº 2.423/96 e art. 5º, V, do Regimento Interno do Tribunal de Contas do Estado do Amazonas; </w:t>
      </w:r>
      <w:r w:rsidRPr="00591C10">
        <w:rPr>
          <w:rFonts w:ascii="Arial Narrow" w:hAnsi="Arial Narrow" w:cs="Arial"/>
          <w:b/>
          <w:color w:val="000000"/>
          <w:sz w:val="24"/>
          <w:szCs w:val="24"/>
        </w:rPr>
        <w:t>8.3. Dar ciência</w:t>
      </w:r>
      <w:r w:rsidRPr="00591C10">
        <w:rPr>
          <w:rFonts w:ascii="Arial Narrow" w:hAnsi="Arial Narrow" w:cs="Arial"/>
          <w:color w:val="000000"/>
          <w:sz w:val="24"/>
          <w:szCs w:val="24"/>
        </w:rPr>
        <w:t xml:space="preserve"> a </w:t>
      </w:r>
      <w:r w:rsidRPr="00591C10">
        <w:rPr>
          <w:rFonts w:ascii="Arial Narrow" w:hAnsi="Arial Narrow" w:cs="Arial"/>
          <w:b/>
          <w:color w:val="000000"/>
          <w:sz w:val="24"/>
          <w:szCs w:val="24"/>
        </w:rPr>
        <w:t xml:space="preserve">Sra. </w:t>
      </w:r>
      <w:proofErr w:type="spellStart"/>
      <w:r w:rsidRPr="00591C10">
        <w:rPr>
          <w:rFonts w:ascii="Arial Narrow" w:hAnsi="Arial Narrow" w:cs="Arial"/>
          <w:b/>
          <w:color w:val="000000"/>
          <w:sz w:val="24"/>
          <w:szCs w:val="24"/>
        </w:rPr>
        <w:t>Gracy</w:t>
      </w:r>
      <w:proofErr w:type="spellEnd"/>
      <w:r w:rsidRPr="00591C10">
        <w:rPr>
          <w:rFonts w:ascii="Arial Narrow" w:hAnsi="Arial Narrow" w:cs="Arial"/>
          <w:b/>
          <w:color w:val="000000"/>
          <w:sz w:val="24"/>
          <w:szCs w:val="24"/>
        </w:rPr>
        <w:t xml:space="preserve"> Lene Pereira Alves</w:t>
      </w:r>
      <w:r w:rsidRPr="00591C10">
        <w:rPr>
          <w:rFonts w:ascii="Arial Narrow" w:hAnsi="Arial Narrow" w:cs="Arial"/>
          <w:color w:val="000000"/>
          <w:sz w:val="24"/>
          <w:szCs w:val="24"/>
        </w:rPr>
        <w:t xml:space="preserve">, Recorrente, do teor da decisão; </w:t>
      </w:r>
      <w:r w:rsidRPr="00591C10">
        <w:rPr>
          <w:rFonts w:ascii="Arial Narrow" w:hAnsi="Arial Narrow" w:cs="Arial"/>
          <w:b/>
          <w:color w:val="000000"/>
          <w:sz w:val="24"/>
          <w:szCs w:val="24"/>
        </w:rPr>
        <w:t>8.4. Arquivar</w:t>
      </w:r>
      <w:r w:rsidRPr="00591C10">
        <w:rPr>
          <w:rFonts w:ascii="Arial Narrow" w:hAnsi="Arial Narrow" w:cs="Arial"/>
          <w:color w:val="000000"/>
          <w:sz w:val="24"/>
          <w:szCs w:val="24"/>
        </w:rPr>
        <w:t xml:space="preserve"> o processo, </w:t>
      </w:r>
      <w:proofErr w:type="gramStart"/>
      <w:r w:rsidRPr="00591C10">
        <w:rPr>
          <w:rFonts w:ascii="Arial Narrow" w:hAnsi="Arial Narrow" w:cs="Arial"/>
          <w:color w:val="000000"/>
          <w:sz w:val="24"/>
          <w:szCs w:val="24"/>
        </w:rPr>
        <w:t>após</w:t>
      </w:r>
      <w:proofErr w:type="gramEnd"/>
      <w:r w:rsidRPr="00591C10">
        <w:rPr>
          <w:rFonts w:ascii="Arial Narrow" w:hAnsi="Arial Narrow" w:cs="Arial"/>
          <w:color w:val="000000"/>
          <w:sz w:val="24"/>
          <w:szCs w:val="24"/>
        </w:rPr>
        <w:t xml:space="preserve"> expirados os prazos legais. </w:t>
      </w:r>
      <w:r w:rsidRPr="00591C10">
        <w:rPr>
          <w:rFonts w:ascii="Arial Narrow" w:hAnsi="Arial Narrow" w:cs="Arial"/>
          <w:b/>
          <w:sz w:val="24"/>
          <w:szCs w:val="24"/>
        </w:rPr>
        <w:t>Declaração de Impedimento:</w:t>
      </w:r>
      <w:r w:rsidRPr="00591C10">
        <w:rPr>
          <w:rFonts w:ascii="Arial Narrow" w:hAnsi="Arial Narrow" w:cs="Arial"/>
          <w:sz w:val="24"/>
          <w:szCs w:val="24"/>
        </w:rPr>
        <w:t xml:space="preserve"> </w:t>
      </w:r>
      <w:r w:rsidRPr="00591C10">
        <w:rPr>
          <w:rFonts w:ascii="Arial Narrow" w:hAnsi="Arial Narrow" w:cs="Arial"/>
          <w:noProof/>
          <w:sz w:val="24"/>
          <w:szCs w:val="24"/>
        </w:rPr>
        <w:t>Conselheiro Érico Xavier Desterro e Silva (art. 65 do Regimento Interno).</w:t>
      </w:r>
      <w:r w:rsidRPr="00591C10">
        <w:rPr>
          <w:rFonts w:ascii="Arial Narrow" w:hAnsi="Arial Narrow" w:cs="Arial"/>
          <w:color w:val="000000"/>
          <w:sz w:val="24"/>
          <w:szCs w:val="24"/>
        </w:rPr>
        <w:t xml:space="preserve">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17.029/2019</w:t>
      </w:r>
      <w:r w:rsidRPr="00591C10">
        <w:rPr>
          <w:rFonts w:ascii="Arial Narrow" w:hAnsi="Arial Narrow" w:cs="Arial"/>
          <w:color w:val="000000"/>
          <w:sz w:val="24"/>
          <w:szCs w:val="24"/>
        </w:rPr>
        <w:t xml:space="preserve"> - Representação interposta pela Secretaria de Controle Externo - SECEX, em face da Prefeitura Municipal de Tefé, </w:t>
      </w:r>
      <w:proofErr w:type="gramStart"/>
      <w:r w:rsidRPr="00591C10">
        <w:rPr>
          <w:rFonts w:ascii="Arial Narrow" w:hAnsi="Arial Narrow" w:cs="Arial"/>
          <w:color w:val="000000"/>
          <w:sz w:val="24"/>
          <w:szCs w:val="24"/>
        </w:rPr>
        <w:t>sob responsabilidade</w:t>
      </w:r>
      <w:proofErr w:type="gramEnd"/>
      <w:r w:rsidRPr="00591C10">
        <w:rPr>
          <w:rFonts w:ascii="Arial Narrow" w:hAnsi="Arial Narrow" w:cs="Arial"/>
          <w:color w:val="000000"/>
          <w:sz w:val="24"/>
          <w:szCs w:val="24"/>
        </w:rPr>
        <w:t xml:space="preserve"> do Sr. Normando Bessa de Sá (Prefeito), acerca da falta de publicidade do edital do Pregão Presencial nº 51/2019, daquela municipalidade, cujo objeto era o Registro de Preços para eventual aquisição de materiais permanentes para atender a demanda das Secretarias Municipais. </w:t>
      </w:r>
      <w:r w:rsidRPr="00591C10">
        <w:rPr>
          <w:rFonts w:ascii="Arial Narrow" w:hAnsi="Arial Narrow" w:cs="Arial"/>
          <w:b/>
          <w:sz w:val="24"/>
          <w:szCs w:val="24"/>
        </w:rPr>
        <w:t>Advogado:</w:t>
      </w:r>
      <w:r w:rsidRPr="00591C10">
        <w:rPr>
          <w:rFonts w:ascii="Arial Narrow" w:hAnsi="Arial Narrow" w:cs="Arial"/>
          <w:sz w:val="24"/>
          <w:szCs w:val="24"/>
        </w:rPr>
        <w:t xml:space="preserve"> </w:t>
      </w:r>
      <w:r w:rsidRPr="00591C10">
        <w:rPr>
          <w:rFonts w:ascii="Arial Narrow" w:hAnsi="Arial Narrow" w:cs="Arial"/>
          <w:noProof/>
          <w:sz w:val="24"/>
          <w:szCs w:val="24"/>
        </w:rPr>
        <w:t>Ernani de Barros Gomes Filho – OAB/AM 973</w:t>
      </w:r>
      <w:r w:rsidRPr="00591C10">
        <w:rPr>
          <w:rFonts w:ascii="Arial Narrow" w:hAnsi="Arial Narrow" w:cs="Arial"/>
          <w:color w:val="000000"/>
          <w:sz w:val="24"/>
          <w:szCs w:val="24"/>
        </w:rPr>
        <w:t>.</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sz w:val="24"/>
          <w:szCs w:val="24"/>
        </w:rPr>
      </w:pPr>
      <w:r w:rsidRPr="00591C10">
        <w:rPr>
          <w:rFonts w:ascii="Arial Narrow" w:hAnsi="Arial Narrow" w:cs="Arial"/>
          <w:b/>
          <w:color w:val="000000"/>
          <w:sz w:val="24"/>
          <w:szCs w:val="24"/>
        </w:rPr>
        <w:lastRenderedPageBreak/>
        <w:t>ACÓRDÃO Nº 803/2020: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IV, alínea “i”,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w:t>
      </w:r>
      <w:r w:rsidRPr="00591C10">
        <w:rPr>
          <w:rFonts w:ascii="Arial Narrow" w:hAnsi="Arial Narrow" w:cs="Arial"/>
          <w:noProof/>
          <w:sz w:val="24"/>
          <w:szCs w:val="24"/>
        </w:rPr>
        <w:t>Conselheiro-Relator</w:t>
      </w:r>
      <w:r w:rsidRPr="00591C10">
        <w:rPr>
          <w:rFonts w:ascii="Arial Narrow" w:hAnsi="Arial Narrow" w:cs="Arial"/>
          <w:b/>
          <w:noProof/>
          <w:sz w:val="24"/>
          <w:szCs w:val="24"/>
        </w:rPr>
        <w:t>, em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xml:space="preserve">, no sentido de: </w:t>
      </w:r>
      <w:r w:rsidRPr="00591C10">
        <w:rPr>
          <w:rFonts w:ascii="Arial Narrow" w:hAnsi="Arial Narrow" w:cs="Arial"/>
          <w:b/>
          <w:sz w:val="24"/>
          <w:szCs w:val="24"/>
        </w:rPr>
        <w:t>9.1. Conhecer</w:t>
      </w:r>
      <w:r w:rsidRPr="00591C10">
        <w:rPr>
          <w:rFonts w:ascii="Arial Narrow" w:hAnsi="Arial Narrow" w:cs="Arial"/>
          <w:sz w:val="24"/>
          <w:szCs w:val="24"/>
        </w:rPr>
        <w:t xml:space="preserve"> da Representação, interposta pela Secex-TCE/AM em face da Prefeitura Municipal de Tefé, </w:t>
      </w:r>
      <w:proofErr w:type="gramStart"/>
      <w:r w:rsidRPr="00591C10">
        <w:rPr>
          <w:rFonts w:ascii="Arial Narrow" w:hAnsi="Arial Narrow" w:cs="Arial"/>
          <w:sz w:val="24"/>
          <w:szCs w:val="24"/>
        </w:rPr>
        <w:t>sob responsabilidade</w:t>
      </w:r>
      <w:proofErr w:type="gramEnd"/>
      <w:r w:rsidRPr="00591C10">
        <w:rPr>
          <w:rFonts w:ascii="Arial Narrow" w:hAnsi="Arial Narrow" w:cs="Arial"/>
          <w:sz w:val="24"/>
          <w:szCs w:val="24"/>
        </w:rPr>
        <w:t xml:space="preserve"> do </w:t>
      </w:r>
      <w:r w:rsidRPr="00591C10">
        <w:rPr>
          <w:rFonts w:ascii="Arial Narrow" w:hAnsi="Arial Narrow" w:cs="Arial"/>
          <w:b/>
          <w:sz w:val="24"/>
          <w:szCs w:val="24"/>
        </w:rPr>
        <w:t>Sr. Normando Bessa de Sa</w:t>
      </w:r>
      <w:r w:rsidRPr="00591C10">
        <w:rPr>
          <w:rFonts w:ascii="Arial Narrow" w:hAnsi="Arial Narrow" w:cs="Arial"/>
          <w:sz w:val="24"/>
          <w:szCs w:val="24"/>
        </w:rPr>
        <w:t xml:space="preserve"> (Prefeito), em decorrência da falta de publicidade do edital do Pregão Presencial n.º 51/2019, daquela municipalidade, dado o adimplemento dos requisitos legais; </w:t>
      </w:r>
      <w:r w:rsidRPr="00591C10">
        <w:rPr>
          <w:rFonts w:ascii="Arial Narrow" w:hAnsi="Arial Narrow" w:cs="Arial"/>
          <w:b/>
          <w:sz w:val="24"/>
          <w:szCs w:val="24"/>
        </w:rPr>
        <w:t>9.2. Julgar Procedente</w:t>
      </w:r>
      <w:r w:rsidRPr="00591C10">
        <w:rPr>
          <w:rFonts w:ascii="Arial Narrow" w:hAnsi="Arial Narrow" w:cs="Arial"/>
          <w:sz w:val="24"/>
          <w:szCs w:val="24"/>
        </w:rPr>
        <w:t xml:space="preserve"> a Representação, interposta pela Secex-TCE/AM em face da Prefeitura Municipal de Tefé, </w:t>
      </w:r>
      <w:proofErr w:type="gramStart"/>
      <w:r w:rsidRPr="00591C10">
        <w:rPr>
          <w:rFonts w:ascii="Arial Narrow" w:hAnsi="Arial Narrow" w:cs="Arial"/>
          <w:sz w:val="24"/>
          <w:szCs w:val="24"/>
        </w:rPr>
        <w:t>sob responsabilidade</w:t>
      </w:r>
      <w:proofErr w:type="gramEnd"/>
      <w:r w:rsidRPr="00591C10">
        <w:rPr>
          <w:rFonts w:ascii="Arial Narrow" w:hAnsi="Arial Narrow" w:cs="Arial"/>
          <w:sz w:val="24"/>
          <w:szCs w:val="24"/>
        </w:rPr>
        <w:t xml:space="preserve"> do </w:t>
      </w:r>
      <w:r w:rsidRPr="00591C10">
        <w:rPr>
          <w:rFonts w:ascii="Arial Narrow" w:hAnsi="Arial Narrow" w:cs="Arial"/>
          <w:b/>
          <w:sz w:val="24"/>
          <w:szCs w:val="24"/>
        </w:rPr>
        <w:t>Sr. Normando Bessa de Sa</w:t>
      </w:r>
      <w:r w:rsidRPr="00591C10">
        <w:rPr>
          <w:rFonts w:ascii="Arial Narrow" w:hAnsi="Arial Narrow" w:cs="Arial"/>
          <w:sz w:val="24"/>
          <w:szCs w:val="24"/>
        </w:rPr>
        <w:t xml:space="preserve"> (Prefeito), em decorrência da falta de publicidade do edital do Pregão Presencial n.º 51/2019, daquela municipalidade, conforme Fundamentação do Relatório/Voto; </w:t>
      </w:r>
      <w:r w:rsidRPr="00591C10">
        <w:rPr>
          <w:rFonts w:ascii="Arial Narrow" w:hAnsi="Arial Narrow" w:cs="Arial"/>
          <w:b/>
          <w:sz w:val="24"/>
          <w:szCs w:val="24"/>
        </w:rPr>
        <w:t>9.3. Aplicar Multa</w:t>
      </w:r>
      <w:r w:rsidRPr="00591C10">
        <w:rPr>
          <w:rFonts w:ascii="Arial Narrow" w:hAnsi="Arial Narrow" w:cs="Arial"/>
          <w:sz w:val="24"/>
          <w:szCs w:val="24"/>
        </w:rPr>
        <w:t xml:space="preserve"> ao </w:t>
      </w:r>
      <w:proofErr w:type="gramStart"/>
      <w:r w:rsidRPr="00591C10">
        <w:rPr>
          <w:rFonts w:ascii="Arial Narrow" w:hAnsi="Arial Narrow" w:cs="Arial"/>
          <w:b/>
          <w:sz w:val="24"/>
          <w:szCs w:val="24"/>
        </w:rPr>
        <w:t>Sr.</w:t>
      </w:r>
      <w:proofErr w:type="gramEnd"/>
      <w:r w:rsidRPr="00591C10">
        <w:rPr>
          <w:rFonts w:ascii="Arial Narrow" w:hAnsi="Arial Narrow" w:cs="Arial"/>
          <w:b/>
          <w:sz w:val="24"/>
          <w:szCs w:val="24"/>
        </w:rPr>
        <w:t xml:space="preserve"> Normando Bessa de Sa</w:t>
      </w:r>
      <w:r w:rsidRPr="00591C10">
        <w:rPr>
          <w:rFonts w:ascii="Arial Narrow" w:hAnsi="Arial Narrow" w:cs="Arial"/>
          <w:sz w:val="24"/>
          <w:szCs w:val="24"/>
        </w:rPr>
        <w:t xml:space="preserve">, Prefeito de Tefé, no valor de </w:t>
      </w:r>
      <w:r w:rsidRPr="00591C10">
        <w:rPr>
          <w:rFonts w:ascii="Arial Narrow" w:hAnsi="Arial Narrow" w:cs="Arial"/>
          <w:b/>
          <w:sz w:val="24"/>
          <w:szCs w:val="24"/>
        </w:rPr>
        <w:t>R$ 13.654,39</w:t>
      </w:r>
      <w:r w:rsidRPr="00591C10">
        <w:rPr>
          <w:rFonts w:ascii="Arial Narrow" w:hAnsi="Arial Narrow" w:cs="Arial"/>
          <w:sz w:val="24"/>
          <w:szCs w:val="24"/>
        </w:rPr>
        <w:t xml:space="preserve"> (treze mil, seiscentos e cinquenta e quatro reais e trinta e nove centavos), que deverá ser recolhida </w:t>
      </w:r>
      <w:r w:rsidRPr="00591C10">
        <w:rPr>
          <w:rFonts w:ascii="Arial Narrow" w:hAnsi="Arial Narrow" w:cs="Arial"/>
          <w:b/>
          <w:sz w:val="24"/>
          <w:szCs w:val="24"/>
        </w:rPr>
        <w:t>no prazo de 30 dias</w:t>
      </w:r>
      <w:r w:rsidRPr="00591C10">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em decorrência da falta de publicidade do edital do Pregão Presencial n.º 51/2019, daquela municipalidade, conforme Fundamentação do Relatório/Voto, nos termos do art. 54, VI da Lei n.º 2423/96, alterado pela LC n.º 204/2020, c/c art. 308, VI da Resolução n.º 4/2002 – TCE/AM, redação dada pela Resolução n.º 4/2018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591C10">
        <w:rPr>
          <w:rFonts w:ascii="Arial Narrow" w:hAnsi="Arial Narrow" w:cs="Arial"/>
          <w:color w:val="000000"/>
          <w:sz w:val="24"/>
          <w:szCs w:val="24"/>
        </w:rPr>
        <w:t xml:space="preserve"> </w:t>
      </w:r>
      <w:r w:rsidRPr="00591C10">
        <w:rPr>
          <w:rFonts w:ascii="Arial Narrow" w:hAnsi="Arial Narrow" w:cs="Arial"/>
          <w:b/>
          <w:sz w:val="24"/>
          <w:szCs w:val="24"/>
        </w:rPr>
        <w:t>9.4. Determinar</w:t>
      </w:r>
      <w:r w:rsidRPr="00591C10">
        <w:rPr>
          <w:rFonts w:ascii="Arial Narrow" w:hAnsi="Arial Narrow" w:cs="Arial"/>
          <w:sz w:val="24"/>
          <w:szCs w:val="24"/>
        </w:rPr>
        <w:t xml:space="preserve"> o envio de cópia dos autos ao Ministério Público Estadual, para adoção das medidas cabíveis; </w:t>
      </w:r>
      <w:r w:rsidRPr="00591C10">
        <w:rPr>
          <w:rFonts w:ascii="Arial Narrow" w:hAnsi="Arial Narrow" w:cs="Arial"/>
          <w:b/>
          <w:sz w:val="24"/>
          <w:szCs w:val="24"/>
        </w:rPr>
        <w:t>9.5. Dar ciência</w:t>
      </w:r>
      <w:r w:rsidRPr="00591C10">
        <w:rPr>
          <w:rFonts w:ascii="Arial Narrow" w:hAnsi="Arial Narrow" w:cs="Arial"/>
          <w:sz w:val="24"/>
          <w:szCs w:val="24"/>
        </w:rPr>
        <w:t xml:space="preserve"> do Relatório/Voto, bem como deste Acórdão, ao </w:t>
      </w:r>
      <w:proofErr w:type="gramStart"/>
      <w:r w:rsidRPr="00591C10">
        <w:rPr>
          <w:rFonts w:ascii="Arial Narrow" w:hAnsi="Arial Narrow" w:cs="Arial"/>
          <w:b/>
          <w:sz w:val="24"/>
          <w:szCs w:val="24"/>
        </w:rPr>
        <w:t>Sr.</w:t>
      </w:r>
      <w:proofErr w:type="gramEnd"/>
      <w:r w:rsidRPr="00591C10">
        <w:rPr>
          <w:rFonts w:ascii="Arial Narrow" w:hAnsi="Arial Narrow" w:cs="Arial"/>
          <w:b/>
          <w:sz w:val="24"/>
          <w:szCs w:val="24"/>
        </w:rPr>
        <w:t xml:space="preserve"> Normando Bessa de Sa</w:t>
      </w:r>
      <w:r w:rsidRPr="00591C10">
        <w:rPr>
          <w:rFonts w:ascii="Arial Narrow" w:hAnsi="Arial Narrow" w:cs="Arial"/>
          <w:sz w:val="24"/>
          <w:szCs w:val="24"/>
        </w:rPr>
        <w:t>, Prefeito de Tefé;</w:t>
      </w:r>
      <w:r w:rsidRPr="00591C10">
        <w:rPr>
          <w:rFonts w:ascii="Arial Narrow" w:hAnsi="Arial Narrow" w:cs="Arial"/>
          <w:color w:val="000000"/>
          <w:sz w:val="24"/>
          <w:szCs w:val="24"/>
        </w:rPr>
        <w:t xml:space="preserve"> </w:t>
      </w:r>
      <w:r w:rsidRPr="00591C10">
        <w:rPr>
          <w:rFonts w:ascii="Arial Narrow" w:hAnsi="Arial Narrow" w:cs="Arial"/>
          <w:b/>
          <w:sz w:val="24"/>
          <w:szCs w:val="24"/>
        </w:rPr>
        <w:t>9.6. Arquivar</w:t>
      </w:r>
      <w:r w:rsidRPr="00591C10">
        <w:rPr>
          <w:rFonts w:ascii="Arial Narrow" w:hAnsi="Arial Narrow" w:cs="Arial"/>
          <w:sz w:val="24"/>
          <w:szCs w:val="24"/>
        </w:rPr>
        <w:t xml:space="preserve"> os autos, </w:t>
      </w:r>
      <w:proofErr w:type="gramStart"/>
      <w:r w:rsidRPr="00591C10">
        <w:rPr>
          <w:rFonts w:ascii="Arial Narrow" w:hAnsi="Arial Narrow" w:cs="Arial"/>
          <w:sz w:val="24"/>
          <w:szCs w:val="24"/>
        </w:rPr>
        <w:t>após</w:t>
      </w:r>
      <w:proofErr w:type="gramEnd"/>
      <w:r w:rsidRPr="00591C10">
        <w:rPr>
          <w:rFonts w:ascii="Arial Narrow" w:hAnsi="Arial Narrow" w:cs="Arial"/>
          <w:sz w:val="24"/>
          <w:szCs w:val="24"/>
        </w:rPr>
        <w:t xml:space="preserve"> expirados os prazos legais.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81A11"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 xml:space="preserve">CONSELHEIRA-RELATORA: </w:t>
      </w:r>
      <w:r w:rsidR="00EC5344" w:rsidRPr="00591C10">
        <w:rPr>
          <w:rFonts w:ascii="Arial Narrow" w:hAnsi="Arial Narrow" w:cs="Arial"/>
          <w:b/>
          <w:color w:val="000000"/>
          <w:sz w:val="24"/>
          <w:szCs w:val="24"/>
        </w:rPr>
        <w:t xml:space="preserve">YARA AMAZÔNIA LINS RODRIGUES DOS SANTOS.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noProof/>
          <w:sz w:val="24"/>
          <w:szCs w:val="24"/>
        </w:rPr>
      </w:pPr>
      <w:r w:rsidRPr="00591C10">
        <w:rPr>
          <w:rFonts w:ascii="Arial Narrow" w:hAnsi="Arial Narrow" w:cs="Arial"/>
          <w:b/>
          <w:color w:val="000000"/>
          <w:sz w:val="24"/>
          <w:szCs w:val="24"/>
        </w:rPr>
        <w:t>PROCESSO Nº 10.735/2017</w:t>
      </w:r>
      <w:r w:rsidRPr="00591C10">
        <w:rPr>
          <w:rFonts w:ascii="Arial Narrow" w:hAnsi="Arial Narrow" w:cs="Arial"/>
          <w:color w:val="000000"/>
          <w:sz w:val="24"/>
          <w:szCs w:val="24"/>
        </w:rPr>
        <w:t xml:space="preserve"> - Representação com Medida Cautelar interposta pela empresa CS Brasil Transporte de Passageiros e Serviços Ambientais </w:t>
      </w:r>
      <w:proofErr w:type="spellStart"/>
      <w:r w:rsidRPr="00591C10">
        <w:rPr>
          <w:rFonts w:ascii="Arial Narrow" w:hAnsi="Arial Narrow" w:cs="Arial"/>
          <w:color w:val="000000"/>
          <w:sz w:val="24"/>
          <w:szCs w:val="24"/>
        </w:rPr>
        <w:t>Ltda</w:t>
      </w:r>
      <w:proofErr w:type="spellEnd"/>
      <w:r w:rsidRPr="00591C10">
        <w:rPr>
          <w:rFonts w:ascii="Arial Narrow" w:hAnsi="Arial Narrow" w:cs="Arial"/>
          <w:color w:val="000000"/>
          <w:sz w:val="24"/>
          <w:szCs w:val="24"/>
        </w:rPr>
        <w:t>, contra o Governo do Estado através da Secretaria de Estado de Segurança Pública - SSP/AM, por supostas irregularidades no Pregão Eletrônico nº 230/2017-CGL.</w:t>
      </w:r>
      <w:r w:rsidRPr="00591C10">
        <w:rPr>
          <w:rFonts w:ascii="Arial Narrow" w:hAnsi="Arial Narrow" w:cs="Arial"/>
          <w:b/>
          <w:color w:val="000000"/>
          <w:sz w:val="24"/>
          <w:szCs w:val="24"/>
        </w:rPr>
        <w:t xml:space="preserve"> </w:t>
      </w:r>
      <w:r w:rsidRPr="00591C10">
        <w:rPr>
          <w:rFonts w:ascii="Arial Narrow" w:hAnsi="Arial Narrow" w:cs="Arial"/>
          <w:b/>
          <w:sz w:val="24"/>
          <w:szCs w:val="24"/>
        </w:rPr>
        <w:t>Advogados:</w:t>
      </w:r>
      <w:r w:rsidRPr="00591C10">
        <w:rPr>
          <w:rFonts w:ascii="Arial Narrow" w:hAnsi="Arial Narrow" w:cs="Arial"/>
          <w:sz w:val="24"/>
          <w:szCs w:val="24"/>
        </w:rPr>
        <w:t xml:space="preserve"> </w:t>
      </w:r>
      <w:r w:rsidRPr="00591C10">
        <w:rPr>
          <w:rFonts w:ascii="Arial Narrow" w:hAnsi="Arial Narrow" w:cs="Arial"/>
          <w:noProof/>
          <w:sz w:val="24"/>
          <w:szCs w:val="24"/>
        </w:rPr>
        <w:t xml:space="preserve">Vinícius José Zivieri Ralio – OAB/SP 195.618, Ednei Oleinik – OAB/SP 164.992, Priscila Capechi – OAB/SP 222.427, José Luiz Justo Couto Filho – OAB/BA 20.121. </w:t>
      </w:r>
    </w:p>
    <w:p w:rsidR="00970FE3" w:rsidRPr="00591C10" w:rsidRDefault="00EC5344" w:rsidP="00591C10">
      <w:pPr>
        <w:spacing w:after="0" w:line="240" w:lineRule="auto"/>
        <w:ind w:left="-284" w:right="-143"/>
        <w:jc w:val="both"/>
        <w:rPr>
          <w:rFonts w:ascii="Arial Narrow" w:hAnsi="Arial Narrow" w:cs="Arial"/>
          <w:color w:val="000000"/>
          <w:sz w:val="24"/>
          <w:szCs w:val="24"/>
        </w:rPr>
      </w:pPr>
      <w:r w:rsidRPr="00591C10">
        <w:rPr>
          <w:rFonts w:ascii="Arial Narrow" w:hAnsi="Arial Narrow" w:cs="Arial"/>
          <w:b/>
          <w:color w:val="000000"/>
          <w:sz w:val="24"/>
          <w:szCs w:val="24"/>
        </w:rPr>
        <w:t>ACÓRDÃO Nº 804/2020: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IV, alínea “i”,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da</w:t>
      </w:r>
      <w:r w:rsidRPr="00591C10">
        <w:rPr>
          <w:rFonts w:ascii="Arial Narrow" w:hAnsi="Arial Narrow" w:cs="Arial"/>
          <w:sz w:val="24"/>
          <w:szCs w:val="24"/>
        </w:rPr>
        <w:t xml:space="preserve"> Excelentíssima Senhor</w:t>
      </w:r>
      <w:r w:rsidRPr="00591C10">
        <w:rPr>
          <w:rFonts w:ascii="Arial Narrow" w:hAnsi="Arial Narrow" w:cs="Arial"/>
          <w:noProof/>
          <w:sz w:val="24"/>
          <w:szCs w:val="24"/>
        </w:rPr>
        <w:t>a</w:t>
      </w:r>
      <w:r w:rsidRPr="00591C10">
        <w:rPr>
          <w:rFonts w:ascii="Arial Narrow" w:hAnsi="Arial Narrow" w:cs="Arial"/>
          <w:sz w:val="24"/>
          <w:szCs w:val="24"/>
        </w:rPr>
        <w:t xml:space="preserve"> </w:t>
      </w:r>
      <w:r w:rsidRPr="00591C10">
        <w:rPr>
          <w:rFonts w:ascii="Arial Narrow" w:hAnsi="Arial Narrow" w:cs="Arial"/>
          <w:noProof/>
          <w:sz w:val="24"/>
          <w:szCs w:val="24"/>
        </w:rPr>
        <w:t>Conselheira-Relatora</w:t>
      </w:r>
      <w:r w:rsidRPr="00591C10">
        <w:rPr>
          <w:rFonts w:ascii="Arial Narrow" w:hAnsi="Arial Narrow" w:cs="Arial"/>
          <w:b/>
          <w:noProof/>
          <w:sz w:val="24"/>
          <w:szCs w:val="24"/>
        </w:rPr>
        <w:t>, em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xml:space="preserve">, no sentido de: </w:t>
      </w:r>
      <w:r w:rsidRPr="00591C10">
        <w:rPr>
          <w:rFonts w:ascii="Arial Narrow" w:hAnsi="Arial Narrow" w:cs="Arial"/>
          <w:b/>
          <w:color w:val="000000"/>
          <w:sz w:val="24"/>
          <w:szCs w:val="24"/>
        </w:rPr>
        <w:t>9.1. Conhecer</w:t>
      </w:r>
      <w:r w:rsidRPr="00591C10">
        <w:rPr>
          <w:rFonts w:ascii="Arial Narrow" w:hAnsi="Arial Narrow" w:cs="Arial"/>
          <w:color w:val="000000"/>
          <w:sz w:val="24"/>
          <w:szCs w:val="24"/>
        </w:rPr>
        <w:t xml:space="preserve"> da Representação da Empresa CS Brasil Transporte de Passageiro e Serviços Ambientais </w:t>
      </w:r>
      <w:proofErr w:type="spellStart"/>
      <w:r w:rsidRPr="00591C10">
        <w:rPr>
          <w:rFonts w:ascii="Arial Narrow" w:hAnsi="Arial Narrow" w:cs="Arial"/>
          <w:color w:val="000000"/>
          <w:sz w:val="24"/>
          <w:szCs w:val="24"/>
        </w:rPr>
        <w:t>Ltda</w:t>
      </w:r>
      <w:proofErr w:type="spellEnd"/>
      <w:r w:rsidRPr="00591C10">
        <w:rPr>
          <w:rFonts w:ascii="Arial Narrow" w:hAnsi="Arial Narrow" w:cs="Arial"/>
          <w:color w:val="000000"/>
          <w:sz w:val="24"/>
          <w:szCs w:val="24"/>
        </w:rPr>
        <w:t xml:space="preserve">, por ter sido a mesma interposta sob </w:t>
      </w:r>
      <w:proofErr w:type="gramStart"/>
      <w:r w:rsidRPr="00591C10">
        <w:rPr>
          <w:rFonts w:ascii="Arial Narrow" w:hAnsi="Arial Narrow" w:cs="Arial"/>
          <w:color w:val="000000"/>
          <w:sz w:val="24"/>
          <w:szCs w:val="24"/>
        </w:rPr>
        <w:t>à</w:t>
      </w:r>
      <w:proofErr w:type="gramEnd"/>
      <w:r w:rsidRPr="00591C10">
        <w:rPr>
          <w:rFonts w:ascii="Arial Narrow" w:hAnsi="Arial Narrow" w:cs="Arial"/>
          <w:color w:val="000000"/>
          <w:sz w:val="24"/>
          <w:szCs w:val="24"/>
        </w:rPr>
        <w:t xml:space="preserve"> égide do Art. 288 da Resolução 004/2002 – TCE/AM; </w:t>
      </w:r>
      <w:r w:rsidRPr="00591C10">
        <w:rPr>
          <w:rFonts w:ascii="Arial Narrow" w:hAnsi="Arial Narrow" w:cs="Arial"/>
          <w:b/>
          <w:color w:val="000000"/>
          <w:sz w:val="24"/>
          <w:szCs w:val="24"/>
        </w:rPr>
        <w:t>9.2. Arquivar</w:t>
      </w:r>
      <w:r w:rsidRPr="00591C10">
        <w:rPr>
          <w:rFonts w:ascii="Arial Narrow" w:hAnsi="Arial Narrow" w:cs="Arial"/>
          <w:color w:val="000000"/>
          <w:sz w:val="24"/>
          <w:szCs w:val="24"/>
        </w:rPr>
        <w:t xml:space="preserve"> o processo, sem julgamento do mérito, por perda de objeto; </w:t>
      </w:r>
      <w:r w:rsidRPr="00591C10">
        <w:rPr>
          <w:rFonts w:ascii="Arial Narrow" w:hAnsi="Arial Narrow" w:cs="Arial"/>
          <w:b/>
          <w:color w:val="000000"/>
          <w:sz w:val="24"/>
          <w:szCs w:val="24"/>
        </w:rPr>
        <w:t>9.3. Determinar</w:t>
      </w:r>
      <w:r w:rsidRPr="00591C10">
        <w:rPr>
          <w:rFonts w:ascii="Arial Narrow" w:hAnsi="Arial Narrow" w:cs="Arial"/>
          <w:color w:val="000000"/>
          <w:sz w:val="24"/>
          <w:szCs w:val="24"/>
        </w:rPr>
        <w:t xml:space="preserve"> à Secretaria do Pleno que dê ciência da decisão aos interessados, devendo, após, os autos serem remetidos para o arquivo.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noProof/>
          <w:sz w:val="24"/>
          <w:szCs w:val="24"/>
        </w:rPr>
      </w:pPr>
      <w:r w:rsidRPr="00591C10">
        <w:rPr>
          <w:rFonts w:ascii="Arial Narrow" w:hAnsi="Arial Narrow" w:cs="Arial"/>
          <w:b/>
          <w:color w:val="000000"/>
          <w:sz w:val="24"/>
          <w:szCs w:val="24"/>
        </w:rPr>
        <w:t>PROCESSO Nº 12.049/2017</w:t>
      </w:r>
      <w:r w:rsidRPr="00591C10">
        <w:rPr>
          <w:rFonts w:ascii="Arial Narrow" w:hAnsi="Arial Narrow" w:cs="Arial"/>
          <w:color w:val="000000"/>
          <w:sz w:val="24"/>
          <w:szCs w:val="24"/>
        </w:rPr>
        <w:t xml:space="preserve"> - Representação nº 026/2017-MPC-EFC, formulada pela Procuradora Evelyn Freire de Carvalho, em face da Secretaria Municipal de Educação do Município de Tabatinga com o intuito de anular o Processo Seletivo Simplificado regido pelo Edital nº 002/2017-SEMAD/Tabatinga. </w:t>
      </w:r>
      <w:r w:rsidRPr="00591C10">
        <w:rPr>
          <w:rFonts w:ascii="Arial Narrow" w:hAnsi="Arial Narrow" w:cs="Arial"/>
          <w:b/>
          <w:sz w:val="24"/>
          <w:szCs w:val="24"/>
        </w:rPr>
        <w:t>Advogados:</w:t>
      </w:r>
      <w:r w:rsidRPr="00591C10">
        <w:rPr>
          <w:rFonts w:ascii="Arial Narrow" w:hAnsi="Arial Narrow" w:cs="Arial"/>
          <w:sz w:val="24"/>
          <w:szCs w:val="24"/>
        </w:rPr>
        <w:t xml:space="preserve"> </w:t>
      </w:r>
      <w:r w:rsidRPr="00591C10">
        <w:rPr>
          <w:rFonts w:ascii="Arial Narrow" w:hAnsi="Arial Narrow" w:cs="Arial"/>
          <w:noProof/>
          <w:sz w:val="24"/>
          <w:szCs w:val="24"/>
        </w:rPr>
        <w:t xml:space="preserve">Bruno Vieira da Rocha Barbirato – OAB/AM 6975, Fábio Nunes Bandeira de Melo – OAB/AM 4331, Lívia Rocha Brito – OAB/AM 6474, Igor Arnaud Ferreira – OAB/AM 10.428, Laiz Araújo Russo de Melo e Silva – OAB/AM 6897 e Larissa Oliveira de Souza – OAB/AM 14193. </w:t>
      </w:r>
    </w:p>
    <w:p w:rsidR="00970FE3" w:rsidRPr="00591C10" w:rsidRDefault="00EC5344" w:rsidP="00591C10">
      <w:pPr>
        <w:spacing w:after="0" w:line="240" w:lineRule="auto"/>
        <w:ind w:left="-284" w:right="-143"/>
        <w:jc w:val="both"/>
        <w:rPr>
          <w:rFonts w:ascii="Arial Narrow" w:hAnsi="Arial Narrow" w:cs="Arial"/>
          <w:sz w:val="24"/>
          <w:szCs w:val="24"/>
        </w:rPr>
      </w:pPr>
      <w:r w:rsidRPr="00591C10">
        <w:rPr>
          <w:rFonts w:ascii="Arial Narrow" w:hAnsi="Arial Narrow" w:cs="Arial"/>
          <w:b/>
          <w:color w:val="000000"/>
          <w:sz w:val="24"/>
          <w:szCs w:val="24"/>
        </w:rPr>
        <w:lastRenderedPageBreak/>
        <w:t>ACÓRDÃO Nº 805/2020: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IV, alínea “i”,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da</w:t>
      </w:r>
      <w:r w:rsidRPr="00591C10">
        <w:rPr>
          <w:rFonts w:ascii="Arial Narrow" w:hAnsi="Arial Narrow" w:cs="Arial"/>
          <w:sz w:val="24"/>
          <w:szCs w:val="24"/>
        </w:rPr>
        <w:t xml:space="preserve"> Excelentíssima Senhor</w:t>
      </w:r>
      <w:r w:rsidRPr="00591C10">
        <w:rPr>
          <w:rFonts w:ascii="Arial Narrow" w:hAnsi="Arial Narrow" w:cs="Arial"/>
          <w:noProof/>
          <w:sz w:val="24"/>
          <w:szCs w:val="24"/>
        </w:rPr>
        <w:t>a</w:t>
      </w:r>
      <w:r w:rsidRPr="00591C10">
        <w:rPr>
          <w:rFonts w:ascii="Arial Narrow" w:hAnsi="Arial Narrow" w:cs="Arial"/>
          <w:sz w:val="24"/>
          <w:szCs w:val="24"/>
        </w:rPr>
        <w:t xml:space="preserve"> </w:t>
      </w:r>
      <w:r w:rsidRPr="00591C10">
        <w:rPr>
          <w:rFonts w:ascii="Arial Narrow" w:hAnsi="Arial Narrow" w:cs="Arial"/>
          <w:noProof/>
          <w:sz w:val="24"/>
          <w:szCs w:val="24"/>
        </w:rPr>
        <w:t>Conselheira-Relatora</w:t>
      </w:r>
      <w:r w:rsidRPr="00591C10">
        <w:rPr>
          <w:rFonts w:ascii="Arial Narrow" w:hAnsi="Arial Narrow" w:cs="Arial"/>
          <w:b/>
          <w:noProof/>
          <w:sz w:val="24"/>
          <w:szCs w:val="24"/>
        </w:rPr>
        <w:t>, em parcial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noProof/>
          <w:sz w:val="24"/>
          <w:szCs w:val="24"/>
        </w:rPr>
        <w:t xml:space="preserve"> </w:t>
      </w:r>
      <w:r w:rsidRPr="00591C10">
        <w:rPr>
          <w:rFonts w:ascii="Arial Narrow" w:hAnsi="Arial Narrow" w:cs="Arial"/>
          <w:b/>
          <w:sz w:val="24"/>
          <w:szCs w:val="24"/>
        </w:rPr>
        <w:t>9.1. Conhecer</w:t>
      </w:r>
      <w:r w:rsidRPr="00591C10">
        <w:rPr>
          <w:rFonts w:ascii="Arial Narrow" w:hAnsi="Arial Narrow" w:cs="Arial"/>
          <w:sz w:val="24"/>
          <w:szCs w:val="24"/>
        </w:rPr>
        <w:t xml:space="preserve"> da Representação do Ministério Público de Contas, por ter sido a mesma interposta sob </w:t>
      </w:r>
      <w:proofErr w:type="gramStart"/>
      <w:r w:rsidRPr="00591C10">
        <w:rPr>
          <w:rFonts w:ascii="Arial Narrow" w:hAnsi="Arial Narrow" w:cs="Arial"/>
          <w:sz w:val="24"/>
          <w:szCs w:val="24"/>
        </w:rPr>
        <w:t>à</w:t>
      </w:r>
      <w:proofErr w:type="gramEnd"/>
      <w:r w:rsidRPr="00591C10">
        <w:rPr>
          <w:rFonts w:ascii="Arial Narrow" w:hAnsi="Arial Narrow" w:cs="Arial"/>
          <w:sz w:val="24"/>
          <w:szCs w:val="24"/>
        </w:rPr>
        <w:t xml:space="preserve"> égide do Art. 288 da Resolução 004/2002 – TCE/AM; </w:t>
      </w:r>
      <w:r w:rsidRPr="00591C10">
        <w:rPr>
          <w:rFonts w:ascii="Arial Narrow" w:hAnsi="Arial Narrow" w:cs="Arial"/>
          <w:b/>
          <w:sz w:val="24"/>
          <w:szCs w:val="24"/>
        </w:rPr>
        <w:t>9.2. Julgar Improcedente</w:t>
      </w:r>
      <w:r w:rsidRPr="00591C10">
        <w:rPr>
          <w:rFonts w:ascii="Arial Narrow" w:hAnsi="Arial Narrow" w:cs="Arial"/>
          <w:sz w:val="24"/>
          <w:szCs w:val="24"/>
        </w:rPr>
        <w:t xml:space="preserve"> a Representação do Ministério Público de Contas, tendo em vista o cancelamento do processo seletivo por meio do Decreto nº 301/GP-PMT de 26/06/2017; </w:t>
      </w:r>
      <w:r w:rsidRPr="00591C10">
        <w:rPr>
          <w:rFonts w:ascii="Arial Narrow" w:hAnsi="Arial Narrow" w:cs="Arial"/>
          <w:b/>
          <w:sz w:val="24"/>
          <w:szCs w:val="24"/>
        </w:rPr>
        <w:t>9.3. Determinar</w:t>
      </w:r>
      <w:r w:rsidRPr="00591C10">
        <w:rPr>
          <w:rFonts w:ascii="Arial Narrow" w:hAnsi="Arial Narrow" w:cs="Arial"/>
          <w:sz w:val="24"/>
          <w:szCs w:val="24"/>
        </w:rPr>
        <w:t xml:space="preserve"> à Secretaria do Pleno que dê ciência da decisão aos interessados, devendo, após, os autos serem remetidos para o arquivo.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10.852/2019 (Apensos: 10.092/2013 e 10.272/2013)</w:t>
      </w:r>
      <w:r w:rsidRPr="00591C10">
        <w:rPr>
          <w:rFonts w:ascii="Arial Narrow" w:hAnsi="Arial Narrow" w:cs="Arial"/>
          <w:color w:val="000000"/>
          <w:sz w:val="24"/>
          <w:szCs w:val="24"/>
        </w:rPr>
        <w:t xml:space="preserve"> - Recurso de Reconsideração interposto pelo Sr. David Nunes </w:t>
      </w:r>
      <w:proofErr w:type="spellStart"/>
      <w:r w:rsidRPr="00591C10">
        <w:rPr>
          <w:rFonts w:ascii="Arial Narrow" w:hAnsi="Arial Narrow" w:cs="Arial"/>
          <w:color w:val="000000"/>
          <w:sz w:val="24"/>
          <w:szCs w:val="24"/>
        </w:rPr>
        <w:t>Bermeguy</w:t>
      </w:r>
      <w:proofErr w:type="spellEnd"/>
      <w:r w:rsidRPr="00591C10">
        <w:rPr>
          <w:rFonts w:ascii="Arial Narrow" w:hAnsi="Arial Narrow" w:cs="Arial"/>
          <w:color w:val="000000"/>
          <w:sz w:val="24"/>
          <w:szCs w:val="24"/>
        </w:rPr>
        <w:t xml:space="preserve">, em face do Acórdão n° 746/2018–TCE-Tribunal Pleno, exarado nos autos do Processo n° 10.272/2013. </w:t>
      </w:r>
      <w:r w:rsidRPr="00591C10">
        <w:rPr>
          <w:rFonts w:ascii="Arial Narrow" w:hAnsi="Arial Narrow" w:cs="Arial"/>
          <w:b/>
          <w:color w:val="000000"/>
          <w:sz w:val="24"/>
          <w:szCs w:val="24"/>
        </w:rPr>
        <w:t xml:space="preserve">Advogados: </w:t>
      </w:r>
      <w:r w:rsidRPr="00591C10">
        <w:rPr>
          <w:rFonts w:ascii="Arial Narrow" w:hAnsi="Arial Narrow" w:cs="Arial"/>
          <w:color w:val="000000"/>
          <w:sz w:val="24"/>
          <w:szCs w:val="24"/>
        </w:rPr>
        <w:t xml:space="preserve">Fábio Nunes Bandeira de Melo - OAB/AM OAB/AM N.º 4331 e Bruno Vieira da Rocha </w:t>
      </w:r>
      <w:proofErr w:type="spellStart"/>
      <w:r w:rsidRPr="00591C10">
        <w:rPr>
          <w:rFonts w:ascii="Arial Narrow" w:hAnsi="Arial Narrow" w:cs="Arial"/>
          <w:color w:val="000000"/>
          <w:sz w:val="24"/>
          <w:szCs w:val="24"/>
        </w:rPr>
        <w:t>Barbirato</w:t>
      </w:r>
      <w:proofErr w:type="spellEnd"/>
      <w:r w:rsidRPr="00591C10">
        <w:rPr>
          <w:rFonts w:ascii="Arial Narrow" w:hAnsi="Arial Narrow" w:cs="Arial"/>
          <w:color w:val="000000"/>
          <w:sz w:val="24"/>
          <w:szCs w:val="24"/>
        </w:rPr>
        <w:t xml:space="preserve"> - OAB/AM OAB/AM N.º</w:t>
      </w:r>
      <w:r w:rsidRPr="00591C10">
        <w:rPr>
          <w:rFonts w:ascii="Arial Narrow" w:hAnsi="Arial Narrow" w:cs="Arial"/>
          <w:b/>
          <w:color w:val="000000"/>
          <w:sz w:val="24"/>
          <w:szCs w:val="24"/>
        </w:rPr>
        <w:t xml:space="preserve"> </w:t>
      </w:r>
      <w:r w:rsidRPr="00591C10">
        <w:rPr>
          <w:rFonts w:ascii="Arial Narrow" w:hAnsi="Arial Narrow" w:cs="Arial"/>
          <w:color w:val="000000"/>
          <w:sz w:val="24"/>
          <w:szCs w:val="24"/>
        </w:rPr>
        <w:t>6975.</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color w:val="000000"/>
          <w:sz w:val="24"/>
          <w:szCs w:val="24"/>
        </w:rPr>
      </w:pPr>
      <w:r w:rsidRPr="00591C10">
        <w:rPr>
          <w:rFonts w:ascii="Arial Narrow" w:hAnsi="Arial Narrow" w:cs="Arial"/>
          <w:b/>
          <w:color w:val="000000"/>
          <w:sz w:val="24"/>
          <w:szCs w:val="24"/>
        </w:rPr>
        <w:t>ACÓRDÃO Nº 806/2020: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III, alínea“f”, item 2,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da</w:t>
      </w:r>
      <w:r w:rsidRPr="00591C10">
        <w:rPr>
          <w:rFonts w:ascii="Arial Narrow" w:hAnsi="Arial Narrow" w:cs="Arial"/>
          <w:sz w:val="24"/>
          <w:szCs w:val="24"/>
        </w:rPr>
        <w:t xml:space="preserve"> Excelentíssima Senhora Conselheira-Relatora</w:t>
      </w:r>
      <w:r w:rsidRPr="00591C10">
        <w:rPr>
          <w:rFonts w:ascii="Arial Narrow" w:hAnsi="Arial Narrow" w:cs="Arial"/>
          <w:b/>
          <w:noProof/>
          <w:sz w:val="24"/>
          <w:szCs w:val="24"/>
        </w:rPr>
        <w:t>, em divergência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color w:val="000000"/>
          <w:sz w:val="24"/>
          <w:szCs w:val="24"/>
        </w:rPr>
        <w:t xml:space="preserve"> </w:t>
      </w:r>
      <w:r w:rsidRPr="00591C10">
        <w:rPr>
          <w:rFonts w:ascii="Arial Narrow" w:hAnsi="Arial Narrow" w:cs="Arial"/>
          <w:b/>
          <w:sz w:val="24"/>
          <w:szCs w:val="24"/>
        </w:rPr>
        <w:t>8.1. Conhecer</w:t>
      </w:r>
      <w:r w:rsidRPr="00591C10">
        <w:rPr>
          <w:rFonts w:ascii="Arial Narrow" w:hAnsi="Arial Narrow" w:cs="Arial"/>
          <w:sz w:val="24"/>
          <w:szCs w:val="24"/>
        </w:rPr>
        <w:t xml:space="preserve"> do Recurso de Reconsideração do </w:t>
      </w:r>
      <w:r w:rsidRPr="00591C10">
        <w:rPr>
          <w:rFonts w:ascii="Arial Narrow" w:hAnsi="Arial Narrow" w:cs="Arial"/>
          <w:b/>
          <w:sz w:val="24"/>
          <w:szCs w:val="24"/>
        </w:rPr>
        <w:t xml:space="preserve">Sr. David Nunes </w:t>
      </w:r>
      <w:proofErr w:type="spellStart"/>
      <w:r w:rsidRPr="00591C10">
        <w:rPr>
          <w:rFonts w:ascii="Arial Narrow" w:hAnsi="Arial Narrow" w:cs="Arial"/>
          <w:b/>
          <w:sz w:val="24"/>
          <w:szCs w:val="24"/>
        </w:rPr>
        <w:t>Bemerguy</w:t>
      </w:r>
      <w:proofErr w:type="spellEnd"/>
      <w:r w:rsidRPr="00591C10">
        <w:rPr>
          <w:rFonts w:ascii="Arial Narrow" w:hAnsi="Arial Narrow" w:cs="Arial"/>
          <w:sz w:val="24"/>
          <w:szCs w:val="24"/>
        </w:rPr>
        <w:t>, por preencher os requisitos previstos no art. 154 da Resolução nº 04/2002;</w:t>
      </w:r>
      <w:r w:rsidRPr="00591C10">
        <w:rPr>
          <w:rFonts w:ascii="Arial Narrow" w:hAnsi="Arial Narrow" w:cs="Arial"/>
          <w:color w:val="000000"/>
          <w:sz w:val="24"/>
          <w:szCs w:val="24"/>
        </w:rPr>
        <w:t xml:space="preserve"> </w:t>
      </w:r>
      <w:r w:rsidRPr="00591C10">
        <w:rPr>
          <w:rFonts w:ascii="Arial Narrow" w:hAnsi="Arial Narrow" w:cs="Arial"/>
          <w:b/>
          <w:sz w:val="24"/>
          <w:szCs w:val="24"/>
        </w:rPr>
        <w:t>8.2. Dar Provimento Parcial</w:t>
      </w:r>
      <w:r w:rsidRPr="00591C10">
        <w:rPr>
          <w:rFonts w:ascii="Arial Narrow" w:hAnsi="Arial Narrow" w:cs="Arial"/>
          <w:sz w:val="24"/>
          <w:szCs w:val="24"/>
        </w:rPr>
        <w:t xml:space="preserve"> ao recurso do </w:t>
      </w:r>
      <w:r w:rsidRPr="00591C10">
        <w:rPr>
          <w:rFonts w:ascii="Arial Narrow" w:hAnsi="Arial Narrow" w:cs="Arial"/>
          <w:b/>
          <w:sz w:val="24"/>
          <w:szCs w:val="24"/>
        </w:rPr>
        <w:t xml:space="preserve">Sr. David Nunes </w:t>
      </w:r>
      <w:proofErr w:type="spellStart"/>
      <w:r w:rsidRPr="00591C10">
        <w:rPr>
          <w:rFonts w:ascii="Arial Narrow" w:hAnsi="Arial Narrow" w:cs="Arial"/>
          <w:b/>
          <w:sz w:val="24"/>
          <w:szCs w:val="24"/>
        </w:rPr>
        <w:t>Bemerguy</w:t>
      </w:r>
      <w:proofErr w:type="spellEnd"/>
      <w:r w:rsidRPr="00591C10">
        <w:rPr>
          <w:rFonts w:ascii="Arial Narrow" w:hAnsi="Arial Narrow" w:cs="Arial"/>
          <w:sz w:val="24"/>
          <w:szCs w:val="24"/>
        </w:rPr>
        <w:t>, responsável pela Prefeitura Municipal de Benjamin Constant exercício 2012, diante dos fatos e fundamentos expostos no Relatório/Voto, no sentido de reformar o Parecer Prévio e Acórdão nº 30/2018-TCE- Tribunal Pleno, proferidos pelo Tribunal Pleno nos autos do Processo n° 10.272/2013, nos seguintes termos:</w:t>
      </w:r>
      <w:r w:rsidRPr="00591C10">
        <w:rPr>
          <w:rFonts w:ascii="Arial Narrow" w:hAnsi="Arial Narrow" w:cs="Arial"/>
          <w:color w:val="000000"/>
          <w:sz w:val="24"/>
          <w:szCs w:val="24"/>
        </w:rPr>
        <w:t xml:space="preserve"> </w:t>
      </w:r>
      <w:r w:rsidRPr="00591C10">
        <w:rPr>
          <w:rFonts w:ascii="Arial Narrow" w:hAnsi="Arial Narrow" w:cs="Arial"/>
          <w:sz w:val="24"/>
          <w:szCs w:val="24"/>
        </w:rPr>
        <w:t>"10-Parecer Prévio</w:t>
      </w:r>
      <w:r w:rsidRPr="00591C10">
        <w:rPr>
          <w:rFonts w:ascii="Arial Narrow" w:hAnsi="Arial Narrow" w:cs="Arial"/>
          <w:color w:val="000000"/>
          <w:sz w:val="24"/>
          <w:szCs w:val="24"/>
        </w:rPr>
        <w:t xml:space="preserve"> </w:t>
      </w:r>
      <w:r w:rsidRPr="00591C10">
        <w:rPr>
          <w:rFonts w:ascii="Arial Narrow" w:hAnsi="Arial Narrow" w:cs="Arial"/>
          <w:sz w:val="24"/>
          <w:szCs w:val="24"/>
        </w:rPr>
        <w:t>(</w:t>
      </w:r>
      <w:proofErr w:type="gramStart"/>
      <w:r w:rsidRPr="00591C10">
        <w:rPr>
          <w:rFonts w:ascii="Arial Narrow" w:hAnsi="Arial Narrow" w:cs="Arial"/>
          <w:sz w:val="24"/>
          <w:szCs w:val="24"/>
        </w:rPr>
        <w:t>...)</w:t>
      </w:r>
      <w:r w:rsidRPr="00591C10">
        <w:rPr>
          <w:rFonts w:ascii="Arial Narrow" w:hAnsi="Arial Narrow" w:cs="Arial"/>
          <w:color w:val="000000"/>
          <w:sz w:val="24"/>
          <w:szCs w:val="24"/>
        </w:rPr>
        <w:t xml:space="preserve"> </w:t>
      </w:r>
      <w:r w:rsidRPr="00591C10">
        <w:rPr>
          <w:rFonts w:ascii="Arial Narrow" w:hAnsi="Arial Narrow" w:cs="Arial"/>
          <w:b/>
          <w:sz w:val="24"/>
          <w:szCs w:val="24"/>
        </w:rPr>
        <w:t>Modificar</w:t>
      </w:r>
      <w:proofErr w:type="gramEnd"/>
      <w:r w:rsidRPr="00591C10">
        <w:rPr>
          <w:rFonts w:ascii="Arial Narrow" w:hAnsi="Arial Narrow" w:cs="Arial"/>
          <w:b/>
          <w:sz w:val="24"/>
          <w:szCs w:val="24"/>
        </w:rPr>
        <w:t xml:space="preserve"> item 10.1.</w:t>
      </w:r>
      <w:r w:rsidRPr="00591C10">
        <w:rPr>
          <w:rFonts w:ascii="Arial Narrow" w:hAnsi="Arial Narrow" w:cs="Arial"/>
          <w:sz w:val="24"/>
          <w:szCs w:val="24"/>
        </w:rPr>
        <w:t xml:space="preserve"> para Emitir Parecer Prévio recomendando à Câmara Municipal a aprovação das contas anuais da Prefeitura do Município de Benjamin Constant, referente ao exercício de 2012, sob responsabilidade do Sr. David Nunes </w:t>
      </w:r>
      <w:proofErr w:type="spellStart"/>
      <w:r w:rsidRPr="00591C10">
        <w:rPr>
          <w:rFonts w:ascii="Arial Narrow" w:hAnsi="Arial Narrow" w:cs="Arial"/>
          <w:sz w:val="24"/>
          <w:szCs w:val="24"/>
        </w:rPr>
        <w:t>Bemerguy</w:t>
      </w:r>
      <w:proofErr w:type="spellEnd"/>
      <w:r w:rsidRPr="00591C10">
        <w:rPr>
          <w:rFonts w:ascii="Arial Narrow" w:hAnsi="Arial Narrow" w:cs="Arial"/>
          <w:sz w:val="24"/>
          <w:szCs w:val="24"/>
        </w:rPr>
        <w:t>, Prefeito e Ordenador de Despesas, à época, nos termos do art. 219, incisos I e II, e do art. 223, §2º, ambos da Resolução n.º 4/2002-TCE/AM c/c o art. 58, alínea “c”, da Lei n.º 2.423/1996, bem como do art. 31, §2º, da Constituição Federal;</w:t>
      </w:r>
      <w:r w:rsidRPr="00591C10">
        <w:rPr>
          <w:rFonts w:ascii="Arial Narrow" w:hAnsi="Arial Narrow" w:cs="Arial"/>
          <w:color w:val="000000"/>
          <w:sz w:val="24"/>
          <w:szCs w:val="24"/>
        </w:rPr>
        <w:t xml:space="preserve"> </w:t>
      </w:r>
      <w:r w:rsidRPr="00591C10">
        <w:rPr>
          <w:rFonts w:ascii="Arial Narrow" w:hAnsi="Arial Narrow" w:cs="Arial"/>
          <w:sz w:val="24"/>
          <w:szCs w:val="24"/>
        </w:rPr>
        <w:t>(...)</w:t>
      </w:r>
      <w:r w:rsidRPr="00591C10">
        <w:rPr>
          <w:rFonts w:ascii="Arial Narrow" w:hAnsi="Arial Narrow" w:cs="Arial"/>
          <w:color w:val="000000"/>
          <w:sz w:val="24"/>
          <w:szCs w:val="24"/>
        </w:rPr>
        <w:t xml:space="preserve"> </w:t>
      </w:r>
      <w:r w:rsidRPr="00591C10">
        <w:rPr>
          <w:rFonts w:ascii="Arial Narrow" w:hAnsi="Arial Narrow" w:cs="Arial"/>
          <w:sz w:val="24"/>
          <w:szCs w:val="24"/>
        </w:rPr>
        <w:t>10-Acórdão</w:t>
      </w:r>
      <w:r w:rsidRPr="00591C10">
        <w:rPr>
          <w:rFonts w:ascii="Arial Narrow" w:hAnsi="Arial Narrow" w:cs="Arial"/>
          <w:color w:val="000000"/>
          <w:sz w:val="24"/>
          <w:szCs w:val="24"/>
        </w:rPr>
        <w:t xml:space="preserve"> </w:t>
      </w:r>
      <w:r w:rsidRPr="00591C10">
        <w:rPr>
          <w:rFonts w:ascii="Arial Narrow" w:hAnsi="Arial Narrow" w:cs="Arial"/>
          <w:sz w:val="24"/>
          <w:szCs w:val="24"/>
        </w:rPr>
        <w:t>(...)</w:t>
      </w:r>
      <w:r w:rsidRPr="00591C10">
        <w:rPr>
          <w:rFonts w:ascii="Arial Narrow" w:hAnsi="Arial Narrow" w:cs="Arial"/>
          <w:color w:val="000000"/>
          <w:sz w:val="24"/>
          <w:szCs w:val="24"/>
        </w:rPr>
        <w:t xml:space="preserve"> </w:t>
      </w:r>
      <w:r w:rsidRPr="00591C10">
        <w:rPr>
          <w:rFonts w:ascii="Arial Narrow" w:hAnsi="Arial Narrow" w:cs="Arial"/>
          <w:b/>
          <w:sz w:val="24"/>
          <w:szCs w:val="24"/>
        </w:rPr>
        <w:t>Modificar item 10.1.</w:t>
      </w:r>
      <w:r w:rsidRPr="00591C10">
        <w:rPr>
          <w:rFonts w:ascii="Arial Narrow" w:hAnsi="Arial Narrow" w:cs="Arial"/>
          <w:sz w:val="24"/>
          <w:szCs w:val="24"/>
        </w:rPr>
        <w:t xml:space="preserve"> para Julgar regular com ressalvas as Contas da Prefeitura Municipal de Benjamin Constant, referente ao exercício de 2012, tendo como responsável, à época, o Sr. David Nunes </w:t>
      </w:r>
      <w:proofErr w:type="spellStart"/>
      <w:r w:rsidRPr="00591C10">
        <w:rPr>
          <w:rFonts w:ascii="Arial Narrow" w:hAnsi="Arial Narrow" w:cs="Arial"/>
          <w:sz w:val="24"/>
          <w:szCs w:val="24"/>
        </w:rPr>
        <w:t>Bemerguy</w:t>
      </w:r>
      <w:proofErr w:type="spellEnd"/>
      <w:r w:rsidRPr="00591C10">
        <w:rPr>
          <w:rFonts w:ascii="Arial Narrow" w:hAnsi="Arial Narrow" w:cs="Arial"/>
          <w:sz w:val="24"/>
          <w:szCs w:val="24"/>
        </w:rPr>
        <w:t xml:space="preserve">, Prefeito e Ordenador de Despesas, com fundamento nos </w:t>
      </w:r>
      <w:proofErr w:type="spellStart"/>
      <w:r w:rsidRPr="00591C10">
        <w:rPr>
          <w:rFonts w:ascii="Arial Narrow" w:hAnsi="Arial Narrow" w:cs="Arial"/>
          <w:sz w:val="24"/>
          <w:szCs w:val="24"/>
        </w:rPr>
        <w:t>arts</w:t>
      </w:r>
      <w:proofErr w:type="spellEnd"/>
      <w:r w:rsidRPr="00591C10">
        <w:rPr>
          <w:rFonts w:ascii="Arial Narrow" w:hAnsi="Arial Narrow" w:cs="Arial"/>
          <w:sz w:val="24"/>
          <w:szCs w:val="24"/>
        </w:rPr>
        <w:t xml:space="preserve">. 19, II, 22, II, e 24, da Lei n.º 2.423/96 (Lei Orgânica deste Tribunal de Contas) c/c os </w:t>
      </w:r>
      <w:proofErr w:type="spellStart"/>
      <w:r w:rsidRPr="00591C10">
        <w:rPr>
          <w:rFonts w:ascii="Arial Narrow" w:hAnsi="Arial Narrow" w:cs="Arial"/>
          <w:sz w:val="24"/>
          <w:szCs w:val="24"/>
        </w:rPr>
        <w:t>arts</w:t>
      </w:r>
      <w:proofErr w:type="spellEnd"/>
      <w:r w:rsidRPr="00591C10">
        <w:rPr>
          <w:rFonts w:ascii="Arial Narrow" w:hAnsi="Arial Narrow" w:cs="Arial"/>
          <w:sz w:val="24"/>
          <w:szCs w:val="24"/>
        </w:rPr>
        <w:t>. 188, § 1º, II, da Resolução 04/2002-TCE/AM (Regimento Interno deste Tribunal de Contas):</w:t>
      </w:r>
      <w:r w:rsidRPr="00591C10">
        <w:rPr>
          <w:rFonts w:ascii="Arial Narrow" w:hAnsi="Arial Narrow" w:cs="Arial"/>
          <w:color w:val="000000"/>
          <w:sz w:val="24"/>
          <w:szCs w:val="24"/>
        </w:rPr>
        <w:t xml:space="preserve"> </w:t>
      </w:r>
      <w:r w:rsidRPr="00591C10">
        <w:rPr>
          <w:rFonts w:ascii="Arial Narrow" w:hAnsi="Arial Narrow" w:cs="Arial"/>
          <w:b/>
          <w:sz w:val="24"/>
          <w:szCs w:val="24"/>
        </w:rPr>
        <w:t>Modificar item 10.5.</w:t>
      </w:r>
      <w:r w:rsidRPr="00591C10">
        <w:rPr>
          <w:rFonts w:ascii="Arial Narrow" w:hAnsi="Arial Narrow" w:cs="Arial"/>
          <w:sz w:val="24"/>
          <w:szCs w:val="24"/>
        </w:rPr>
        <w:t xml:space="preserve"> passando a aplicar multa no valor de R$ 3.000,00 (três mil reais), nos termos do art. 308, VII da Resolução nº 04/2002-RITCE/AM, pelas restrições remanescentes de natureza formal, dispostas no Relatório/Voto. Multa esta que deverá ser recolhida ao cofre estadual, na representação do órgão de Encargos Gerais do Estado - SEFAZ, no prazo de 30 dias, com comprovação perante o Tribunal de Contas, nos termos do art. 174, § 4º, da Resolução n.º 4/2002. Observe-se que caso o prazo estabelecido expire, o valor da multa deverá ser atualizado monetariamente (art. 55, da Lei n.º 2.423/1996 c/c o art. 308, § 3º, da Resolução n.º 4/2002 - TCE/AM);</w:t>
      </w:r>
      <w:r w:rsidRPr="00591C10">
        <w:rPr>
          <w:rFonts w:ascii="Arial Narrow" w:hAnsi="Arial Narrow" w:cs="Arial"/>
          <w:color w:val="000000"/>
          <w:sz w:val="24"/>
          <w:szCs w:val="24"/>
        </w:rPr>
        <w:t xml:space="preserve"> </w:t>
      </w:r>
      <w:r w:rsidRPr="00591C10">
        <w:rPr>
          <w:rFonts w:ascii="Arial Narrow" w:hAnsi="Arial Narrow" w:cs="Arial"/>
          <w:b/>
          <w:sz w:val="24"/>
          <w:szCs w:val="24"/>
        </w:rPr>
        <w:t xml:space="preserve">Excluir </w:t>
      </w:r>
      <w:r w:rsidRPr="00591C10">
        <w:rPr>
          <w:rFonts w:ascii="Arial Narrow" w:hAnsi="Arial Narrow" w:cs="Arial"/>
          <w:sz w:val="24"/>
          <w:szCs w:val="24"/>
        </w:rPr>
        <w:t>o item 10.8;</w:t>
      </w:r>
      <w:r w:rsidRPr="00591C10">
        <w:rPr>
          <w:rFonts w:ascii="Arial Narrow" w:hAnsi="Arial Narrow" w:cs="Arial"/>
          <w:color w:val="000000"/>
          <w:sz w:val="24"/>
          <w:szCs w:val="24"/>
        </w:rPr>
        <w:t xml:space="preserve"> </w:t>
      </w:r>
      <w:r w:rsidRPr="00591C10">
        <w:rPr>
          <w:rFonts w:ascii="Arial Narrow" w:hAnsi="Arial Narrow" w:cs="Arial"/>
          <w:b/>
          <w:sz w:val="24"/>
          <w:szCs w:val="24"/>
        </w:rPr>
        <w:t xml:space="preserve">Manter os demais itens do </w:t>
      </w:r>
      <w:r w:rsidRPr="00591C10">
        <w:rPr>
          <w:rFonts w:ascii="Arial Narrow" w:hAnsi="Arial Narrow" w:cs="Arial"/>
          <w:b/>
          <w:i/>
          <w:sz w:val="24"/>
          <w:szCs w:val="24"/>
        </w:rPr>
        <w:t>decisum</w:t>
      </w:r>
      <w:r w:rsidRPr="00591C10">
        <w:rPr>
          <w:rFonts w:ascii="Arial Narrow" w:hAnsi="Arial Narrow" w:cs="Arial"/>
          <w:b/>
          <w:sz w:val="24"/>
          <w:szCs w:val="24"/>
        </w:rPr>
        <w:t>, quais sejam:</w:t>
      </w:r>
      <w:proofErr w:type="gramStart"/>
      <w:r w:rsidRPr="00591C10">
        <w:rPr>
          <w:rFonts w:ascii="Arial Narrow" w:hAnsi="Arial Narrow" w:cs="Arial"/>
          <w:b/>
          <w:sz w:val="24"/>
          <w:szCs w:val="24"/>
        </w:rPr>
        <w:t xml:space="preserve">  </w:t>
      </w:r>
      <w:proofErr w:type="gramEnd"/>
      <w:r w:rsidRPr="00591C10">
        <w:rPr>
          <w:rFonts w:ascii="Arial Narrow" w:hAnsi="Arial Narrow" w:cs="Arial"/>
          <w:b/>
          <w:sz w:val="24"/>
          <w:szCs w:val="24"/>
        </w:rPr>
        <w:t>itens 10.2, 10.3, 10.4, 10.6."</w:t>
      </w:r>
      <w:r w:rsidRPr="00591C10">
        <w:rPr>
          <w:rFonts w:ascii="Arial Narrow" w:hAnsi="Arial Narrow" w:cs="Arial"/>
          <w:color w:val="000000"/>
          <w:sz w:val="24"/>
          <w:szCs w:val="24"/>
        </w:rPr>
        <w:t xml:space="preserve"> </w:t>
      </w:r>
      <w:r w:rsidRPr="00591C10">
        <w:rPr>
          <w:rFonts w:ascii="Arial Narrow" w:hAnsi="Arial Narrow" w:cs="Arial"/>
          <w:b/>
          <w:sz w:val="24"/>
          <w:szCs w:val="24"/>
        </w:rPr>
        <w:t>Declaração de Impedimento:</w:t>
      </w:r>
      <w:r w:rsidRPr="00591C10">
        <w:rPr>
          <w:rFonts w:ascii="Arial Narrow" w:hAnsi="Arial Narrow" w:cs="Arial"/>
          <w:sz w:val="24"/>
          <w:szCs w:val="24"/>
        </w:rPr>
        <w:t xml:space="preserve"> </w:t>
      </w:r>
      <w:r w:rsidRPr="00591C10">
        <w:rPr>
          <w:rFonts w:ascii="Arial Narrow" w:hAnsi="Arial Narrow" w:cs="Arial"/>
          <w:noProof/>
          <w:sz w:val="24"/>
          <w:szCs w:val="24"/>
        </w:rPr>
        <w:t>Conselheiro Ari Jorge Moutinho da Costa Júnior (art. 65 do Regimento Interno).</w:t>
      </w:r>
      <w:r w:rsidRPr="00591C10">
        <w:rPr>
          <w:rFonts w:ascii="Arial Narrow" w:hAnsi="Arial Narrow" w:cs="Arial"/>
          <w:color w:val="000000"/>
          <w:sz w:val="24"/>
          <w:szCs w:val="24"/>
        </w:rPr>
        <w:t xml:space="preserve">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 xml:space="preserve">CONSELHEIRO-RELATOR CONVOCADO: MÁRIO JOSÉ DE MORAES COSTA FILHO.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11.260/2018</w:t>
      </w:r>
      <w:r w:rsidRPr="00591C10">
        <w:rPr>
          <w:rFonts w:ascii="Arial Narrow" w:hAnsi="Arial Narrow" w:cs="Arial"/>
          <w:color w:val="000000"/>
          <w:sz w:val="24"/>
          <w:szCs w:val="24"/>
        </w:rPr>
        <w:t xml:space="preserve"> - Prestação de Contas Anual da Câmara Municipal de Tabatinga, referente ao exercício 2017, sob a responsabilidade do Senhor João Carlos Pereira dos Santos, Presidente e ordenador </w:t>
      </w:r>
      <w:r w:rsidRPr="00591C10">
        <w:rPr>
          <w:rFonts w:ascii="Arial Narrow" w:hAnsi="Arial Narrow" w:cs="Arial"/>
          <w:color w:val="000000"/>
          <w:sz w:val="24"/>
          <w:szCs w:val="24"/>
        </w:rPr>
        <w:lastRenderedPageBreak/>
        <w:t xml:space="preserve">de despesa. </w:t>
      </w:r>
      <w:r w:rsidRPr="00591C10">
        <w:rPr>
          <w:rFonts w:ascii="Arial Narrow" w:hAnsi="Arial Narrow" w:cs="Arial"/>
          <w:b/>
          <w:color w:val="000000"/>
          <w:sz w:val="24"/>
          <w:szCs w:val="24"/>
        </w:rPr>
        <w:t xml:space="preserve">Advogados: </w:t>
      </w:r>
      <w:r w:rsidRPr="00591C10">
        <w:rPr>
          <w:rFonts w:ascii="Arial Narrow" w:hAnsi="Arial Narrow" w:cs="Arial"/>
          <w:color w:val="000000"/>
          <w:sz w:val="24"/>
          <w:szCs w:val="24"/>
        </w:rPr>
        <w:t xml:space="preserve">Maurilio Sergio Ferreira da Costa Filho - OAB/AM 9967, </w:t>
      </w:r>
      <w:proofErr w:type="spellStart"/>
      <w:r w:rsidRPr="00591C10">
        <w:rPr>
          <w:rFonts w:ascii="Arial Narrow" w:hAnsi="Arial Narrow" w:cs="Arial"/>
          <w:color w:val="000000"/>
          <w:sz w:val="24"/>
          <w:szCs w:val="24"/>
        </w:rPr>
        <w:t>Yago</w:t>
      </w:r>
      <w:proofErr w:type="spellEnd"/>
      <w:r w:rsidRPr="00591C10">
        <w:rPr>
          <w:rFonts w:ascii="Arial Narrow" w:hAnsi="Arial Narrow" w:cs="Arial"/>
          <w:color w:val="000000"/>
          <w:sz w:val="24"/>
          <w:szCs w:val="24"/>
        </w:rPr>
        <w:t xml:space="preserve"> </w:t>
      </w:r>
      <w:proofErr w:type="spellStart"/>
      <w:r w:rsidRPr="00591C10">
        <w:rPr>
          <w:rFonts w:ascii="Arial Narrow" w:hAnsi="Arial Narrow" w:cs="Arial"/>
          <w:color w:val="000000"/>
          <w:sz w:val="24"/>
          <w:szCs w:val="24"/>
        </w:rPr>
        <w:t>Gosztonyi</w:t>
      </w:r>
      <w:proofErr w:type="spellEnd"/>
      <w:r w:rsidRPr="00591C10">
        <w:rPr>
          <w:rFonts w:ascii="Arial Narrow" w:hAnsi="Arial Narrow" w:cs="Arial"/>
          <w:color w:val="000000"/>
          <w:sz w:val="24"/>
          <w:szCs w:val="24"/>
        </w:rPr>
        <w:t xml:space="preserve"> - OAB/AM 10415, Rogério </w:t>
      </w:r>
      <w:proofErr w:type="spellStart"/>
      <w:r w:rsidRPr="00591C10">
        <w:rPr>
          <w:rFonts w:ascii="Arial Narrow" w:hAnsi="Arial Narrow" w:cs="Arial"/>
          <w:color w:val="000000"/>
          <w:sz w:val="24"/>
          <w:szCs w:val="24"/>
        </w:rPr>
        <w:t>Kolenda</w:t>
      </w:r>
      <w:proofErr w:type="spellEnd"/>
      <w:r w:rsidRPr="00591C10">
        <w:rPr>
          <w:rFonts w:ascii="Arial Narrow" w:hAnsi="Arial Narrow" w:cs="Arial"/>
          <w:color w:val="000000"/>
          <w:sz w:val="24"/>
          <w:szCs w:val="24"/>
        </w:rPr>
        <w:t xml:space="preserve"> Lemos dos Santos - OAB/AM</w:t>
      </w:r>
      <w:r w:rsidRPr="00591C10">
        <w:rPr>
          <w:rFonts w:ascii="Arial Narrow" w:hAnsi="Arial Narrow" w:cs="Arial"/>
          <w:b/>
          <w:color w:val="000000"/>
          <w:sz w:val="24"/>
          <w:szCs w:val="24"/>
        </w:rPr>
        <w:t xml:space="preserve"> </w:t>
      </w:r>
      <w:r w:rsidRPr="00591C10">
        <w:rPr>
          <w:rFonts w:ascii="Arial Narrow" w:hAnsi="Arial Narrow" w:cs="Arial"/>
          <w:color w:val="000000"/>
          <w:sz w:val="24"/>
          <w:szCs w:val="24"/>
        </w:rPr>
        <w:t>7199.</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sz w:val="24"/>
          <w:szCs w:val="24"/>
        </w:rPr>
      </w:pPr>
      <w:r w:rsidRPr="00591C10">
        <w:rPr>
          <w:rFonts w:ascii="Arial Narrow" w:hAnsi="Arial Narrow" w:cs="Arial"/>
          <w:b/>
          <w:color w:val="000000"/>
          <w:sz w:val="24"/>
          <w:szCs w:val="24"/>
        </w:rPr>
        <w:t>ACÓRDÃO Nº 807/2020: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Art. 11, III, alínea "a", item 2,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sz w:val="24"/>
          <w:szCs w:val="24"/>
        </w:rPr>
        <w:t xml:space="preserve"> 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Conselheiro Convocado e Relator</w:t>
      </w:r>
      <w:r w:rsidRPr="00591C10">
        <w:rPr>
          <w:rFonts w:ascii="Arial Narrow" w:hAnsi="Arial Narrow" w:cs="Arial"/>
          <w:b/>
          <w:noProof/>
          <w:sz w:val="24"/>
          <w:szCs w:val="24"/>
        </w:rPr>
        <w:t>, em parcial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xml:space="preserve">, no sentido de: </w:t>
      </w:r>
      <w:r w:rsidRPr="00591C10">
        <w:rPr>
          <w:rFonts w:ascii="Arial Narrow" w:hAnsi="Arial Narrow" w:cs="Arial"/>
          <w:b/>
          <w:color w:val="000000"/>
          <w:sz w:val="24"/>
          <w:szCs w:val="24"/>
        </w:rPr>
        <w:t>10.1. Julgar irregular</w:t>
      </w:r>
      <w:r w:rsidRPr="00591C10">
        <w:rPr>
          <w:rFonts w:ascii="Arial Narrow" w:hAnsi="Arial Narrow" w:cs="Arial"/>
          <w:color w:val="000000"/>
          <w:sz w:val="24"/>
          <w:szCs w:val="24"/>
        </w:rPr>
        <w:t xml:space="preserve"> a Prestação de Contas Anual da Câmara Municipal de Tabatinga, referente ao exercício 2017, sob a responsabilidade do Senhor </w:t>
      </w:r>
      <w:r w:rsidRPr="00591C10">
        <w:rPr>
          <w:rFonts w:ascii="Arial Narrow" w:hAnsi="Arial Narrow" w:cs="Arial"/>
          <w:b/>
          <w:color w:val="000000"/>
          <w:sz w:val="24"/>
          <w:szCs w:val="24"/>
        </w:rPr>
        <w:t>João Carlos Pereira dos Santos</w:t>
      </w:r>
      <w:r w:rsidRPr="00591C10">
        <w:rPr>
          <w:rFonts w:ascii="Arial Narrow" w:hAnsi="Arial Narrow" w:cs="Arial"/>
          <w:color w:val="000000"/>
          <w:sz w:val="24"/>
          <w:szCs w:val="24"/>
        </w:rPr>
        <w:t xml:space="preserve">, Presidente e ordenador de despesa, com fulcro no art. 22, inciso III, alínea b da Lei n. 2423/96 – LO/TCE e do art. 188, §1º, III, alínea b da Resolução n. 04/2002-TCE/AM; </w:t>
      </w:r>
      <w:r w:rsidRPr="00591C10">
        <w:rPr>
          <w:rFonts w:ascii="Arial Narrow" w:hAnsi="Arial Narrow" w:cs="Arial"/>
          <w:b/>
          <w:color w:val="000000"/>
          <w:sz w:val="24"/>
          <w:szCs w:val="24"/>
        </w:rPr>
        <w:t>10.2. Aplicar Multa</w:t>
      </w:r>
      <w:r w:rsidRPr="00591C10">
        <w:rPr>
          <w:rFonts w:ascii="Arial Narrow" w:hAnsi="Arial Narrow" w:cs="Arial"/>
          <w:color w:val="000000"/>
          <w:sz w:val="24"/>
          <w:szCs w:val="24"/>
        </w:rPr>
        <w:t xml:space="preserve"> ao </w:t>
      </w:r>
      <w:r w:rsidRPr="00591C10">
        <w:rPr>
          <w:rFonts w:ascii="Arial Narrow" w:hAnsi="Arial Narrow" w:cs="Arial"/>
          <w:b/>
          <w:color w:val="000000"/>
          <w:sz w:val="24"/>
          <w:szCs w:val="24"/>
        </w:rPr>
        <w:t>Sr. João Carlos Pereira dos Santos</w:t>
      </w:r>
      <w:r w:rsidRPr="00591C10">
        <w:rPr>
          <w:rFonts w:ascii="Arial Narrow" w:hAnsi="Arial Narrow" w:cs="Arial"/>
          <w:color w:val="000000"/>
          <w:sz w:val="24"/>
          <w:szCs w:val="24"/>
        </w:rPr>
        <w:t xml:space="preserve"> no valor de </w:t>
      </w:r>
      <w:r w:rsidRPr="00591C10">
        <w:rPr>
          <w:rFonts w:ascii="Arial Narrow" w:hAnsi="Arial Narrow" w:cs="Arial"/>
          <w:b/>
          <w:color w:val="000000"/>
          <w:sz w:val="24"/>
          <w:szCs w:val="24"/>
        </w:rPr>
        <w:t>R$20.000,00</w:t>
      </w:r>
      <w:r w:rsidRPr="00591C10">
        <w:rPr>
          <w:rFonts w:ascii="Arial Narrow" w:hAnsi="Arial Narrow" w:cs="Arial"/>
          <w:color w:val="000000"/>
          <w:sz w:val="24"/>
          <w:szCs w:val="24"/>
        </w:rPr>
        <w:t xml:space="preserve"> (vinte mil reais), que deverá ser recolhida </w:t>
      </w:r>
      <w:r w:rsidRPr="00591C10">
        <w:rPr>
          <w:rFonts w:ascii="Arial Narrow" w:hAnsi="Arial Narrow" w:cs="Arial"/>
          <w:b/>
          <w:color w:val="000000"/>
          <w:sz w:val="24"/>
          <w:szCs w:val="24"/>
        </w:rPr>
        <w:t>no prazo de 30 dias</w:t>
      </w:r>
      <w:r w:rsidRPr="00591C10">
        <w:rPr>
          <w:rFonts w:ascii="Arial Narrow" w:hAnsi="Arial Narrow" w:cs="Arial"/>
          <w:color w:val="000000"/>
          <w:sz w:val="24"/>
          <w:szCs w:val="24"/>
        </w:rPr>
        <w:t xml:space="preserve"> para o Cofre Estadual através de DAR avulso extraído do sítio eletrônico da SEFAZ/AM, sob </w:t>
      </w:r>
      <w:proofErr w:type="gramStart"/>
      <w:r w:rsidRPr="00591C10">
        <w:rPr>
          <w:rFonts w:ascii="Arial Narrow" w:hAnsi="Arial Narrow" w:cs="Arial"/>
          <w:color w:val="000000"/>
          <w:sz w:val="24"/>
          <w:szCs w:val="24"/>
        </w:rPr>
        <w:t>o código 5508 - Multas aplicadas pelo TCE/AM - Fundo de Apoio</w:t>
      </w:r>
      <w:proofErr w:type="gramEnd"/>
      <w:r w:rsidRPr="00591C10">
        <w:rPr>
          <w:rFonts w:ascii="Arial Narrow" w:hAnsi="Arial Narrow" w:cs="Arial"/>
          <w:color w:val="000000"/>
          <w:sz w:val="24"/>
          <w:szCs w:val="24"/>
        </w:rPr>
        <w:t xml:space="preserve"> ao Exercício do Controle Externo - FAECE, em virtude dos atos praticados com grave infração à norma legal ou regulamentar de natureza contábil, financeira, orçamentária, operacional e patrimonial, com fulcro no art. 308, VI da Resolução n. 04/2002-TCE/AM, atualizada pela Resolução n. 04/2018-TCE/AM, em razão das impropriedades remanescentes nos itens 3, 4, 6, 7, 9, 10 e 14 (subitens 14.1, 14.2, 14.3, 14.4, 14.5, 14.6, 14.7, 14.8, 14.9, 14.10 e 14.11) da fundamentação do Relatório/Voto.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591C10">
        <w:rPr>
          <w:rFonts w:ascii="Arial Narrow" w:hAnsi="Arial Narrow" w:cs="Arial"/>
          <w:sz w:val="24"/>
          <w:szCs w:val="24"/>
        </w:rPr>
        <w:t xml:space="preserve"> </w:t>
      </w:r>
      <w:r w:rsidRPr="00591C10">
        <w:rPr>
          <w:rFonts w:ascii="Arial Narrow" w:hAnsi="Arial Narrow" w:cs="Arial"/>
          <w:b/>
          <w:color w:val="000000"/>
          <w:sz w:val="24"/>
          <w:szCs w:val="24"/>
        </w:rPr>
        <w:t>10.3.</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 xml:space="preserve">Determinar </w:t>
      </w:r>
      <w:r w:rsidRPr="00591C10">
        <w:rPr>
          <w:rFonts w:ascii="Arial Narrow" w:hAnsi="Arial Narrow" w:cs="Arial"/>
          <w:color w:val="000000"/>
          <w:sz w:val="24"/>
          <w:szCs w:val="24"/>
        </w:rPr>
        <w:t xml:space="preserve">à </w:t>
      </w:r>
      <w:r w:rsidRPr="00591C10">
        <w:rPr>
          <w:rFonts w:ascii="Arial Narrow" w:hAnsi="Arial Narrow" w:cs="Arial"/>
          <w:b/>
          <w:color w:val="000000"/>
          <w:sz w:val="24"/>
          <w:szCs w:val="24"/>
        </w:rPr>
        <w:t>Câmara Municipal de Tabatinga</w:t>
      </w:r>
      <w:r w:rsidRPr="00591C10">
        <w:rPr>
          <w:rFonts w:ascii="Arial Narrow" w:hAnsi="Arial Narrow" w:cs="Arial"/>
          <w:color w:val="000000"/>
          <w:sz w:val="24"/>
          <w:szCs w:val="24"/>
        </w:rPr>
        <w:t xml:space="preserve"> que: </w:t>
      </w:r>
      <w:r w:rsidRPr="00591C10">
        <w:rPr>
          <w:rFonts w:ascii="Arial Narrow" w:hAnsi="Arial Narrow" w:cs="Arial"/>
          <w:b/>
          <w:color w:val="000000"/>
          <w:sz w:val="24"/>
          <w:szCs w:val="24"/>
        </w:rPr>
        <w:t>10.3.1.</w:t>
      </w:r>
      <w:r w:rsidRPr="00591C10">
        <w:rPr>
          <w:rFonts w:ascii="Arial Narrow" w:hAnsi="Arial Narrow" w:cs="Arial"/>
          <w:color w:val="000000"/>
          <w:sz w:val="24"/>
          <w:szCs w:val="24"/>
        </w:rPr>
        <w:t xml:space="preserve"> Busque por todos os meios legalmente aceitos o cumprimento do previsto no inciso XXI, art. 1º da Resolução n. 006/2009-TCE/AM (item </w:t>
      </w:r>
      <w:proofErr w:type="gramStart"/>
      <w:r w:rsidRPr="00591C10">
        <w:rPr>
          <w:rFonts w:ascii="Arial Narrow" w:hAnsi="Arial Narrow" w:cs="Arial"/>
          <w:color w:val="000000"/>
          <w:sz w:val="24"/>
          <w:szCs w:val="24"/>
        </w:rPr>
        <w:t>1</w:t>
      </w:r>
      <w:proofErr w:type="gramEnd"/>
      <w:r w:rsidRPr="00591C10">
        <w:rPr>
          <w:rFonts w:ascii="Arial Narrow" w:hAnsi="Arial Narrow" w:cs="Arial"/>
          <w:color w:val="000000"/>
          <w:sz w:val="24"/>
          <w:szCs w:val="24"/>
        </w:rPr>
        <w:t xml:space="preserve"> da fundamentação do Relatório/Voto);</w:t>
      </w:r>
      <w:r w:rsidRPr="00591C10">
        <w:rPr>
          <w:rFonts w:ascii="Arial Narrow" w:hAnsi="Arial Narrow" w:cs="Arial"/>
          <w:sz w:val="24"/>
          <w:szCs w:val="24"/>
        </w:rPr>
        <w:t xml:space="preserve"> </w:t>
      </w:r>
      <w:r w:rsidRPr="00591C10">
        <w:rPr>
          <w:rFonts w:ascii="Arial Narrow" w:hAnsi="Arial Narrow" w:cs="Arial"/>
          <w:b/>
          <w:color w:val="000000"/>
          <w:sz w:val="24"/>
          <w:szCs w:val="24"/>
        </w:rPr>
        <w:t>10.3.2.</w:t>
      </w:r>
      <w:r w:rsidRPr="00591C10">
        <w:rPr>
          <w:rFonts w:ascii="Arial Narrow" w:hAnsi="Arial Narrow" w:cs="Arial"/>
          <w:color w:val="000000"/>
          <w:sz w:val="24"/>
          <w:szCs w:val="24"/>
        </w:rPr>
        <w:t xml:space="preserve"> Atente-se com rigor a exigência do inciso XVI, do art. 1º da Resolução n. 06/2009-TCE/AM quando das próximas prestações de contas anuais (item </w:t>
      </w:r>
      <w:proofErr w:type="gramStart"/>
      <w:r w:rsidRPr="00591C10">
        <w:rPr>
          <w:rFonts w:ascii="Arial Narrow" w:hAnsi="Arial Narrow" w:cs="Arial"/>
          <w:color w:val="000000"/>
          <w:sz w:val="24"/>
          <w:szCs w:val="24"/>
        </w:rPr>
        <w:t>2</w:t>
      </w:r>
      <w:proofErr w:type="gramEnd"/>
      <w:r w:rsidRPr="00591C10">
        <w:rPr>
          <w:rFonts w:ascii="Arial Narrow" w:hAnsi="Arial Narrow" w:cs="Arial"/>
          <w:color w:val="000000"/>
          <w:sz w:val="24"/>
          <w:szCs w:val="24"/>
        </w:rPr>
        <w:t xml:space="preserve"> da fundamentação do Relatório/Voto);</w:t>
      </w:r>
      <w:r w:rsidRPr="00591C10">
        <w:rPr>
          <w:rFonts w:ascii="Arial Narrow" w:hAnsi="Arial Narrow" w:cs="Arial"/>
          <w:sz w:val="24"/>
          <w:szCs w:val="24"/>
        </w:rPr>
        <w:t xml:space="preserve"> </w:t>
      </w:r>
      <w:r w:rsidRPr="00591C10">
        <w:rPr>
          <w:rFonts w:ascii="Arial Narrow" w:hAnsi="Arial Narrow" w:cs="Arial"/>
          <w:b/>
          <w:color w:val="000000"/>
          <w:sz w:val="24"/>
          <w:szCs w:val="24"/>
        </w:rPr>
        <w:t>10.3.3.</w:t>
      </w:r>
      <w:r w:rsidRPr="00591C10">
        <w:rPr>
          <w:rFonts w:ascii="Arial Narrow" w:hAnsi="Arial Narrow" w:cs="Arial"/>
          <w:color w:val="000000"/>
          <w:sz w:val="24"/>
          <w:szCs w:val="24"/>
        </w:rPr>
        <w:t xml:space="preserve"> Atente-se com rigor ao controle e registro de entrada e saída de materiais, em cumprimento ao princípio da eficiência (art. 37 da CF/88) e aos </w:t>
      </w:r>
      <w:proofErr w:type="spellStart"/>
      <w:r w:rsidRPr="00591C10">
        <w:rPr>
          <w:rFonts w:ascii="Arial Narrow" w:hAnsi="Arial Narrow" w:cs="Arial"/>
          <w:color w:val="000000"/>
          <w:sz w:val="24"/>
          <w:szCs w:val="24"/>
        </w:rPr>
        <w:t>arts</w:t>
      </w:r>
      <w:proofErr w:type="spellEnd"/>
      <w:r w:rsidRPr="00591C10">
        <w:rPr>
          <w:rFonts w:ascii="Arial Narrow" w:hAnsi="Arial Narrow" w:cs="Arial"/>
          <w:color w:val="000000"/>
          <w:sz w:val="24"/>
          <w:szCs w:val="24"/>
        </w:rPr>
        <w:t xml:space="preserve">. 94, 95, 96 da Lei n. 4.320/64 (item </w:t>
      </w:r>
      <w:proofErr w:type="gramStart"/>
      <w:r w:rsidRPr="00591C10">
        <w:rPr>
          <w:rFonts w:ascii="Arial Narrow" w:hAnsi="Arial Narrow" w:cs="Arial"/>
          <w:color w:val="000000"/>
          <w:sz w:val="24"/>
          <w:szCs w:val="24"/>
        </w:rPr>
        <w:t>6</w:t>
      </w:r>
      <w:proofErr w:type="gramEnd"/>
      <w:r w:rsidRPr="00591C10">
        <w:rPr>
          <w:rFonts w:ascii="Arial Narrow" w:hAnsi="Arial Narrow" w:cs="Arial"/>
          <w:color w:val="000000"/>
          <w:sz w:val="24"/>
          <w:szCs w:val="24"/>
        </w:rPr>
        <w:t xml:space="preserve"> da fundamentação do Relatório/Voto);</w:t>
      </w:r>
      <w:r w:rsidRPr="00591C10">
        <w:rPr>
          <w:rFonts w:ascii="Arial Narrow" w:hAnsi="Arial Narrow" w:cs="Arial"/>
          <w:sz w:val="24"/>
          <w:szCs w:val="24"/>
        </w:rPr>
        <w:t xml:space="preserve"> </w:t>
      </w:r>
      <w:r w:rsidRPr="00591C10">
        <w:rPr>
          <w:rFonts w:ascii="Arial Narrow" w:hAnsi="Arial Narrow" w:cs="Arial"/>
          <w:b/>
          <w:color w:val="000000"/>
          <w:sz w:val="24"/>
          <w:szCs w:val="24"/>
        </w:rPr>
        <w:t>10.3.4.</w:t>
      </w:r>
      <w:r w:rsidRPr="00591C10">
        <w:rPr>
          <w:rFonts w:ascii="Arial Narrow" w:hAnsi="Arial Narrow" w:cs="Arial"/>
          <w:color w:val="000000"/>
          <w:sz w:val="24"/>
          <w:szCs w:val="24"/>
        </w:rPr>
        <w:t xml:space="preserve"> Atente-se com rigor ao devido inventário dos bens patrimoniais existentes na câmara municipal, como também a criação de um departamento ou designação de servidor responsável pela guarda dos bens patrimoniais, em atenção ao previsto no artigo 94, 95 e 96 da lei n. 4.320/64 (item </w:t>
      </w:r>
      <w:proofErr w:type="gramStart"/>
      <w:r w:rsidRPr="00591C10">
        <w:rPr>
          <w:rFonts w:ascii="Arial Narrow" w:hAnsi="Arial Narrow" w:cs="Arial"/>
          <w:color w:val="000000"/>
          <w:sz w:val="24"/>
          <w:szCs w:val="24"/>
        </w:rPr>
        <w:t>7</w:t>
      </w:r>
      <w:proofErr w:type="gramEnd"/>
      <w:r w:rsidRPr="00591C10">
        <w:rPr>
          <w:rFonts w:ascii="Arial Narrow" w:hAnsi="Arial Narrow" w:cs="Arial"/>
          <w:color w:val="000000"/>
          <w:sz w:val="24"/>
          <w:szCs w:val="24"/>
        </w:rPr>
        <w:t xml:space="preserve"> da fundamentação do Relatório/Voto);</w:t>
      </w:r>
      <w:r w:rsidRPr="00591C10">
        <w:rPr>
          <w:rFonts w:ascii="Arial Narrow" w:hAnsi="Arial Narrow" w:cs="Arial"/>
          <w:sz w:val="24"/>
          <w:szCs w:val="24"/>
        </w:rPr>
        <w:t xml:space="preserve"> </w:t>
      </w:r>
      <w:r w:rsidRPr="00591C10">
        <w:rPr>
          <w:rFonts w:ascii="Arial Narrow" w:hAnsi="Arial Narrow" w:cs="Arial"/>
          <w:b/>
          <w:color w:val="000000"/>
          <w:sz w:val="24"/>
          <w:szCs w:val="24"/>
        </w:rPr>
        <w:t>10.3.5.</w:t>
      </w:r>
      <w:r w:rsidRPr="00591C10">
        <w:rPr>
          <w:rFonts w:ascii="Arial Narrow" w:hAnsi="Arial Narrow" w:cs="Arial"/>
          <w:color w:val="000000"/>
          <w:sz w:val="24"/>
          <w:szCs w:val="24"/>
        </w:rPr>
        <w:t xml:space="preserve"> Tome as providências necessárias para a criação de controle interno na Câmara Municipal, em atenção </w:t>
      </w:r>
      <w:proofErr w:type="gramStart"/>
      <w:r w:rsidRPr="00591C10">
        <w:rPr>
          <w:rFonts w:ascii="Arial Narrow" w:hAnsi="Arial Narrow" w:cs="Arial"/>
          <w:color w:val="000000"/>
          <w:sz w:val="24"/>
          <w:szCs w:val="24"/>
        </w:rPr>
        <w:t>as</w:t>
      </w:r>
      <w:proofErr w:type="gramEnd"/>
      <w:r w:rsidRPr="00591C10">
        <w:rPr>
          <w:rFonts w:ascii="Arial Narrow" w:hAnsi="Arial Narrow" w:cs="Arial"/>
          <w:color w:val="000000"/>
          <w:sz w:val="24"/>
          <w:szCs w:val="24"/>
        </w:rPr>
        <w:t xml:space="preserve"> exigências contidas nos </w:t>
      </w:r>
      <w:proofErr w:type="spellStart"/>
      <w:r w:rsidRPr="00591C10">
        <w:rPr>
          <w:rFonts w:ascii="Arial Narrow" w:hAnsi="Arial Narrow" w:cs="Arial"/>
          <w:color w:val="000000"/>
          <w:sz w:val="24"/>
          <w:szCs w:val="24"/>
        </w:rPr>
        <w:t>arts</w:t>
      </w:r>
      <w:proofErr w:type="spellEnd"/>
      <w:r w:rsidRPr="00591C10">
        <w:rPr>
          <w:rFonts w:ascii="Arial Narrow" w:hAnsi="Arial Narrow" w:cs="Arial"/>
          <w:color w:val="000000"/>
          <w:sz w:val="24"/>
          <w:szCs w:val="24"/>
        </w:rPr>
        <w:t xml:space="preserve">. </w:t>
      </w:r>
      <w:proofErr w:type="gramStart"/>
      <w:r w:rsidRPr="00591C10">
        <w:rPr>
          <w:rFonts w:ascii="Arial Narrow" w:hAnsi="Arial Narrow" w:cs="Arial"/>
          <w:color w:val="000000"/>
          <w:sz w:val="24"/>
          <w:szCs w:val="24"/>
        </w:rPr>
        <w:t>31, caput 70</w:t>
      </w:r>
      <w:proofErr w:type="gramEnd"/>
      <w:r w:rsidRPr="00591C10">
        <w:rPr>
          <w:rFonts w:ascii="Arial Narrow" w:hAnsi="Arial Narrow" w:cs="Arial"/>
          <w:color w:val="000000"/>
          <w:sz w:val="24"/>
          <w:szCs w:val="24"/>
        </w:rPr>
        <w:t xml:space="preserve"> e 74, caput, incisos e §1º, da CF/88, </w:t>
      </w:r>
      <w:proofErr w:type="spellStart"/>
      <w:r w:rsidRPr="00591C10">
        <w:rPr>
          <w:rFonts w:ascii="Arial Narrow" w:hAnsi="Arial Narrow" w:cs="Arial"/>
          <w:color w:val="000000"/>
          <w:sz w:val="24"/>
          <w:szCs w:val="24"/>
        </w:rPr>
        <w:t>arts</w:t>
      </w:r>
      <w:proofErr w:type="spellEnd"/>
      <w:r w:rsidRPr="00591C10">
        <w:rPr>
          <w:rFonts w:ascii="Arial Narrow" w:hAnsi="Arial Narrow" w:cs="Arial"/>
          <w:color w:val="000000"/>
          <w:sz w:val="24"/>
          <w:szCs w:val="24"/>
        </w:rPr>
        <w:t xml:space="preserve">. 39 e 45, da CE/89, art. 76, da Lei n. 4.320/64, art. 59, da LC n. 101/2000, </w:t>
      </w:r>
      <w:proofErr w:type="spellStart"/>
      <w:r w:rsidRPr="00591C10">
        <w:rPr>
          <w:rFonts w:ascii="Arial Narrow" w:hAnsi="Arial Narrow" w:cs="Arial"/>
          <w:color w:val="000000"/>
          <w:sz w:val="24"/>
          <w:szCs w:val="24"/>
        </w:rPr>
        <w:t>arts</w:t>
      </w:r>
      <w:proofErr w:type="spellEnd"/>
      <w:r w:rsidRPr="00591C10">
        <w:rPr>
          <w:rFonts w:ascii="Arial Narrow" w:hAnsi="Arial Narrow" w:cs="Arial"/>
          <w:color w:val="000000"/>
          <w:sz w:val="24"/>
          <w:szCs w:val="24"/>
        </w:rPr>
        <w:t>. 43 a 47, da Lei n.</w:t>
      </w:r>
      <w:proofErr w:type="gramStart"/>
      <w:r w:rsidRPr="00591C10">
        <w:rPr>
          <w:rFonts w:ascii="Arial Narrow" w:hAnsi="Arial Narrow" w:cs="Arial"/>
          <w:color w:val="000000"/>
          <w:sz w:val="24"/>
          <w:szCs w:val="24"/>
        </w:rPr>
        <w:t xml:space="preserve">  </w:t>
      </w:r>
      <w:proofErr w:type="gramEnd"/>
      <w:r w:rsidRPr="00591C10">
        <w:rPr>
          <w:rFonts w:ascii="Arial Narrow" w:hAnsi="Arial Narrow" w:cs="Arial"/>
          <w:color w:val="000000"/>
          <w:sz w:val="24"/>
          <w:szCs w:val="24"/>
        </w:rPr>
        <w:t xml:space="preserve">2.423/96 e Resolução n. 09/2016-TCE/AM (item 9 da fundamentação do Relatório/Voto); </w:t>
      </w:r>
      <w:r w:rsidRPr="00591C10">
        <w:rPr>
          <w:rFonts w:ascii="Arial Narrow" w:hAnsi="Arial Narrow" w:cs="Arial"/>
          <w:b/>
          <w:color w:val="000000"/>
          <w:sz w:val="24"/>
          <w:szCs w:val="24"/>
        </w:rPr>
        <w:t>10.3.6.</w:t>
      </w:r>
      <w:r w:rsidRPr="00591C10">
        <w:rPr>
          <w:rFonts w:ascii="Arial Narrow" w:hAnsi="Arial Narrow" w:cs="Arial"/>
          <w:color w:val="000000"/>
          <w:sz w:val="24"/>
          <w:szCs w:val="24"/>
        </w:rPr>
        <w:t xml:space="preserve"> Atente-se com rigor ao cumprimento das disposições da LC n. 131/2009 e seu regulamento, Decreto n. 7.185/2010, em relação </w:t>
      </w:r>
      <w:proofErr w:type="gramStart"/>
      <w:r w:rsidRPr="00591C10">
        <w:rPr>
          <w:rFonts w:ascii="Arial Narrow" w:hAnsi="Arial Narrow" w:cs="Arial"/>
          <w:color w:val="000000"/>
          <w:sz w:val="24"/>
          <w:szCs w:val="24"/>
        </w:rPr>
        <w:t>a</w:t>
      </w:r>
      <w:proofErr w:type="gramEnd"/>
      <w:r w:rsidRPr="00591C10">
        <w:rPr>
          <w:rFonts w:ascii="Arial Narrow" w:hAnsi="Arial Narrow" w:cs="Arial"/>
          <w:color w:val="000000"/>
          <w:sz w:val="24"/>
          <w:szCs w:val="24"/>
        </w:rPr>
        <w:t xml:space="preserve"> atualização do portal de transparência (item 10 da fundamentação do Relatório/Voto);</w:t>
      </w:r>
      <w:r w:rsidRPr="00591C10">
        <w:rPr>
          <w:rFonts w:ascii="Arial Narrow" w:hAnsi="Arial Narrow" w:cs="Arial"/>
          <w:sz w:val="24"/>
          <w:szCs w:val="24"/>
        </w:rPr>
        <w:t xml:space="preserve"> </w:t>
      </w:r>
      <w:r w:rsidRPr="00591C10">
        <w:rPr>
          <w:rFonts w:ascii="Arial Narrow" w:hAnsi="Arial Narrow" w:cs="Arial"/>
          <w:b/>
          <w:color w:val="000000"/>
          <w:sz w:val="24"/>
          <w:szCs w:val="24"/>
        </w:rPr>
        <w:t>10.3.7.</w:t>
      </w:r>
      <w:r w:rsidRPr="00591C10">
        <w:rPr>
          <w:rFonts w:ascii="Arial Narrow" w:hAnsi="Arial Narrow" w:cs="Arial"/>
          <w:color w:val="000000"/>
          <w:sz w:val="24"/>
          <w:szCs w:val="24"/>
        </w:rPr>
        <w:t xml:space="preserve"> Em atenção ao disposto no parágrafo único do art. 2º da Resolução n. 163/2017 da Câmara Municipal de Tabatinga, e aos princípios da eficiência, publicidade e transparência, tome as providências necessárias para execução de um controle interno eficiente das verbas de gabinete (item 14 da fundamentação do Relatório/Voto).</w:t>
      </w:r>
      <w:r w:rsidRPr="00591C10">
        <w:rPr>
          <w:rFonts w:ascii="Arial Narrow" w:hAnsi="Arial Narrow" w:cs="Arial"/>
          <w:sz w:val="24"/>
          <w:szCs w:val="24"/>
        </w:rPr>
        <w:t xml:space="preserve"> </w:t>
      </w:r>
      <w:r w:rsidRPr="00591C10">
        <w:rPr>
          <w:rFonts w:ascii="Arial Narrow" w:hAnsi="Arial Narrow" w:cs="Arial"/>
          <w:b/>
          <w:color w:val="000000"/>
          <w:sz w:val="24"/>
          <w:szCs w:val="24"/>
        </w:rPr>
        <w:t>10.4. Recomendar</w:t>
      </w:r>
      <w:r w:rsidRPr="00591C10">
        <w:rPr>
          <w:rFonts w:ascii="Arial Narrow" w:hAnsi="Arial Narrow" w:cs="Arial"/>
          <w:color w:val="000000"/>
          <w:sz w:val="24"/>
          <w:szCs w:val="24"/>
        </w:rPr>
        <w:t xml:space="preserve"> à </w:t>
      </w:r>
      <w:r w:rsidRPr="00591C10">
        <w:rPr>
          <w:rFonts w:ascii="Arial Narrow" w:hAnsi="Arial Narrow" w:cs="Arial"/>
          <w:b/>
          <w:color w:val="000000"/>
          <w:sz w:val="24"/>
          <w:szCs w:val="24"/>
        </w:rPr>
        <w:t>Câmara Municipal de Tabatinga</w:t>
      </w:r>
      <w:r w:rsidRPr="00591C10">
        <w:rPr>
          <w:rFonts w:ascii="Arial Narrow" w:hAnsi="Arial Narrow" w:cs="Arial"/>
          <w:color w:val="000000"/>
          <w:sz w:val="24"/>
          <w:szCs w:val="24"/>
        </w:rPr>
        <w:t xml:space="preserve">, cuja prestação em exame estava sob a responsabilidade do </w:t>
      </w:r>
      <w:r w:rsidRPr="00591C10">
        <w:rPr>
          <w:rFonts w:ascii="Arial Narrow" w:hAnsi="Arial Narrow" w:cs="Arial"/>
          <w:b/>
          <w:color w:val="000000"/>
          <w:sz w:val="24"/>
          <w:szCs w:val="24"/>
        </w:rPr>
        <w:t>Sr. João Carlos Pereira dos Santos</w:t>
      </w:r>
      <w:r w:rsidRPr="00591C10">
        <w:rPr>
          <w:rFonts w:ascii="Arial Narrow" w:hAnsi="Arial Narrow" w:cs="Arial"/>
          <w:color w:val="000000"/>
          <w:sz w:val="24"/>
          <w:szCs w:val="24"/>
        </w:rPr>
        <w:t>, que:</w:t>
      </w:r>
      <w:r w:rsidRPr="00591C10">
        <w:rPr>
          <w:rFonts w:ascii="Arial Narrow" w:hAnsi="Arial Narrow" w:cs="Arial"/>
          <w:sz w:val="24"/>
          <w:szCs w:val="24"/>
        </w:rPr>
        <w:t xml:space="preserve"> </w:t>
      </w:r>
      <w:r w:rsidRPr="00591C10">
        <w:rPr>
          <w:rFonts w:ascii="Arial Narrow" w:hAnsi="Arial Narrow" w:cs="Arial"/>
          <w:b/>
          <w:color w:val="000000"/>
          <w:sz w:val="24"/>
          <w:szCs w:val="24"/>
        </w:rPr>
        <w:t>10.4.1.</w:t>
      </w:r>
      <w:r w:rsidRPr="00591C10">
        <w:rPr>
          <w:rFonts w:ascii="Arial Narrow" w:hAnsi="Arial Narrow" w:cs="Arial"/>
          <w:color w:val="000000"/>
          <w:sz w:val="24"/>
          <w:szCs w:val="24"/>
        </w:rPr>
        <w:t xml:space="preserve"> Priorize a efetivação dos pagamentos de verba de gabinete aos vereadores por meio de instituição financeira, por se tratar de meio mais seguro e mais atualizado para este fim (item 12 da fundamentação do Relatório/Voto);</w:t>
      </w:r>
      <w:r w:rsidRPr="00591C10">
        <w:rPr>
          <w:rFonts w:ascii="Arial Narrow" w:hAnsi="Arial Narrow" w:cs="Arial"/>
          <w:sz w:val="24"/>
          <w:szCs w:val="24"/>
        </w:rPr>
        <w:t xml:space="preserve"> </w:t>
      </w:r>
      <w:r w:rsidRPr="00591C10">
        <w:rPr>
          <w:rFonts w:ascii="Arial Narrow" w:hAnsi="Arial Narrow" w:cs="Arial"/>
          <w:b/>
          <w:color w:val="000000"/>
          <w:sz w:val="24"/>
          <w:szCs w:val="24"/>
        </w:rPr>
        <w:t>10.4.2.</w:t>
      </w:r>
      <w:r w:rsidRPr="00591C10">
        <w:rPr>
          <w:rFonts w:ascii="Arial Narrow" w:hAnsi="Arial Narrow" w:cs="Arial"/>
          <w:color w:val="000000"/>
          <w:sz w:val="24"/>
          <w:szCs w:val="24"/>
        </w:rPr>
        <w:t xml:space="preserve"> Busque aprimorar o sistema de prestação de contas de diárias, com um controle efetivo que busque orientar e exigir dos parlamentares a devida comprovação do interesse público relativo aos gastos com diárias (item </w:t>
      </w:r>
      <w:proofErr w:type="gramStart"/>
      <w:r w:rsidRPr="00591C10">
        <w:rPr>
          <w:rFonts w:ascii="Arial Narrow" w:hAnsi="Arial Narrow" w:cs="Arial"/>
          <w:color w:val="000000"/>
          <w:sz w:val="24"/>
          <w:szCs w:val="24"/>
        </w:rPr>
        <w:t>5</w:t>
      </w:r>
      <w:proofErr w:type="gramEnd"/>
      <w:r w:rsidRPr="00591C10">
        <w:rPr>
          <w:rFonts w:ascii="Arial Narrow" w:hAnsi="Arial Narrow" w:cs="Arial"/>
          <w:color w:val="000000"/>
          <w:sz w:val="24"/>
          <w:szCs w:val="24"/>
        </w:rPr>
        <w:t xml:space="preserve"> da fundamentação do Relatório/Voto).</w:t>
      </w:r>
      <w:r w:rsidRPr="00591C10">
        <w:rPr>
          <w:rFonts w:ascii="Arial Narrow" w:hAnsi="Arial Narrow" w:cs="Arial"/>
          <w:sz w:val="24"/>
          <w:szCs w:val="24"/>
        </w:rPr>
        <w:t xml:space="preserve"> </w:t>
      </w:r>
      <w:r w:rsidRPr="00591C10">
        <w:rPr>
          <w:rFonts w:ascii="Arial Narrow" w:hAnsi="Arial Narrow" w:cs="Arial"/>
          <w:b/>
          <w:color w:val="000000"/>
          <w:sz w:val="24"/>
          <w:szCs w:val="24"/>
        </w:rPr>
        <w:t>10.5. Determinar</w:t>
      </w:r>
      <w:r w:rsidRPr="00591C10">
        <w:rPr>
          <w:rFonts w:ascii="Arial Narrow" w:hAnsi="Arial Narrow" w:cs="Arial"/>
          <w:color w:val="000000"/>
          <w:sz w:val="24"/>
          <w:szCs w:val="24"/>
        </w:rPr>
        <w:t xml:space="preserve"> à </w:t>
      </w:r>
      <w:r w:rsidRPr="00591C10">
        <w:rPr>
          <w:rFonts w:ascii="Arial Narrow" w:hAnsi="Arial Narrow" w:cs="Arial"/>
          <w:b/>
          <w:color w:val="000000"/>
          <w:sz w:val="24"/>
          <w:szCs w:val="24"/>
        </w:rPr>
        <w:t>SECEX</w:t>
      </w:r>
      <w:r w:rsidRPr="00591C10">
        <w:rPr>
          <w:rFonts w:ascii="Arial Narrow" w:hAnsi="Arial Narrow" w:cs="Arial"/>
          <w:color w:val="000000"/>
          <w:sz w:val="24"/>
          <w:szCs w:val="24"/>
        </w:rPr>
        <w:t xml:space="preserve"> que inclua no escopo da próxima Comissão de Inspeção que irá fiscalizar a Câmara Municipal de Tabatinga, a averiguação quanto ao cumprimento das determinações contidas no Relatório/Voto e na decisão a ser exarada pelo Egrégio Tribunal </w:t>
      </w:r>
      <w:r w:rsidRPr="00591C10">
        <w:rPr>
          <w:rFonts w:ascii="Arial Narrow" w:hAnsi="Arial Narrow" w:cs="Arial"/>
          <w:color w:val="000000"/>
          <w:sz w:val="24"/>
          <w:szCs w:val="24"/>
        </w:rPr>
        <w:lastRenderedPageBreak/>
        <w:t xml:space="preserve">Pleno (item </w:t>
      </w:r>
      <w:proofErr w:type="gramStart"/>
      <w:r w:rsidRPr="00591C10">
        <w:rPr>
          <w:rFonts w:ascii="Arial Narrow" w:hAnsi="Arial Narrow" w:cs="Arial"/>
          <w:color w:val="000000"/>
          <w:sz w:val="24"/>
          <w:szCs w:val="24"/>
        </w:rPr>
        <w:t>3</w:t>
      </w:r>
      <w:proofErr w:type="gramEnd"/>
      <w:r w:rsidRPr="00591C10">
        <w:rPr>
          <w:rFonts w:ascii="Arial Narrow" w:hAnsi="Arial Narrow" w:cs="Arial"/>
          <w:color w:val="000000"/>
          <w:sz w:val="24"/>
          <w:szCs w:val="24"/>
        </w:rPr>
        <w:t>, subitens 3.1 a 3.7 supra), devendo ser encaminhada pela SEPLENO à SECEX as cópias do Relatório/Voto do relator e do decisório do Tribunal Pleno.</w:t>
      </w:r>
      <w:r w:rsidRPr="00591C10">
        <w:rPr>
          <w:rFonts w:ascii="Arial Narrow" w:hAnsi="Arial Narrow" w:cs="Arial"/>
          <w:sz w:val="24"/>
          <w:szCs w:val="24"/>
        </w:rPr>
        <w:t xml:space="preserve">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 xml:space="preserve">AUDITOR-RELATOR: </w:t>
      </w:r>
      <w:proofErr w:type="gramStart"/>
      <w:r w:rsidRPr="00591C10">
        <w:rPr>
          <w:rFonts w:ascii="Arial Narrow" w:hAnsi="Arial Narrow" w:cs="Arial"/>
          <w:b/>
          <w:color w:val="000000"/>
          <w:sz w:val="24"/>
          <w:szCs w:val="24"/>
        </w:rPr>
        <w:t>ALÍPIO REIS FIRMO</w:t>
      </w:r>
      <w:proofErr w:type="gramEnd"/>
      <w:r w:rsidRPr="00591C10">
        <w:rPr>
          <w:rFonts w:ascii="Arial Narrow" w:hAnsi="Arial Narrow" w:cs="Arial"/>
          <w:b/>
          <w:color w:val="000000"/>
          <w:sz w:val="24"/>
          <w:szCs w:val="24"/>
        </w:rPr>
        <w:t xml:space="preserve"> FILHO.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11.753/2018</w:t>
      </w:r>
      <w:r w:rsidRPr="00591C10">
        <w:rPr>
          <w:rFonts w:ascii="Arial Narrow" w:hAnsi="Arial Narrow" w:cs="Arial"/>
          <w:color w:val="000000"/>
          <w:sz w:val="24"/>
          <w:szCs w:val="24"/>
        </w:rPr>
        <w:t xml:space="preserve"> - Prestação de Contas Anual da Agência de Defesa Agropecuária e Florestal do Estado do Amazonas – ADAF, de responsabilidade dos Srs. Hamilton Nobre Casara, Alexandre Henrique Freitas Araújo e Sérgio Rocha Muniz, Ex-Diretores Presidentes e Ordenadores de Despesas da ADAF, à época, referente ao exercício de 2017. </w:t>
      </w:r>
      <w:r w:rsidRPr="00591C10">
        <w:rPr>
          <w:rFonts w:ascii="Arial Narrow" w:hAnsi="Arial Narrow" w:cs="Arial"/>
          <w:b/>
          <w:sz w:val="24"/>
          <w:szCs w:val="24"/>
        </w:rPr>
        <w:t>Advogado:</w:t>
      </w:r>
      <w:r w:rsidRPr="00591C10">
        <w:rPr>
          <w:rFonts w:ascii="Arial Narrow" w:hAnsi="Arial Narrow" w:cs="Arial"/>
          <w:sz w:val="24"/>
          <w:szCs w:val="24"/>
        </w:rPr>
        <w:t xml:space="preserve"> </w:t>
      </w:r>
      <w:r w:rsidRPr="00591C10">
        <w:rPr>
          <w:rFonts w:ascii="Arial Narrow" w:hAnsi="Arial Narrow" w:cs="Arial"/>
          <w:noProof/>
          <w:sz w:val="24"/>
          <w:szCs w:val="24"/>
        </w:rPr>
        <w:t>Andrezza Caldas Vital - OAB/AM 10723</w:t>
      </w:r>
      <w:r w:rsidRPr="00591C10">
        <w:rPr>
          <w:rFonts w:ascii="Arial Narrow" w:hAnsi="Arial Narrow" w:cs="Arial"/>
          <w:color w:val="000000"/>
          <w:sz w:val="24"/>
          <w:szCs w:val="24"/>
        </w:rPr>
        <w:t>.</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color w:val="000000"/>
          <w:sz w:val="24"/>
          <w:szCs w:val="24"/>
        </w:rPr>
      </w:pPr>
      <w:r w:rsidRPr="00591C10">
        <w:rPr>
          <w:rFonts w:ascii="Arial Narrow" w:hAnsi="Arial Narrow" w:cs="Arial"/>
          <w:b/>
          <w:color w:val="000000"/>
          <w:sz w:val="24"/>
          <w:szCs w:val="24"/>
        </w:rPr>
        <w:t>ACÓRDÃO Nº 815/2020: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pelos arts. 5º, II e 11, inciso III, alínea “a”, item 4, da Resolução n.04/2002-TCE/AM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sz w:val="24"/>
          <w:szCs w:val="24"/>
        </w:rPr>
        <w:t xml:space="preserve"> nos termos d</w:t>
      </w:r>
      <w:r w:rsidRPr="00591C10">
        <w:rPr>
          <w:rFonts w:ascii="Arial Narrow" w:hAnsi="Arial Narrow" w:cs="Arial"/>
          <w:noProof/>
          <w:sz w:val="24"/>
          <w:szCs w:val="24"/>
        </w:rPr>
        <w:t>a proposta de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Auditor-Relator</w:t>
      </w:r>
      <w:r w:rsidRPr="00591C10">
        <w:rPr>
          <w:rFonts w:ascii="Arial Narrow" w:hAnsi="Arial Narrow" w:cs="Arial"/>
          <w:b/>
          <w:noProof/>
          <w:sz w:val="24"/>
          <w:szCs w:val="24"/>
        </w:rPr>
        <w:t>, em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b/>
          <w:color w:val="000000"/>
          <w:sz w:val="24"/>
          <w:szCs w:val="24"/>
        </w:rPr>
        <w:t xml:space="preserve"> 10.1. Julgar regular com ressalvas</w:t>
      </w:r>
      <w:r w:rsidRPr="00591C10">
        <w:rPr>
          <w:rFonts w:ascii="Arial Narrow" w:hAnsi="Arial Narrow" w:cs="Arial"/>
          <w:color w:val="000000"/>
          <w:sz w:val="24"/>
          <w:szCs w:val="24"/>
        </w:rPr>
        <w:t xml:space="preserve"> a Prestação de Contas Anual da </w:t>
      </w:r>
      <w:r w:rsidRPr="00591C10">
        <w:rPr>
          <w:rFonts w:ascii="Arial Narrow" w:hAnsi="Arial Narrow" w:cs="Arial"/>
          <w:b/>
          <w:color w:val="000000"/>
          <w:sz w:val="24"/>
          <w:szCs w:val="24"/>
        </w:rPr>
        <w:t>Agência de Defesa Agropecuária e Florestal do Estado do Amazonas – ADAF</w:t>
      </w:r>
      <w:r w:rsidRPr="00591C10">
        <w:rPr>
          <w:rFonts w:ascii="Arial Narrow" w:hAnsi="Arial Narrow" w:cs="Arial"/>
          <w:color w:val="000000"/>
          <w:sz w:val="24"/>
          <w:szCs w:val="24"/>
        </w:rPr>
        <w:t xml:space="preserve">, de responsabilidade dos Srs. </w:t>
      </w:r>
      <w:r w:rsidRPr="00591C10">
        <w:rPr>
          <w:rFonts w:ascii="Arial Narrow" w:hAnsi="Arial Narrow" w:cs="Arial"/>
          <w:b/>
          <w:color w:val="000000"/>
          <w:sz w:val="24"/>
          <w:szCs w:val="24"/>
        </w:rPr>
        <w:t>Hamilton Nobre Casara, Alexandre Henrique Freitas Araújo e Sérgio Rocha Muniz</w:t>
      </w:r>
      <w:r w:rsidRPr="00591C10">
        <w:rPr>
          <w:rFonts w:ascii="Arial Narrow" w:hAnsi="Arial Narrow" w:cs="Arial"/>
          <w:color w:val="000000"/>
          <w:sz w:val="24"/>
          <w:szCs w:val="24"/>
        </w:rPr>
        <w:t xml:space="preserve">, Ex-Diretores Presidentes e Ordenadores de Despesas da ADAF, à época, referente ao exercício de 2017, nos termos do art. 22, inciso II e art. 24 ambos da Lei n.º 2.423/96, c/c o art. 188, §1.º, inciso II da Resolução n.º 04/2002 – RITCE/AM; </w:t>
      </w:r>
      <w:r w:rsidRPr="00591C10">
        <w:rPr>
          <w:rFonts w:ascii="Arial Narrow" w:hAnsi="Arial Narrow" w:cs="Arial"/>
          <w:b/>
          <w:color w:val="000000"/>
          <w:sz w:val="24"/>
          <w:szCs w:val="24"/>
        </w:rPr>
        <w:t>10.2. Aplicar Multa</w:t>
      </w:r>
      <w:r w:rsidRPr="00591C10">
        <w:rPr>
          <w:rFonts w:ascii="Arial Narrow" w:hAnsi="Arial Narrow" w:cs="Arial"/>
          <w:color w:val="000000"/>
          <w:sz w:val="24"/>
          <w:szCs w:val="24"/>
        </w:rPr>
        <w:t xml:space="preserve"> ao </w:t>
      </w:r>
      <w:r w:rsidRPr="00591C10">
        <w:rPr>
          <w:rFonts w:ascii="Arial Narrow" w:hAnsi="Arial Narrow" w:cs="Arial"/>
          <w:b/>
          <w:color w:val="000000"/>
          <w:sz w:val="24"/>
          <w:szCs w:val="24"/>
        </w:rPr>
        <w:t>Sr. Hamilton Nobre Casara</w:t>
      </w:r>
      <w:r w:rsidRPr="00591C10">
        <w:rPr>
          <w:rFonts w:ascii="Arial Narrow" w:hAnsi="Arial Narrow" w:cs="Arial"/>
          <w:color w:val="000000"/>
          <w:sz w:val="24"/>
          <w:szCs w:val="24"/>
        </w:rPr>
        <w:t xml:space="preserve"> no valor de </w:t>
      </w:r>
      <w:r w:rsidRPr="00591C10">
        <w:rPr>
          <w:rFonts w:ascii="Arial Narrow" w:hAnsi="Arial Narrow" w:cs="Arial"/>
          <w:b/>
          <w:color w:val="000000"/>
          <w:sz w:val="24"/>
          <w:szCs w:val="24"/>
        </w:rPr>
        <w:t>R$ 4.000,00</w:t>
      </w:r>
      <w:r w:rsidRPr="00591C10">
        <w:rPr>
          <w:rFonts w:ascii="Arial Narrow" w:hAnsi="Arial Narrow" w:cs="Arial"/>
          <w:color w:val="000000"/>
          <w:sz w:val="24"/>
          <w:szCs w:val="24"/>
        </w:rPr>
        <w:t xml:space="preserve">, referente às impropriedades não sanadas (itens 03, 04 – não cumprimento do artigo 1.º, inciso II, da Resolução n.º 13/2015-TCE/AM), com fundamento no art. 54, inciso VII, da Lei n.º 2.423/96 – LOTCE/AM c/c art. 308, VII, da Resolução n.º 04/2002-RITCE/AM (ainda que julgadas as contas regulares com ressalvas, haja impropriedades ou faltas identificadas e consideradas </w:t>
      </w:r>
      <w:proofErr w:type="spellStart"/>
      <w:r w:rsidRPr="00591C10">
        <w:rPr>
          <w:rFonts w:ascii="Arial Narrow" w:hAnsi="Arial Narrow" w:cs="Arial"/>
          <w:color w:val="000000"/>
          <w:sz w:val="24"/>
          <w:szCs w:val="24"/>
        </w:rPr>
        <w:t>insanadas</w:t>
      </w:r>
      <w:proofErr w:type="spellEnd"/>
      <w:r w:rsidRPr="00591C10">
        <w:rPr>
          <w:rFonts w:ascii="Arial Narrow" w:hAnsi="Arial Narrow" w:cs="Arial"/>
          <w:color w:val="000000"/>
          <w:sz w:val="24"/>
          <w:szCs w:val="24"/>
        </w:rPr>
        <w:t xml:space="preserve">), que deverá ser recolhida </w:t>
      </w:r>
      <w:r w:rsidRPr="00591C10">
        <w:rPr>
          <w:rFonts w:ascii="Arial Narrow" w:hAnsi="Arial Narrow" w:cs="Arial"/>
          <w:b/>
          <w:color w:val="000000"/>
          <w:sz w:val="24"/>
          <w:szCs w:val="24"/>
        </w:rPr>
        <w:t>no prazo de 30 dias</w:t>
      </w:r>
      <w:r w:rsidRPr="00591C10">
        <w:rPr>
          <w:rFonts w:ascii="Arial Narrow" w:hAnsi="Arial Narrow" w:cs="Arial"/>
          <w:color w:val="000000"/>
          <w:sz w:val="24"/>
          <w:szCs w:val="24"/>
        </w:rPr>
        <w:t xml:space="preserve"> para o Cofre Estadual através de DAR avulso extraído do sítio eletrônico da SEFAZ/AM, sob </w:t>
      </w:r>
      <w:proofErr w:type="gramStart"/>
      <w:r w:rsidRPr="00591C10">
        <w:rPr>
          <w:rFonts w:ascii="Arial Narrow" w:hAnsi="Arial Narrow" w:cs="Arial"/>
          <w:color w:val="000000"/>
          <w:sz w:val="24"/>
          <w:szCs w:val="24"/>
        </w:rPr>
        <w:t>o código 5508 - Multas aplicadas pelo TCE/AM - Fundo de Apoio</w:t>
      </w:r>
      <w:proofErr w:type="gramEnd"/>
      <w:r w:rsidRPr="00591C10">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591C10">
        <w:rPr>
          <w:rFonts w:ascii="Arial Narrow" w:hAnsi="Arial Narrow" w:cs="Arial"/>
          <w:b/>
          <w:color w:val="000000"/>
          <w:sz w:val="24"/>
          <w:szCs w:val="24"/>
        </w:rPr>
        <w:t xml:space="preserve"> 10.3. Determinar</w:t>
      </w:r>
      <w:r w:rsidRPr="00591C10">
        <w:rPr>
          <w:rFonts w:ascii="Arial Narrow" w:hAnsi="Arial Narrow" w:cs="Arial"/>
          <w:color w:val="000000"/>
          <w:sz w:val="24"/>
          <w:szCs w:val="24"/>
        </w:rPr>
        <w:t xml:space="preserve"> à atual Direção </w:t>
      </w:r>
      <w:proofErr w:type="gramStart"/>
      <w:r w:rsidRPr="00591C10">
        <w:rPr>
          <w:rFonts w:ascii="Arial Narrow" w:hAnsi="Arial Narrow" w:cs="Arial"/>
          <w:color w:val="000000"/>
          <w:sz w:val="24"/>
          <w:szCs w:val="24"/>
        </w:rPr>
        <w:t>a</w:t>
      </w:r>
      <w:proofErr w:type="gramEnd"/>
      <w:r w:rsidRPr="00591C10">
        <w:rPr>
          <w:rFonts w:ascii="Arial Narrow" w:hAnsi="Arial Narrow" w:cs="Arial"/>
          <w:color w:val="000000"/>
          <w:sz w:val="24"/>
          <w:szCs w:val="24"/>
        </w:rPr>
        <w:t xml:space="preserve"> implantação do Controle Interno na ADAF, sob pena de aplicação de multa, nos termos do art. 54, IV, “alínea b” (reincidência no descumprimento de determinação do Tribunal) da Lei n.º 2423/96 – LOTCE/AM; </w:t>
      </w:r>
      <w:r w:rsidRPr="00591C10">
        <w:rPr>
          <w:rFonts w:ascii="Arial Narrow" w:hAnsi="Arial Narrow" w:cs="Arial"/>
          <w:b/>
          <w:color w:val="000000"/>
          <w:sz w:val="24"/>
          <w:szCs w:val="24"/>
        </w:rPr>
        <w:t>10.4. Notificar</w:t>
      </w:r>
      <w:r w:rsidRPr="00591C10">
        <w:rPr>
          <w:rFonts w:ascii="Arial Narrow" w:hAnsi="Arial Narrow" w:cs="Arial"/>
          <w:color w:val="000000"/>
          <w:sz w:val="24"/>
          <w:szCs w:val="24"/>
        </w:rPr>
        <w:t xml:space="preserve"> os senhores Hamilton Nobre Casara, Alexandre Henrique Freitas Araújo e Sérgio Rocha Muniz, com cópia do Relatório/Voto e Acórdão para que tomem ciência da decisão.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10.187/2019</w:t>
      </w:r>
      <w:r w:rsidRPr="00591C10">
        <w:rPr>
          <w:rFonts w:ascii="Arial Narrow" w:hAnsi="Arial Narrow" w:cs="Arial"/>
          <w:color w:val="000000"/>
          <w:sz w:val="24"/>
          <w:szCs w:val="24"/>
        </w:rPr>
        <w:t xml:space="preserve"> - Representação interposta pela empresa LBC Conservadora e Serviços </w:t>
      </w:r>
      <w:proofErr w:type="spellStart"/>
      <w:r w:rsidRPr="00591C10">
        <w:rPr>
          <w:rFonts w:ascii="Arial Narrow" w:hAnsi="Arial Narrow" w:cs="Arial"/>
          <w:color w:val="000000"/>
          <w:sz w:val="24"/>
          <w:szCs w:val="24"/>
        </w:rPr>
        <w:t>Ltda</w:t>
      </w:r>
      <w:proofErr w:type="spellEnd"/>
      <w:r w:rsidRPr="00591C10">
        <w:rPr>
          <w:rFonts w:ascii="Arial Narrow" w:hAnsi="Arial Narrow" w:cs="Arial"/>
          <w:color w:val="000000"/>
          <w:sz w:val="24"/>
          <w:szCs w:val="24"/>
        </w:rPr>
        <w:t xml:space="preserve">, em face da Sra. Cláudia Teixeira da Silva, Diretora do Hospital e Pronto Socorro 28 de Agosto, acerca de atrasos de pagamentos referentes ao Contrato nº 003/2016. </w:t>
      </w:r>
      <w:r w:rsidRPr="00591C10">
        <w:rPr>
          <w:rFonts w:ascii="Arial Narrow" w:hAnsi="Arial Narrow" w:cs="Arial"/>
          <w:b/>
          <w:color w:val="000000"/>
          <w:sz w:val="24"/>
          <w:szCs w:val="24"/>
        </w:rPr>
        <w:t xml:space="preserve">Advogado: </w:t>
      </w:r>
      <w:r w:rsidRPr="00591C10">
        <w:rPr>
          <w:rFonts w:ascii="Arial Narrow" w:hAnsi="Arial Narrow" w:cs="Arial"/>
          <w:color w:val="000000"/>
          <w:sz w:val="24"/>
          <w:szCs w:val="24"/>
        </w:rPr>
        <w:t>Arthur da Costa Ponte - OAB/AM 11757.</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color w:val="000000"/>
          <w:sz w:val="24"/>
          <w:szCs w:val="24"/>
        </w:rPr>
      </w:pPr>
      <w:r w:rsidRPr="00591C10">
        <w:rPr>
          <w:rFonts w:ascii="Arial Narrow" w:hAnsi="Arial Narrow" w:cs="Arial"/>
          <w:b/>
          <w:color w:val="000000"/>
          <w:sz w:val="24"/>
          <w:szCs w:val="24"/>
        </w:rPr>
        <w:t>ACÓRDÃO Nº 814/2020: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IV, alínea “i”,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a proposta de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w:t>
      </w:r>
      <w:r w:rsidRPr="00591C10">
        <w:rPr>
          <w:rFonts w:ascii="Arial Narrow" w:hAnsi="Arial Narrow" w:cs="Arial"/>
          <w:noProof/>
          <w:sz w:val="24"/>
          <w:szCs w:val="24"/>
        </w:rPr>
        <w:t>Auditor-Relator</w:t>
      </w:r>
      <w:r w:rsidRPr="00591C10">
        <w:rPr>
          <w:rFonts w:ascii="Arial Narrow" w:hAnsi="Arial Narrow" w:cs="Arial"/>
          <w:b/>
          <w:noProof/>
          <w:sz w:val="24"/>
          <w:szCs w:val="24"/>
        </w:rPr>
        <w:t>, em parcial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no sentido de:</w:t>
      </w:r>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9.1. Julgar Parcialmente Procedente</w:t>
      </w:r>
      <w:r w:rsidRPr="00591C10">
        <w:rPr>
          <w:rFonts w:ascii="Arial Narrow" w:hAnsi="Arial Narrow" w:cs="Arial"/>
          <w:color w:val="000000"/>
          <w:sz w:val="24"/>
          <w:szCs w:val="24"/>
        </w:rPr>
        <w:t xml:space="preserve"> a presente Representação formulada pela sociedade empresária LBC - Conservadora e Serviços Ltda., inscrita no CNPJ sob o número nº. 07.832.566/0001-15, em face da Diretora do Hospital e Pronto Socorro 28 de Agosto (HPS28) para apurar possíveis irregularidades no atraso de pagamento e rescisão do Contrato 003/2016, relacionado à prestação de serviços de Agentes de Portaria; </w:t>
      </w:r>
      <w:r w:rsidRPr="00591C10">
        <w:rPr>
          <w:rFonts w:ascii="Arial Narrow" w:hAnsi="Arial Narrow" w:cs="Arial"/>
          <w:b/>
          <w:color w:val="000000"/>
          <w:sz w:val="24"/>
          <w:szCs w:val="24"/>
        </w:rPr>
        <w:t>9.2. Considerar revel</w:t>
      </w:r>
      <w:r w:rsidRPr="00591C10">
        <w:rPr>
          <w:rFonts w:ascii="Arial Narrow" w:hAnsi="Arial Narrow" w:cs="Arial"/>
          <w:color w:val="000000"/>
          <w:sz w:val="24"/>
          <w:szCs w:val="24"/>
        </w:rPr>
        <w:t xml:space="preserve"> o Sr. Rodrigo Tobias de Sousa Lima - Secretário de Saúde e Presidente do Conselho </w:t>
      </w:r>
      <w:r w:rsidRPr="00591C10">
        <w:rPr>
          <w:rFonts w:ascii="Arial Narrow" w:hAnsi="Arial Narrow" w:cs="Arial"/>
          <w:color w:val="000000"/>
          <w:sz w:val="24"/>
          <w:szCs w:val="24"/>
        </w:rPr>
        <w:lastRenderedPageBreak/>
        <w:t xml:space="preserve">Estadual de Saúde, termos do art. 20, §4º da Lei nº 2.423/96, pela não apresentação de documentos e/ou justificativas ante </w:t>
      </w:r>
      <w:proofErr w:type="gramStart"/>
      <w:r w:rsidRPr="00591C10">
        <w:rPr>
          <w:rFonts w:ascii="Arial Narrow" w:hAnsi="Arial Narrow" w:cs="Arial"/>
          <w:color w:val="000000"/>
          <w:sz w:val="24"/>
          <w:szCs w:val="24"/>
        </w:rPr>
        <w:t>às</w:t>
      </w:r>
      <w:proofErr w:type="gramEnd"/>
      <w:r w:rsidRPr="00591C10">
        <w:rPr>
          <w:rFonts w:ascii="Arial Narrow" w:hAnsi="Arial Narrow" w:cs="Arial"/>
          <w:color w:val="000000"/>
          <w:sz w:val="24"/>
          <w:szCs w:val="24"/>
        </w:rPr>
        <w:t xml:space="preserve"> Notificações nº 64/2020 DICAD e nº 65/2020 DICAD; </w:t>
      </w:r>
      <w:r w:rsidRPr="00591C10">
        <w:rPr>
          <w:rFonts w:ascii="Arial Narrow" w:hAnsi="Arial Narrow" w:cs="Arial"/>
          <w:b/>
          <w:color w:val="000000"/>
          <w:sz w:val="24"/>
          <w:szCs w:val="24"/>
        </w:rPr>
        <w:t>9.3. Aplicar Multa</w:t>
      </w:r>
      <w:r w:rsidRPr="00591C10">
        <w:rPr>
          <w:rFonts w:ascii="Arial Narrow" w:hAnsi="Arial Narrow" w:cs="Arial"/>
          <w:color w:val="000000"/>
          <w:sz w:val="24"/>
          <w:szCs w:val="24"/>
        </w:rPr>
        <w:t xml:space="preserve"> </w:t>
      </w:r>
      <w:proofErr w:type="gramStart"/>
      <w:r w:rsidRPr="00591C10">
        <w:rPr>
          <w:rFonts w:ascii="Arial Narrow" w:hAnsi="Arial Narrow" w:cs="Arial"/>
          <w:color w:val="000000"/>
          <w:sz w:val="24"/>
          <w:szCs w:val="24"/>
        </w:rPr>
        <w:t>à</w:t>
      </w:r>
      <w:proofErr w:type="gramEnd"/>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Sra. Alessandra dos Santos</w:t>
      </w:r>
      <w:r w:rsidRPr="00591C10">
        <w:rPr>
          <w:rFonts w:ascii="Arial Narrow" w:hAnsi="Arial Narrow" w:cs="Arial"/>
          <w:color w:val="000000"/>
          <w:sz w:val="24"/>
          <w:szCs w:val="24"/>
        </w:rPr>
        <w:t xml:space="preserve">, Diretora do Hospital 28 de Agosto, no valor de </w:t>
      </w:r>
      <w:r w:rsidRPr="00591C10">
        <w:rPr>
          <w:rFonts w:ascii="Arial Narrow" w:hAnsi="Arial Narrow" w:cs="Arial"/>
          <w:b/>
          <w:color w:val="000000"/>
          <w:sz w:val="24"/>
          <w:szCs w:val="24"/>
        </w:rPr>
        <w:t>R$14.000,00</w:t>
      </w:r>
      <w:r w:rsidRPr="00591C10">
        <w:rPr>
          <w:rFonts w:ascii="Arial Narrow" w:hAnsi="Arial Narrow" w:cs="Arial"/>
          <w:color w:val="000000"/>
          <w:sz w:val="24"/>
          <w:szCs w:val="24"/>
        </w:rPr>
        <w:t xml:space="preserve">, na forma do art. 54, inciso VI, da Lei nº 2.423/96 c/c o art. 308, VI, da Resolução nº 04/2002 – TCE/AM, por ato praticado com grave infração à norma legal, fundamentados nos subitens  (“a” e “c”) da Proposta de Voto, que deverá ser recolhida </w:t>
      </w:r>
      <w:r w:rsidRPr="00591C10">
        <w:rPr>
          <w:rFonts w:ascii="Arial Narrow" w:hAnsi="Arial Narrow" w:cs="Arial"/>
          <w:b/>
          <w:color w:val="000000"/>
          <w:sz w:val="24"/>
          <w:szCs w:val="24"/>
        </w:rPr>
        <w:t>no prazo de 30 dias</w:t>
      </w:r>
      <w:r w:rsidRPr="00591C10">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591C10">
        <w:rPr>
          <w:rFonts w:ascii="Arial Narrow" w:hAnsi="Arial Narrow" w:cs="Arial"/>
          <w:b/>
          <w:color w:val="000000"/>
          <w:sz w:val="24"/>
          <w:szCs w:val="24"/>
        </w:rPr>
        <w:t xml:space="preserve">9.4. Aplicar Multa </w:t>
      </w:r>
      <w:r w:rsidRPr="00591C10">
        <w:rPr>
          <w:rFonts w:ascii="Arial Narrow" w:hAnsi="Arial Narrow" w:cs="Arial"/>
          <w:color w:val="000000"/>
          <w:sz w:val="24"/>
          <w:szCs w:val="24"/>
        </w:rPr>
        <w:t xml:space="preserve">ao </w:t>
      </w:r>
      <w:r w:rsidRPr="00591C10">
        <w:rPr>
          <w:rFonts w:ascii="Arial Narrow" w:hAnsi="Arial Narrow" w:cs="Arial"/>
          <w:b/>
          <w:color w:val="000000"/>
          <w:sz w:val="24"/>
          <w:szCs w:val="24"/>
        </w:rPr>
        <w:t>Sr. Rodrigo Tobias de Sousa Lima</w:t>
      </w:r>
      <w:r w:rsidRPr="00591C10">
        <w:rPr>
          <w:rFonts w:ascii="Arial Narrow" w:hAnsi="Arial Narrow" w:cs="Arial"/>
          <w:color w:val="000000"/>
          <w:sz w:val="24"/>
          <w:szCs w:val="24"/>
        </w:rPr>
        <w:t xml:space="preserve">, Secretário de Saúde e Presidente do Conselho Estadual de Saúde, no valor de </w:t>
      </w:r>
      <w:r w:rsidRPr="00591C10">
        <w:rPr>
          <w:rFonts w:ascii="Arial Narrow" w:hAnsi="Arial Narrow" w:cs="Arial"/>
          <w:b/>
          <w:color w:val="000000"/>
          <w:sz w:val="24"/>
          <w:szCs w:val="24"/>
        </w:rPr>
        <w:t>R$14.000,00</w:t>
      </w:r>
      <w:r w:rsidRPr="00591C10">
        <w:rPr>
          <w:rFonts w:ascii="Arial Narrow" w:hAnsi="Arial Narrow" w:cs="Arial"/>
          <w:color w:val="000000"/>
          <w:sz w:val="24"/>
          <w:szCs w:val="24"/>
        </w:rPr>
        <w:t>, na forma do art. 54, inciso VI, da Lei nº 2.423/96 c/c o art. 308, VI, da Resolução nº 04/2002 – TCE/AM, por ato praticado com grave infração à norma legal, fundamentados nos subitens</w:t>
      </w:r>
      <w:proofErr w:type="gramStart"/>
      <w:r w:rsidRPr="00591C10">
        <w:rPr>
          <w:rFonts w:ascii="Arial Narrow" w:hAnsi="Arial Narrow" w:cs="Arial"/>
          <w:color w:val="000000"/>
          <w:sz w:val="24"/>
          <w:szCs w:val="24"/>
        </w:rPr>
        <w:t xml:space="preserve">  </w:t>
      </w:r>
      <w:proofErr w:type="gramEnd"/>
      <w:r w:rsidRPr="00591C10">
        <w:rPr>
          <w:rFonts w:ascii="Arial Narrow" w:hAnsi="Arial Narrow" w:cs="Arial"/>
          <w:color w:val="000000"/>
          <w:sz w:val="24"/>
          <w:szCs w:val="24"/>
        </w:rPr>
        <w:t xml:space="preserve">(“a” e “c”) da Proposta de Voto, que deverá ser recolhida </w:t>
      </w:r>
      <w:r w:rsidRPr="00591C10">
        <w:rPr>
          <w:rFonts w:ascii="Arial Narrow" w:hAnsi="Arial Narrow" w:cs="Arial"/>
          <w:b/>
          <w:color w:val="000000"/>
          <w:sz w:val="24"/>
          <w:szCs w:val="24"/>
        </w:rPr>
        <w:t>no prazo de 30 dias</w:t>
      </w:r>
      <w:r w:rsidRPr="00591C10">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591C10">
        <w:rPr>
          <w:rFonts w:ascii="Arial Narrow" w:hAnsi="Arial Narrow" w:cs="Arial"/>
          <w:b/>
          <w:color w:val="000000"/>
          <w:sz w:val="24"/>
          <w:szCs w:val="24"/>
        </w:rPr>
        <w:t>9.5. Aplicar Multa</w:t>
      </w:r>
      <w:r w:rsidRPr="00591C10">
        <w:rPr>
          <w:rFonts w:ascii="Arial Narrow" w:hAnsi="Arial Narrow" w:cs="Arial"/>
          <w:color w:val="000000"/>
          <w:sz w:val="24"/>
          <w:szCs w:val="24"/>
        </w:rPr>
        <w:t xml:space="preserve"> </w:t>
      </w:r>
      <w:proofErr w:type="gramStart"/>
      <w:r w:rsidRPr="00591C10">
        <w:rPr>
          <w:rFonts w:ascii="Arial Narrow" w:hAnsi="Arial Narrow" w:cs="Arial"/>
          <w:color w:val="000000"/>
          <w:sz w:val="24"/>
          <w:szCs w:val="24"/>
        </w:rPr>
        <w:t>à</w:t>
      </w:r>
      <w:proofErr w:type="gramEnd"/>
      <w:r w:rsidRPr="00591C10">
        <w:rPr>
          <w:rFonts w:ascii="Arial Narrow" w:hAnsi="Arial Narrow" w:cs="Arial"/>
          <w:color w:val="000000"/>
          <w:sz w:val="24"/>
          <w:szCs w:val="24"/>
        </w:rPr>
        <w:t xml:space="preserve"> </w:t>
      </w:r>
      <w:r w:rsidRPr="00591C10">
        <w:rPr>
          <w:rFonts w:ascii="Arial Narrow" w:hAnsi="Arial Narrow" w:cs="Arial"/>
          <w:b/>
          <w:color w:val="000000"/>
          <w:sz w:val="24"/>
          <w:szCs w:val="24"/>
        </w:rPr>
        <w:t>Sra. Alessandra dos Santos</w:t>
      </w:r>
      <w:r w:rsidRPr="00591C10">
        <w:rPr>
          <w:rFonts w:ascii="Arial Narrow" w:hAnsi="Arial Narrow" w:cs="Arial"/>
          <w:color w:val="000000"/>
          <w:sz w:val="24"/>
          <w:szCs w:val="24"/>
        </w:rPr>
        <w:t xml:space="preserve">, no valor de </w:t>
      </w:r>
      <w:r w:rsidRPr="00591C10">
        <w:rPr>
          <w:rFonts w:ascii="Arial Narrow" w:hAnsi="Arial Narrow" w:cs="Arial"/>
          <w:b/>
          <w:color w:val="000000"/>
          <w:sz w:val="24"/>
          <w:szCs w:val="24"/>
        </w:rPr>
        <w:t>R$4.000,00</w:t>
      </w:r>
      <w:r w:rsidRPr="00591C10">
        <w:rPr>
          <w:rFonts w:ascii="Arial Narrow" w:hAnsi="Arial Narrow" w:cs="Arial"/>
          <w:color w:val="000000"/>
          <w:sz w:val="24"/>
          <w:szCs w:val="24"/>
        </w:rPr>
        <w:t xml:space="preserve">, pela ausência de documentos e justificativas incompletas aos questionamentos do MPC supraditos(“b”, “d” e “e”), na forma do art. 54, inciso II, alínea “a” da Lei nº 2.423/96 c/c o art. 308, inciso II, alínea “a” da Resolução nº 04/2002 – TCE/AM, que deverá ser recolhida </w:t>
      </w:r>
      <w:r w:rsidRPr="00591C10">
        <w:rPr>
          <w:rFonts w:ascii="Arial Narrow" w:hAnsi="Arial Narrow" w:cs="Arial"/>
          <w:b/>
          <w:color w:val="000000"/>
          <w:sz w:val="24"/>
          <w:szCs w:val="24"/>
        </w:rPr>
        <w:t>no prazo de 30 dias</w:t>
      </w:r>
      <w:r w:rsidRPr="00591C10">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591C10">
        <w:rPr>
          <w:rFonts w:ascii="Arial Narrow" w:hAnsi="Arial Narrow" w:cs="Arial"/>
          <w:b/>
          <w:color w:val="000000"/>
          <w:sz w:val="24"/>
          <w:szCs w:val="24"/>
        </w:rPr>
        <w:t>9.6. Aplicar Multa</w:t>
      </w:r>
      <w:r w:rsidRPr="00591C10">
        <w:rPr>
          <w:rFonts w:ascii="Arial Narrow" w:hAnsi="Arial Narrow" w:cs="Arial"/>
          <w:color w:val="000000"/>
          <w:sz w:val="24"/>
          <w:szCs w:val="24"/>
        </w:rPr>
        <w:t xml:space="preserve"> ao </w:t>
      </w:r>
      <w:r w:rsidRPr="00591C10">
        <w:rPr>
          <w:rFonts w:ascii="Arial Narrow" w:hAnsi="Arial Narrow" w:cs="Arial"/>
          <w:b/>
          <w:color w:val="000000"/>
          <w:sz w:val="24"/>
          <w:szCs w:val="24"/>
        </w:rPr>
        <w:t>Sr. Rodrigo Tobias de Sousa Lima</w:t>
      </w:r>
      <w:r w:rsidRPr="00591C10">
        <w:rPr>
          <w:rFonts w:ascii="Arial Narrow" w:hAnsi="Arial Narrow" w:cs="Arial"/>
          <w:color w:val="000000"/>
          <w:sz w:val="24"/>
          <w:szCs w:val="24"/>
        </w:rPr>
        <w:t xml:space="preserve"> no valor de </w:t>
      </w:r>
      <w:r w:rsidRPr="00591C10">
        <w:rPr>
          <w:rFonts w:ascii="Arial Narrow" w:hAnsi="Arial Narrow" w:cs="Arial"/>
          <w:b/>
          <w:color w:val="000000"/>
          <w:sz w:val="24"/>
          <w:szCs w:val="24"/>
        </w:rPr>
        <w:t>R$4.000,00</w:t>
      </w:r>
      <w:r w:rsidRPr="00591C10">
        <w:rPr>
          <w:rFonts w:ascii="Arial Narrow" w:hAnsi="Arial Narrow" w:cs="Arial"/>
          <w:color w:val="000000"/>
          <w:sz w:val="24"/>
          <w:szCs w:val="24"/>
        </w:rPr>
        <w:t xml:space="preserve">, na forma do art. 54, inciso II, alínea “a” da Lei nº 2.423/96 c/c o art. 308, inciso II, alínea “a” da Resolução nº 04/2002 – TCE/AM, pela ausência de documentos e justificativas aos questionamentos do MPC </w:t>
      </w:r>
      <w:proofErr w:type="gramStart"/>
      <w:r w:rsidRPr="00591C10">
        <w:rPr>
          <w:rFonts w:ascii="Arial Narrow" w:hAnsi="Arial Narrow" w:cs="Arial"/>
          <w:color w:val="000000"/>
          <w:sz w:val="24"/>
          <w:szCs w:val="24"/>
        </w:rPr>
        <w:t>supraditos(</w:t>
      </w:r>
      <w:proofErr w:type="gramEnd"/>
      <w:r w:rsidRPr="00591C10">
        <w:rPr>
          <w:rFonts w:ascii="Arial Narrow" w:hAnsi="Arial Narrow" w:cs="Arial"/>
          <w:color w:val="000000"/>
          <w:sz w:val="24"/>
          <w:szCs w:val="24"/>
        </w:rPr>
        <w:t xml:space="preserve">“b”, “d” e “e”), que deverá ser recolhida </w:t>
      </w:r>
      <w:r w:rsidRPr="00591C10">
        <w:rPr>
          <w:rFonts w:ascii="Arial Narrow" w:hAnsi="Arial Narrow" w:cs="Arial"/>
          <w:b/>
          <w:color w:val="000000"/>
          <w:sz w:val="24"/>
          <w:szCs w:val="24"/>
        </w:rPr>
        <w:t>no prazo de 30 dias</w:t>
      </w:r>
      <w:r w:rsidRPr="00591C10">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591C10">
        <w:rPr>
          <w:rFonts w:ascii="Arial Narrow" w:hAnsi="Arial Narrow" w:cs="Arial"/>
          <w:b/>
          <w:color w:val="000000"/>
          <w:sz w:val="24"/>
          <w:szCs w:val="24"/>
        </w:rPr>
        <w:t>9.7. Determinar</w:t>
      </w:r>
      <w:r w:rsidRPr="00591C10">
        <w:rPr>
          <w:rFonts w:ascii="Arial Narrow" w:hAnsi="Arial Narrow" w:cs="Arial"/>
          <w:color w:val="000000"/>
          <w:sz w:val="24"/>
          <w:szCs w:val="24"/>
        </w:rPr>
        <w:t xml:space="preserve"> o apensamento dos autos à Prestação de Contas Anual do Hospital e Pronto Socorro 28 de Agosto, </w:t>
      </w:r>
      <w:r w:rsidRPr="00591C10">
        <w:rPr>
          <w:rFonts w:ascii="Arial Narrow" w:hAnsi="Arial Narrow" w:cs="Arial"/>
          <w:b/>
          <w:color w:val="000000"/>
          <w:sz w:val="24"/>
          <w:szCs w:val="24"/>
        </w:rPr>
        <w:t>exercício 2016</w:t>
      </w:r>
      <w:r w:rsidRPr="00591C10">
        <w:rPr>
          <w:rFonts w:ascii="Arial Narrow" w:hAnsi="Arial Narrow" w:cs="Arial"/>
          <w:color w:val="000000"/>
          <w:sz w:val="24"/>
          <w:szCs w:val="24"/>
        </w:rPr>
        <w:t xml:space="preserve">, tendo em vista que o objeto da Representação refere-se ao Contrato 003/2016; </w:t>
      </w:r>
      <w:r w:rsidRPr="00591C10">
        <w:rPr>
          <w:rFonts w:ascii="Arial Narrow" w:hAnsi="Arial Narrow" w:cs="Arial"/>
          <w:b/>
          <w:color w:val="000000"/>
          <w:sz w:val="24"/>
          <w:szCs w:val="24"/>
        </w:rPr>
        <w:t>9.8. Dar ciência</w:t>
      </w:r>
      <w:r w:rsidRPr="00591C10">
        <w:rPr>
          <w:rFonts w:ascii="Arial Narrow" w:hAnsi="Arial Narrow" w:cs="Arial"/>
          <w:color w:val="000000"/>
          <w:sz w:val="24"/>
          <w:szCs w:val="24"/>
        </w:rPr>
        <w:t xml:space="preserve"> imediata do julgamento do processo ao Ministério Público do Estado do Amazonas; </w:t>
      </w:r>
      <w:r w:rsidRPr="00591C10">
        <w:rPr>
          <w:rFonts w:ascii="Arial Narrow" w:hAnsi="Arial Narrow" w:cs="Arial"/>
          <w:b/>
          <w:color w:val="000000"/>
          <w:sz w:val="24"/>
          <w:szCs w:val="24"/>
        </w:rPr>
        <w:t>9.9. Dar ciência</w:t>
      </w:r>
      <w:r w:rsidRPr="00591C10">
        <w:rPr>
          <w:rFonts w:ascii="Arial Narrow" w:hAnsi="Arial Narrow" w:cs="Arial"/>
          <w:color w:val="000000"/>
          <w:sz w:val="24"/>
          <w:szCs w:val="24"/>
        </w:rPr>
        <w:t xml:space="preserve"> do julgamento do processo as partes e patrono: Sra. Alessandra dos Santos, Sr. Rodrigo Tobias de Sousa Lima e a empresa LBC - Conservadora e Serviços Ltda. </w:t>
      </w:r>
    </w:p>
    <w:p w:rsidR="00970FE3" w:rsidRPr="00591C10" w:rsidRDefault="00970FE3" w:rsidP="00591C10">
      <w:pPr>
        <w:spacing w:after="0" w:line="240" w:lineRule="auto"/>
        <w:ind w:left="-284" w:right="-143"/>
        <w:jc w:val="both"/>
        <w:rPr>
          <w:rFonts w:ascii="Arial Narrow" w:hAnsi="Arial Narrow" w:cs="Arial"/>
          <w:b/>
          <w:color w:val="000000"/>
          <w:sz w:val="24"/>
          <w:szCs w:val="24"/>
        </w:rPr>
      </w:pPr>
    </w:p>
    <w:p w:rsidR="00970FE3" w:rsidRPr="00591C10" w:rsidRDefault="00EC5344" w:rsidP="00591C10">
      <w:pPr>
        <w:spacing w:after="0" w:line="240" w:lineRule="auto"/>
        <w:ind w:left="-284" w:right="-143"/>
        <w:jc w:val="both"/>
        <w:rPr>
          <w:rFonts w:ascii="Arial Narrow" w:hAnsi="Arial Narrow" w:cs="Arial"/>
          <w:b/>
          <w:color w:val="000000"/>
          <w:sz w:val="24"/>
          <w:szCs w:val="24"/>
        </w:rPr>
      </w:pPr>
      <w:r w:rsidRPr="00591C10">
        <w:rPr>
          <w:rFonts w:ascii="Arial Narrow" w:hAnsi="Arial Narrow" w:cs="Arial"/>
          <w:b/>
          <w:color w:val="000000"/>
          <w:sz w:val="24"/>
          <w:szCs w:val="24"/>
        </w:rPr>
        <w:t>PROCESSO Nº 10.746/2019</w:t>
      </w:r>
      <w:r w:rsidRPr="00591C10">
        <w:rPr>
          <w:rFonts w:ascii="Arial Narrow" w:hAnsi="Arial Narrow" w:cs="Arial"/>
          <w:color w:val="000000"/>
          <w:sz w:val="24"/>
          <w:szCs w:val="24"/>
        </w:rPr>
        <w:t xml:space="preserve"> - Representação interposta pela Secretaria Geral de Controle Externo – SECEX/TCE/AM, em face do Sr. Rosivaldo Souza dos Santos, </w:t>
      </w:r>
      <w:proofErr w:type="gramStart"/>
      <w:r w:rsidRPr="00591C10">
        <w:rPr>
          <w:rFonts w:ascii="Arial Narrow" w:eastAsia="Arial Unicode MS" w:hAnsi="Arial Narrow" w:cs="Arial"/>
          <w:sz w:val="24"/>
          <w:szCs w:val="24"/>
        </w:rPr>
        <w:t>ex-Prefeito</w:t>
      </w:r>
      <w:proofErr w:type="gramEnd"/>
      <w:r w:rsidRPr="00591C10">
        <w:rPr>
          <w:rFonts w:ascii="Arial Narrow" w:eastAsia="Arial Unicode MS" w:hAnsi="Arial Narrow" w:cs="Arial"/>
          <w:sz w:val="24"/>
          <w:szCs w:val="24"/>
        </w:rPr>
        <w:t xml:space="preserve"> Municipal de Novo Airão</w:t>
      </w:r>
      <w:r w:rsidRPr="00591C10">
        <w:rPr>
          <w:rFonts w:ascii="Arial Narrow" w:hAnsi="Arial Narrow" w:cs="Arial"/>
          <w:color w:val="000000"/>
          <w:sz w:val="24"/>
          <w:szCs w:val="24"/>
        </w:rPr>
        <w:t>, para que se verifique possível burla à Portaria MF nº 548/2010.</w:t>
      </w:r>
      <w:r w:rsidRPr="00591C10">
        <w:rPr>
          <w:rFonts w:ascii="Arial Narrow" w:hAnsi="Arial Narrow" w:cs="Arial"/>
          <w:b/>
          <w:color w:val="000000"/>
          <w:sz w:val="24"/>
          <w:szCs w:val="24"/>
        </w:rPr>
        <w:t xml:space="preserve"> </w:t>
      </w:r>
    </w:p>
    <w:p w:rsidR="00970FE3" w:rsidRPr="00591C10" w:rsidRDefault="00EC5344" w:rsidP="00591C10">
      <w:pPr>
        <w:spacing w:after="0" w:line="240" w:lineRule="auto"/>
        <w:ind w:left="-284" w:right="-143"/>
        <w:jc w:val="both"/>
        <w:rPr>
          <w:rFonts w:ascii="Arial Narrow" w:hAnsi="Arial Narrow" w:cs="Arial"/>
          <w:color w:val="000000"/>
          <w:sz w:val="24"/>
          <w:szCs w:val="24"/>
        </w:rPr>
      </w:pPr>
      <w:r w:rsidRPr="00591C10">
        <w:rPr>
          <w:rFonts w:ascii="Arial Narrow" w:hAnsi="Arial Narrow" w:cs="Arial"/>
          <w:b/>
          <w:color w:val="000000"/>
          <w:sz w:val="24"/>
          <w:szCs w:val="24"/>
        </w:rPr>
        <w:lastRenderedPageBreak/>
        <w:t>ACÓRDÃO Nº 813/2020:</w:t>
      </w:r>
      <w:r w:rsidRPr="00591C10">
        <w:rPr>
          <w:rFonts w:ascii="Arial Narrow" w:hAnsi="Arial Narrow" w:cs="Arial"/>
          <w:color w:val="000000"/>
          <w:sz w:val="24"/>
          <w:szCs w:val="24"/>
        </w:rPr>
        <w:t xml:space="preserve"> </w:t>
      </w:r>
      <w:r w:rsidRPr="00591C10">
        <w:rPr>
          <w:rFonts w:ascii="Arial Narrow" w:hAnsi="Arial Narrow" w:cs="Arial"/>
          <w:sz w:val="24"/>
          <w:szCs w:val="24"/>
        </w:rPr>
        <w:t xml:space="preserve">Vistos, relatados e discutidos estes autos acima identificados, </w:t>
      </w:r>
      <w:r w:rsidRPr="00591C10">
        <w:rPr>
          <w:rFonts w:ascii="Arial Narrow" w:hAnsi="Arial Narrow" w:cs="Arial"/>
          <w:b/>
          <w:sz w:val="24"/>
          <w:szCs w:val="24"/>
        </w:rPr>
        <w:t xml:space="preserve">ACORDAM </w:t>
      </w:r>
      <w:proofErr w:type="gramStart"/>
      <w:r w:rsidRPr="00591C10">
        <w:rPr>
          <w:rFonts w:ascii="Arial Narrow" w:hAnsi="Arial Narrow" w:cs="Arial"/>
          <w:sz w:val="24"/>
          <w:szCs w:val="24"/>
        </w:rPr>
        <w:t>os Excelentíssimos</w:t>
      </w:r>
      <w:proofErr w:type="gramEnd"/>
      <w:r w:rsidRPr="00591C10">
        <w:rPr>
          <w:rFonts w:ascii="Arial Narrow" w:hAnsi="Arial Narrow" w:cs="Arial"/>
          <w:sz w:val="24"/>
          <w:szCs w:val="24"/>
        </w:rPr>
        <w:t xml:space="preserve"> Senhores Conselheiros do Tribunal de Contas do Estado do Amazonas, reunidos em Sessão </w:t>
      </w:r>
      <w:r w:rsidRPr="00591C10">
        <w:rPr>
          <w:rFonts w:ascii="Arial Narrow" w:hAnsi="Arial Narrow" w:cs="Arial"/>
          <w:noProof/>
          <w:sz w:val="24"/>
          <w:szCs w:val="24"/>
        </w:rPr>
        <w:t>do</w:t>
      </w:r>
      <w:r w:rsidRPr="00591C10">
        <w:rPr>
          <w:rFonts w:ascii="Arial Narrow" w:hAnsi="Arial Narrow" w:cs="Arial"/>
          <w:sz w:val="24"/>
          <w:szCs w:val="24"/>
        </w:rPr>
        <w:t xml:space="preserve"> </w:t>
      </w:r>
      <w:r w:rsidRPr="00591C10">
        <w:rPr>
          <w:rFonts w:ascii="Arial Narrow" w:hAnsi="Arial Narrow" w:cs="Arial"/>
          <w:b/>
          <w:noProof/>
          <w:sz w:val="24"/>
          <w:szCs w:val="24"/>
        </w:rPr>
        <w:t>Tribunal Pleno</w:t>
      </w:r>
      <w:r w:rsidRPr="00591C10">
        <w:rPr>
          <w:rFonts w:ascii="Arial Narrow" w:hAnsi="Arial Narrow" w:cs="Arial"/>
          <w:sz w:val="24"/>
          <w:szCs w:val="24"/>
        </w:rPr>
        <w:t>, no exercício da competência atribuída</w:t>
      </w:r>
      <w:r w:rsidRPr="00591C10">
        <w:rPr>
          <w:rFonts w:ascii="Arial Narrow" w:hAnsi="Arial Narrow" w:cs="Arial"/>
          <w:noProof/>
          <w:sz w:val="24"/>
          <w:szCs w:val="24"/>
        </w:rPr>
        <w:t xml:space="preserve"> pelo art. 11, inciso IV, alínea “i”, da Resolução nº 04/2002-TCE/AM</w:t>
      </w:r>
      <w:r w:rsidRPr="00591C10">
        <w:rPr>
          <w:rFonts w:ascii="Arial Narrow" w:hAnsi="Arial Narrow" w:cs="Arial"/>
          <w:sz w:val="24"/>
          <w:szCs w:val="24"/>
        </w:rPr>
        <w:t>,</w:t>
      </w:r>
      <w:r w:rsidRPr="00591C10">
        <w:rPr>
          <w:rFonts w:ascii="Arial Narrow" w:hAnsi="Arial Narrow" w:cs="Arial"/>
          <w:b/>
          <w:noProof/>
          <w:sz w:val="24"/>
          <w:szCs w:val="24"/>
        </w:rPr>
        <w:t xml:space="preserve"> à unanimidade,</w:t>
      </w:r>
      <w:r w:rsidRPr="00591C10">
        <w:rPr>
          <w:rFonts w:ascii="Arial Narrow" w:hAnsi="Arial Narrow" w:cs="Arial"/>
          <w:b/>
          <w:sz w:val="24"/>
          <w:szCs w:val="24"/>
        </w:rPr>
        <w:t xml:space="preserve"> </w:t>
      </w:r>
      <w:r w:rsidRPr="00591C10">
        <w:rPr>
          <w:rFonts w:ascii="Arial Narrow" w:hAnsi="Arial Narrow" w:cs="Arial"/>
          <w:sz w:val="24"/>
          <w:szCs w:val="24"/>
        </w:rPr>
        <w:t>nos termos d</w:t>
      </w:r>
      <w:r w:rsidRPr="00591C10">
        <w:rPr>
          <w:rFonts w:ascii="Arial Narrow" w:hAnsi="Arial Narrow" w:cs="Arial"/>
          <w:noProof/>
          <w:sz w:val="24"/>
          <w:szCs w:val="24"/>
        </w:rPr>
        <w:t>o voto</w:t>
      </w:r>
      <w:r w:rsidRPr="00591C10">
        <w:rPr>
          <w:rFonts w:ascii="Arial Narrow" w:hAnsi="Arial Narrow" w:cs="Arial"/>
          <w:sz w:val="24"/>
          <w:szCs w:val="24"/>
        </w:rPr>
        <w:t xml:space="preserve"> </w:t>
      </w:r>
      <w:r w:rsidRPr="00591C10">
        <w:rPr>
          <w:rFonts w:ascii="Arial Narrow" w:hAnsi="Arial Narrow" w:cs="Arial"/>
          <w:noProof/>
          <w:sz w:val="24"/>
          <w:szCs w:val="24"/>
        </w:rPr>
        <w:t>do</w:t>
      </w:r>
      <w:r w:rsidRPr="00591C10">
        <w:rPr>
          <w:rFonts w:ascii="Arial Narrow" w:hAnsi="Arial Narrow" w:cs="Arial"/>
          <w:sz w:val="24"/>
          <w:szCs w:val="24"/>
        </w:rPr>
        <w:t xml:space="preserve"> Excelentíssimo Senhor </w:t>
      </w:r>
      <w:r w:rsidRPr="00591C10">
        <w:rPr>
          <w:rFonts w:ascii="Arial Narrow" w:hAnsi="Arial Narrow" w:cs="Arial"/>
          <w:noProof/>
          <w:sz w:val="24"/>
          <w:szCs w:val="24"/>
        </w:rPr>
        <w:t>Conselheiro Érico Xavier Desterro e Silva</w:t>
      </w:r>
      <w:r w:rsidRPr="00591C10">
        <w:rPr>
          <w:rFonts w:ascii="Arial Narrow" w:hAnsi="Arial Narrow" w:cs="Arial"/>
          <w:b/>
          <w:noProof/>
          <w:sz w:val="24"/>
          <w:szCs w:val="24"/>
        </w:rPr>
        <w:t>, em consonância</w:t>
      </w:r>
      <w:r w:rsidRPr="00591C10">
        <w:rPr>
          <w:rFonts w:ascii="Arial Narrow" w:hAnsi="Arial Narrow" w:cs="Arial"/>
          <w:noProof/>
          <w:sz w:val="24"/>
          <w:szCs w:val="24"/>
        </w:rPr>
        <w:t xml:space="preserve"> com pronunciamento do Ministério Público junto a este Tribunal</w:t>
      </w:r>
      <w:r w:rsidRPr="00591C10">
        <w:rPr>
          <w:rFonts w:ascii="Arial Narrow" w:hAnsi="Arial Narrow" w:cs="Arial"/>
          <w:sz w:val="24"/>
          <w:szCs w:val="24"/>
        </w:rPr>
        <w:t xml:space="preserve">, no sentido de: </w:t>
      </w:r>
      <w:r w:rsidRPr="00591C10">
        <w:rPr>
          <w:rFonts w:ascii="Arial Narrow" w:eastAsia="Arial Unicode MS" w:hAnsi="Arial Narrow" w:cs="Arial"/>
          <w:b/>
          <w:sz w:val="24"/>
          <w:szCs w:val="24"/>
        </w:rPr>
        <w:t>9.1. Julgar Imp</w:t>
      </w:r>
      <w:bookmarkStart w:id="0" w:name="_GoBack"/>
      <w:bookmarkEnd w:id="0"/>
      <w:r w:rsidRPr="00591C10">
        <w:rPr>
          <w:rFonts w:ascii="Arial Narrow" w:eastAsia="Arial Unicode MS" w:hAnsi="Arial Narrow" w:cs="Arial"/>
          <w:b/>
          <w:sz w:val="24"/>
          <w:szCs w:val="24"/>
        </w:rPr>
        <w:t>rocedente</w:t>
      </w:r>
      <w:r w:rsidRPr="00591C10">
        <w:rPr>
          <w:rFonts w:ascii="Arial Narrow" w:eastAsia="Arial Unicode MS" w:hAnsi="Arial Narrow" w:cs="Arial"/>
          <w:sz w:val="24"/>
          <w:szCs w:val="24"/>
        </w:rPr>
        <w:t xml:space="preserve"> a presente representação da Secretaria Geral de Controle Externo – SECEX/TCE/AM (art. 1º, XXII, da Lei nº 2.423/1996), em face do Sr. Rosivaldo Souza dos Santos, </w:t>
      </w:r>
      <w:proofErr w:type="gramStart"/>
      <w:r w:rsidRPr="00591C10">
        <w:rPr>
          <w:rFonts w:ascii="Arial Narrow" w:eastAsia="Arial Unicode MS" w:hAnsi="Arial Narrow" w:cs="Arial"/>
          <w:sz w:val="24"/>
          <w:szCs w:val="24"/>
        </w:rPr>
        <w:t>ex-Prefeito</w:t>
      </w:r>
      <w:proofErr w:type="gramEnd"/>
      <w:r w:rsidRPr="00591C10">
        <w:rPr>
          <w:rFonts w:ascii="Arial Narrow" w:eastAsia="Arial Unicode MS" w:hAnsi="Arial Narrow" w:cs="Arial"/>
          <w:sz w:val="24"/>
          <w:szCs w:val="24"/>
        </w:rPr>
        <w:t xml:space="preserve"> Municipal de Novo Airão, com o seu consequente arquivamento (art. 280, §2º, Regimento Interno);</w:t>
      </w:r>
      <w:r w:rsidRPr="00591C10">
        <w:rPr>
          <w:rFonts w:ascii="Arial Narrow" w:hAnsi="Arial Narrow" w:cs="Arial"/>
          <w:color w:val="000000"/>
          <w:sz w:val="24"/>
          <w:szCs w:val="24"/>
        </w:rPr>
        <w:t xml:space="preserve"> </w:t>
      </w:r>
      <w:r w:rsidRPr="00591C10">
        <w:rPr>
          <w:rFonts w:ascii="Arial Narrow" w:hAnsi="Arial Narrow" w:cs="Arial"/>
          <w:i/>
          <w:noProof/>
          <w:sz w:val="24"/>
          <w:szCs w:val="24"/>
        </w:rPr>
        <w:t>Vencida a proposta de voto do Relator pela procedência da Representação com multa ao Gestor e Contador, revelia e determinação.</w:t>
      </w:r>
      <w:r w:rsidRPr="00591C10">
        <w:rPr>
          <w:rFonts w:ascii="Arial Narrow" w:hAnsi="Arial Narrow" w:cs="Arial"/>
          <w:color w:val="000000"/>
          <w:sz w:val="24"/>
          <w:szCs w:val="24"/>
        </w:rPr>
        <w:t xml:space="preserve"> </w:t>
      </w:r>
    </w:p>
    <w:p w:rsidR="00970FE3" w:rsidRPr="00591C10" w:rsidRDefault="00970FE3" w:rsidP="00591C10">
      <w:pPr>
        <w:spacing w:after="0" w:line="240" w:lineRule="auto"/>
        <w:ind w:left="-284" w:right="-142"/>
        <w:jc w:val="both"/>
        <w:rPr>
          <w:rFonts w:ascii="Arial Narrow" w:hAnsi="Arial Narrow" w:cs="Arial"/>
          <w:color w:val="000000"/>
          <w:sz w:val="24"/>
          <w:szCs w:val="24"/>
        </w:rPr>
      </w:pPr>
    </w:p>
    <w:p w:rsidR="00970FE3" w:rsidRPr="00591C10" w:rsidRDefault="00970FE3" w:rsidP="00591C10">
      <w:pPr>
        <w:spacing w:after="0" w:line="240" w:lineRule="auto"/>
        <w:ind w:left="-284" w:right="-142"/>
        <w:jc w:val="both"/>
        <w:rPr>
          <w:rFonts w:ascii="Arial Narrow" w:hAnsi="Arial Narrow" w:cs="Arial"/>
          <w:color w:val="000000"/>
          <w:sz w:val="24"/>
          <w:szCs w:val="24"/>
        </w:rPr>
      </w:pPr>
    </w:p>
    <w:p w:rsidR="00970FE3" w:rsidRPr="00591C10" w:rsidRDefault="00591C10" w:rsidP="00591C10">
      <w:pPr>
        <w:spacing w:after="0" w:line="240" w:lineRule="auto"/>
        <w:ind w:left="-284" w:right="-142"/>
        <w:jc w:val="both"/>
        <w:rPr>
          <w:rFonts w:ascii="Arial Narrow" w:hAnsi="Arial Narrow" w:cs="Arial"/>
          <w:color w:val="000000"/>
          <w:sz w:val="24"/>
          <w:szCs w:val="24"/>
        </w:rPr>
      </w:pPr>
      <w:r w:rsidRPr="00591C10">
        <w:rPr>
          <w:rFonts w:ascii="Arial Narrow" w:hAnsi="Arial Narrow"/>
          <w:b/>
          <w:sz w:val="24"/>
          <w:szCs w:val="24"/>
        </w:rPr>
        <w:t>SECRETARIA DO TRIBUNAL PLENO DO TRIBUNAL DE CONTAS DO ESTADO DO AMAZONAS</w:t>
      </w:r>
      <w:r w:rsidRPr="00591C10">
        <w:rPr>
          <w:rFonts w:ascii="Arial Narrow" w:hAnsi="Arial Narrow"/>
          <w:sz w:val="24"/>
          <w:szCs w:val="24"/>
        </w:rPr>
        <w:t>, em Manaus, 21 de agosto de 2020</w:t>
      </w:r>
      <w:r w:rsidRPr="00591C10">
        <w:rPr>
          <w:rFonts w:ascii="Arial Narrow" w:hAnsi="Arial Narrow"/>
          <w:sz w:val="24"/>
          <w:szCs w:val="24"/>
        </w:rPr>
        <w:t>.</w:t>
      </w:r>
    </w:p>
    <w:p w:rsidR="00970FE3" w:rsidRPr="00591C10" w:rsidRDefault="00970FE3" w:rsidP="00591C10">
      <w:pPr>
        <w:spacing w:after="0" w:line="240" w:lineRule="auto"/>
        <w:ind w:left="-284" w:right="-142"/>
        <w:jc w:val="both"/>
        <w:rPr>
          <w:rFonts w:ascii="Arial Narrow" w:hAnsi="Arial Narrow" w:cs="Arial"/>
          <w:b/>
          <w:color w:val="000000"/>
          <w:sz w:val="24"/>
          <w:szCs w:val="24"/>
        </w:rPr>
      </w:pPr>
    </w:p>
    <w:p w:rsidR="00970FE3" w:rsidRDefault="00591C10" w:rsidP="00540504">
      <w:pPr>
        <w:spacing w:line="240" w:lineRule="auto"/>
        <w:ind w:left="-851" w:right="-142"/>
        <w:jc w:val="both"/>
        <w:rPr>
          <w:rFonts w:ascii="Arial" w:hAnsi="Arial" w:cs="Arial"/>
          <w:color w:val="000000"/>
          <w:sz w:val="24"/>
          <w:szCs w:val="24"/>
        </w:rPr>
      </w:pPr>
      <w:r w:rsidRPr="00384161">
        <w:rPr>
          <w:rFonts w:ascii="Arial Narrow" w:hAnsi="Arial Narrow" w:cs="Arial"/>
          <w:b/>
          <w:noProof/>
          <w:color w:val="000000"/>
          <w:sz w:val="24"/>
          <w:szCs w:val="24"/>
          <w:lang w:eastAsia="pt-BR"/>
        </w:rPr>
        <w:drawing>
          <wp:anchor distT="0" distB="0" distL="114300" distR="114300" simplePos="0" relativeHeight="251659264" behindDoc="1" locked="0" layoutInCell="1" allowOverlap="1" wp14:anchorId="6DD72644" wp14:editId="71E3FD08">
            <wp:simplePos x="0" y="0"/>
            <wp:positionH relativeFrom="column">
              <wp:posOffset>1441450</wp:posOffset>
            </wp:positionH>
            <wp:positionV relativeFrom="paragraph">
              <wp:posOffset>245745</wp:posOffset>
            </wp:positionV>
            <wp:extent cx="2686050" cy="1377950"/>
            <wp:effectExtent l="0" t="0" r="0" b="0"/>
            <wp:wrapThrough wrapText="bothSides">
              <wp:wrapPolygon edited="0">
                <wp:start x="0" y="0"/>
                <wp:lineTo x="0" y="21202"/>
                <wp:lineTo x="21447" y="21202"/>
                <wp:lineTo x="21447" y="0"/>
                <wp:lineTo x="0" y="0"/>
              </wp:wrapPolygon>
            </wp:wrapThrough>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86050" cy="1377950"/>
                    </a:xfrm>
                    <a:prstGeom prst="rect">
                      <a:avLst/>
                    </a:prstGeom>
                    <a:noFill/>
                  </pic:spPr>
                </pic:pic>
              </a:graphicData>
            </a:graphic>
            <wp14:sizeRelH relativeFrom="margin">
              <wp14:pctWidth>0</wp14:pctWidth>
            </wp14:sizeRelH>
            <wp14:sizeRelV relativeFrom="margin">
              <wp14:pctHeight>0</wp14:pctHeight>
            </wp14:sizeRelV>
          </wp:anchor>
        </w:drawing>
      </w:r>
      <w:r w:rsidR="008A3D75" w:rsidRPr="004F6E0C">
        <w:rPr>
          <w:rFonts w:ascii="Arial" w:hAnsi="Arial" w:cs="Arial"/>
          <w:color w:val="000000"/>
          <w:sz w:val="24"/>
          <w:szCs w:val="24"/>
        </w:rPr>
        <w:t xml:space="preserve">                                                   </w:t>
      </w:r>
    </w:p>
    <w:p w:rsidR="00970FE3" w:rsidRDefault="00970FE3" w:rsidP="00540504">
      <w:pPr>
        <w:spacing w:line="240" w:lineRule="auto"/>
        <w:ind w:left="-851" w:right="-142"/>
        <w:jc w:val="both"/>
        <w:rPr>
          <w:rFonts w:ascii="Arial" w:hAnsi="Arial" w:cs="Arial"/>
          <w:color w:val="000000"/>
          <w:sz w:val="24"/>
          <w:szCs w:val="24"/>
        </w:rPr>
      </w:pPr>
    </w:p>
    <w:p w:rsidR="00970FE3" w:rsidRDefault="00970FE3" w:rsidP="00540504">
      <w:pPr>
        <w:spacing w:line="240" w:lineRule="auto"/>
        <w:ind w:left="-851" w:right="-142"/>
        <w:jc w:val="both"/>
        <w:rPr>
          <w:rFonts w:ascii="Arial" w:hAnsi="Arial" w:cs="Arial"/>
          <w:color w:val="000000"/>
          <w:sz w:val="24"/>
          <w:szCs w:val="24"/>
        </w:rPr>
      </w:pPr>
    </w:p>
    <w:p w:rsidR="003F3A55" w:rsidRPr="004F6E0C" w:rsidRDefault="008A3D75" w:rsidP="00540504">
      <w:pPr>
        <w:spacing w:line="240" w:lineRule="auto"/>
        <w:ind w:left="-851" w:right="-142"/>
        <w:jc w:val="both"/>
        <w:rPr>
          <w:rFonts w:ascii="Arial" w:hAnsi="Arial" w:cs="Arial"/>
          <w:color w:val="000000"/>
          <w:sz w:val="24"/>
          <w:szCs w:val="24"/>
        </w:rPr>
      </w:pPr>
      <w:r w:rsidRPr="004F6E0C">
        <w:rPr>
          <w:rFonts w:ascii="Arial" w:hAnsi="Arial" w:cs="Arial"/>
          <w:color w:val="000000"/>
          <w:sz w:val="24"/>
          <w:szCs w:val="24"/>
        </w:rPr>
        <w:t xml:space="preserve">                              </w:t>
      </w:r>
    </w:p>
    <w:sectPr w:rsidR="003F3A55" w:rsidRPr="004F6E0C" w:rsidSect="00B905A8">
      <w:headerReference w:type="default" r:id="rId11"/>
      <w:footerReference w:type="default" r:id="rId12"/>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9F" w:rsidRDefault="00EA419F" w:rsidP="00320EE1">
      <w:pPr>
        <w:spacing w:after="0" w:line="240" w:lineRule="auto"/>
      </w:pPr>
      <w:r>
        <w:separator/>
      </w:r>
    </w:p>
  </w:endnote>
  <w:endnote w:type="continuationSeparator" w:id="0">
    <w:p w:rsidR="00EA419F" w:rsidRDefault="00EA419F"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3B" w:rsidRDefault="009D193B" w:rsidP="00B905A8">
    <w:pPr>
      <w:pStyle w:val="Rodap"/>
      <w:jc w:val="center"/>
    </w:pPr>
    <w:r>
      <w:t xml:space="preserve">  </w:t>
    </w:r>
  </w:p>
  <w:p w:rsidR="009D193B" w:rsidRPr="00B905A8" w:rsidRDefault="009D193B" w:rsidP="00B905A8">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9F" w:rsidRDefault="00EA419F" w:rsidP="00320EE1">
      <w:pPr>
        <w:spacing w:after="0" w:line="240" w:lineRule="auto"/>
      </w:pPr>
      <w:r>
        <w:separator/>
      </w:r>
    </w:p>
  </w:footnote>
  <w:footnote w:type="continuationSeparator" w:id="0">
    <w:p w:rsidR="00EA419F" w:rsidRDefault="00EA419F"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3B" w:rsidRDefault="009D193B" w:rsidP="00A43A8D">
    <w:pPr>
      <w:pStyle w:val="Cabealho"/>
      <w:jc w:val="center"/>
    </w:pPr>
    <w:r w:rsidRPr="00320EE1">
      <w:rPr>
        <w:noProof/>
        <w:lang w:eastAsia="pt-BR"/>
      </w:rPr>
      <w:drawing>
        <wp:inline distT="0" distB="0" distL="0" distR="0" wp14:anchorId="79A984EA" wp14:editId="775D00DC">
          <wp:extent cx="5187462" cy="942343"/>
          <wp:effectExtent l="0" t="0" r="0" b="0"/>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970FE3" w:rsidRPr="001E62F6" w:rsidRDefault="00970FE3" w:rsidP="00970FE3">
    <w:pPr>
      <w:pStyle w:val="Cabealho"/>
      <w:tabs>
        <w:tab w:val="left" w:pos="310"/>
        <w:tab w:val="center" w:pos="4394"/>
      </w:tabs>
      <w:jc w:val="center"/>
      <w:rPr>
        <w:rFonts w:ascii="Arial Narrow" w:hAnsi="Arial Narrow" w:cs="Arial"/>
        <w:b/>
        <w:caps/>
        <w:sz w:val="16"/>
        <w:szCs w:val="16"/>
      </w:rPr>
    </w:pPr>
    <w:r w:rsidRPr="001E62F6">
      <w:rPr>
        <w:rFonts w:ascii="Arial Narrow" w:hAnsi="Arial Narrow" w:cs="Arial"/>
        <w:b/>
        <w:caps/>
        <w:sz w:val="16"/>
        <w:szCs w:val="16"/>
      </w:rPr>
      <w:t>Estado do Amazonas</w:t>
    </w:r>
  </w:p>
  <w:p w:rsidR="00970FE3" w:rsidRPr="001E62F6" w:rsidRDefault="00970FE3" w:rsidP="00970FE3">
    <w:pPr>
      <w:pStyle w:val="Cabealho"/>
      <w:jc w:val="center"/>
      <w:rPr>
        <w:rFonts w:ascii="Arial Narrow" w:hAnsi="Arial Narrow" w:cs="Arial"/>
        <w:b/>
        <w:caps/>
        <w:sz w:val="16"/>
        <w:szCs w:val="16"/>
      </w:rPr>
    </w:pPr>
    <w:r w:rsidRPr="001E62F6">
      <w:rPr>
        <w:rFonts w:ascii="Arial Narrow" w:hAnsi="Arial Narrow" w:cs="Arial"/>
        <w:b/>
        <w:caps/>
        <w:sz w:val="16"/>
        <w:szCs w:val="16"/>
      </w:rPr>
      <w:t>TRIBUNAL DE CONTAS</w:t>
    </w:r>
  </w:p>
  <w:p w:rsidR="009D193B" w:rsidRPr="00E9776A" w:rsidRDefault="00970FE3" w:rsidP="00970FE3">
    <w:pPr>
      <w:pStyle w:val="Cabealho"/>
      <w:jc w:val="center"/>
      <w:rPr>
        <w:rFonts w:ascii="Arial" w:hAnsi="Arial" w:cs="Arial"/>
        <w:b/>
        <w:caps/>
        <w:sz w:val="16"/>
        <w:szCs w:val="16"/>
      </w:rPr>
    </w:pPr>
    <w:r w:rsidRPr="001E62F6">
      <w:rPr>
        <w:rFonts w:ascii="Arial Narrow" w:hAnsi="Arial Narrow" w:cs="Arial"/>
        <w:b/>
        <w:caps/>
        <w:noProof/>
        <w:sz w:val="16"/>
        <w:szCs w:val="16"/>
      </w:rPr>
      <w:t>Tribunal Pleno</w:t>
    </w:r>
  </w:p>
  <w:p w:rsidR="009D193B" w:rsidRPr="00644BFE" w:rsidRDefault="009D193B"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5B2B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0509E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7176B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4C3E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6404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8424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B06A8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CA5FA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41388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CA417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F342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B850C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C41B5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C935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6C4FF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D929B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9C30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E75AD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1F277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077EF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9C39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FE6E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36034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92D23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430E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632E3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8667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5411B1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96323E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EC3CE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9"/>
  </w:num>
  <w:num w:numId="6">
    <w:abstractNumId w:val="12"/>
  </w:num>
  <w:num w:numId="7">
    <w:abstractNumId w:val="5"/>
  </w:num>
  <w:num w:numId="8">
    <w:abstractNumId w:val="21"/>
  </w:num>
  <w:num w:numId="9">
    <w:abstractNumId w:val="1"/>
  </w:num>
  <w:num w:numId="10">
    <w:abstractNumId w:val="14"/>
  </w:num>
  <w:num w:numId="11">
    <w:abstractNumId w:val="28"/>
  </w:num>
  <w:num w:numId="12">
    <w:abstractNumId w:val="6"/>
  </w:num>
  <w:num w:numId="13">
    <w:abstractNumId w:val="20"/>
  </w:num>
  <w:num w:numId="14">
    <w:abstractNumId w:val="29"/>
  </w:num>
  <w:num w:numId="15">
    <w:abstractNumId w:val="18"/>
  </w:num>
  <w:num w:numId="16">
    <w:abstractNumId w:val="25"/>
  </w:num>
  <w:num w:numId="17">
    <w:abstractNumId w:val="22"/>
  </w:num>
  <w:num w:numId="18">
    <w:abstractNumId w:val="27"/>
  </w:num>
  <w:num w:numId="19">
    <w:abstractNumId w:val="31"/>
  </w:num>
  <w:num w:numId="20">
    <w:abstractNumId w:val="0"/>
  </w:num>
  <w:num w:numId="21">
    <w:abstractNumId w:val="30"/>
  </w:num>
  <w:num w:numId="22">
    <w:abstractNumId w:val="15"/>
  </w:num>
  <w:num w:numId="23">
    <w:abstractNumId w:val="8"/>
  </w:num>
  <w:num w:numId="24">
    <w:abstractNumId w:val="10"/>
  </w:num>
  <w:num w:numId="25">
    <w:abstractNumId w:val="32"/>
  </w:num>
  <w:num w:numId="26">
    <w:abstractNumId w:val="7"/>
  </w:num>
  <w:num w:numId="27">
    <w:abstractNumId w:val="26"/>
  </w:num>
  <w:num w:numId="28">
    <w:abstractNumId w:val="11"/>
  </w:num>
  <w:num w:numId="29">
    <w:abstractNumId w:val="16"/>
  </w:num>
  <w:num w:numId="30">
    <w:abstractNumId w:val="23"/>
  </w:num>
  <w:num w:numId="31">
    <w:abstractNumId w:val="24"/>
  </w:num>
  <w:num w:numId="32">
    <w:abstractNumId w:val="3"/>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2315"/>
    <w:rsid w:val="00002C12"/>
    <w:rsid w:val="000035EF"/>
    <w:rsid w:val="00003DE8"/>
    <w:rsid w:val="00005E98"/>
    <w:rsid w:val="00006348"/>
    <w:rsid w:val="00007A0E"/>
    <w:rsid w:val="000114FE"/>
    <w:rsid w:val="00011A91"/>
    <w:rsid w:val="0001523E"/>
    <w:rsid w:val="000160FD"/>
    <w:rsid w:val="00016A06"/>
    <w:rsid w:val="000200F7"/>
    <w:rsid w:val="00026536"/>
    <w:rsid w:val="00030D97"/>
    <w:rsid w:val="00031BF3"/>
    <w:rsid w:val="0003231F"/>
    <w:rsid w:val="0003347D"/>
    <w:rsid w:val="000346BA"/>
    <w:rsid w:val="00035888"/>
    <w:rsid w:val="00036B8F"/>
    <w:rsid w:val="00037AA5"/>
    <w:rsid w:val="0004198A"/>
    <w:rsid w:val="00041A63"/>
    <w:rsid w:val="00042052"/>
    <w:rsid w:val="00042F91"/>
    <w:rsid w:val="000439A2"/>
    <w:rsid w:val="00043ED5"/>
    <w:rsid w:val="0004647C"/>
    <w:rsid w:val="00046C57"/>
    <w:rsid w:val="00047387"/>
    <w:rsid w:val="00047BCE"/>
    <w:rsid w:val="00050093"/>
    <w:rsid w:val="0005032A"/>
    <w:rsid w:val="000515CD"/>
    <w:rsid w:val="000530A9"/>
    <w:rsid w:val="00053850"/>
    <w:rsid w:val="00053B33"/>
    <w:rsid w:val="0005452A"/>
    <w:rsid w:val="00054956"/>
    <w:rsid w:val="00054E99"/>
    <w:rsid w:val="00055976"/>
    <w:rsid w:val="0005684E"/>
    <w:rsid w:val="00060A7B"/>
    <w:rsid w:val="00060F77"/>
    <w:rsid w:val="00061B97"/>
    <w:rsid w:val="00061FC9"/>
    <w:rsid w:val="0006296B"/>
    <w:rsid w:val="00063B77"/>
    <w:rsid w:val="00064568"/>
    <w:rsid w:val="00065600"/>
    <w:rsid w:val="00066C31"/>
    <w:rsid w:val="00071E66"/>
    <w:rsid w:val="000731C0"/>
    <w:rsid w:val="000731EC"/>
    <w:rsid w:val="00073FAF"/>
    <w:rsid w:val="000740B6"/>
    <w:rsid w:val="00074AEA"/>
    <w:rsid w:val="00075F07"/>
    <w:rsid w:val="0007682C"/>
    <w:rsid w:val="000778B4"/>
    <w:rsid w:val="0008049D"/>
    <w:rsid w:val="000804C2"/>
    <w:rsid w:val="0008058B"/>
    <w:rsid w:val="00082027"/>
    <w:rsid w:val="0008237F"/>
    <w:rsid w:val="00082C5B"/>
    <w:rsid w:val="00082C9B"/>
    <w:rsid w:val="0008338A"/>
    <w:rsid w:val="00085CD2"/>
    <w:rsid w:val="000865E7"/>
    <w:rsid w:val="00087630"/>
    <w:rsid w:val="0009091C"/>
    <w:rsid w:val="00092263"/>
    <w:rsid w:val="00093FF4"/>
    <w:rsid w:val="00094019"/>
    <w:rsid w:val="000951F8"/>
    <w:rsid w:val="000971E3"/>
    <w:rsid w:val="000A5487"/>
    <w:rsid w:val="000A661F"/>
    <w:rsid w:val="000A79BF"/>
    <w:rsid w:val="000A7E80"/>
    <w:rsid w:val="000B0FF9"/>
    <w:rsid w:val="000B1050"/>
    <w:rsid w:val="000B3115"/>
    <w:rsid w:val="000B68E6"/>
    <w:rsid w:val="000B6C1C"/>
    <w:rsid w:val="000C1A9F"/>
    <w:rsid w:val="000C3BDC"/>
    <w:rsid w:val="000C63DC"/>
    <w:rsid w:val="000D1260"/>
    <w:rsid w:val="000D18A5"/>
    <w:rsid w:val="000D1BCB"/>
    <w:rsid w:val="000D5961"/>
    <w:rsid w:val="000E007F"/>
    <w:rsid w:val="000E091D"/>
    <w:rsid w:val="000E116D"/>
    <w:rsid w:val="000E77B4"/>
    <w:rsid w:val="000F213E"/>
    <w:rsid w:val="000F3967"/>
    <w:rsid w:val="000F4FA2"/>
    <w:rsid w:val="000F6518"/>
    <w:rsid w:val="000F6678"/>
    <w:rsid w:val="000F6E7E"/>
    <w:rsid w:val="000F760D"/>
    <w:rsid w:val="000F79E7"/>
    <w:rsid w:val="001000B9"/>
    <w:rsid w:val="0010162A"/>
    <w:rsid w:val="00102CD3"/>
    <w:rsid w:val="001052D8"/>
    <w:rsid w:val="00105507"/>
    <w:rsid w:val="00105A0C"/>
    <w:rsid w:val="00106354"/>
    <w:rsid w:val="001065FC"/>
    <w:rsid w:val="001068B6"/>
    <w:rsid w:val="00106DB7"/>
    <w:rsid w:val="00111003"/>
    <w:rsid w:val="0011148C"/>
    <w:rsid w:val="00112BD1"/>
    <w:rsid w:val="001148E9"/>
    <w:rsid w:val="00115897"/>
    <w:rsid w:val="001174EA"/>
    <w:rsid w:val="001177DD"/>
    <w:rsid w:val="0011784C"/>
    <w:rsid w:val="0012027D"/>
    <w:rsid w:val="0012076D"/>
    <w:rsid w:val="00120CFB"/>
    <w:rsid w:val="001216DE"/>
    <w:rsid w:val="0012367B"/>
    <w:rsid w:val="00123C32"/>
    <w:rsid w:val="00123D35"/>
    <w:rsid w:val="00124B43"/>
    <w:rsid w:val="001305DA"/>
    <w:rsid w:val="00130936"/>
    <w:rsid w:val="001328CC"/>
    <w:rsid w:val="001334CB"/>
    <w:rsid w:val="001339BB"/>
    <w:rsid w:val="0013782E"/>
    <w:rsid w:val="001407D4"/>
    <w:rsid w:val="00143871"/>
    <w:rsid w:val="00143CCD"/>
    <w:rsid w:val="00145419"/>
    <w:rsid w:val="00146CDB"/>
    <w:rsid w:val="00147CEF"/>
    <w:rsid w:val="001516DD"/>
    <w:rsid w:val="0015172C"/>
    <w:rsid w:val="00152B99"/>
    <w:rsid w:val="00153249"/>
    <w:rsid w:val="00154985"/>
    <w:rsid w:val="00155A12"/>
    <w:rsid w:val="00155C25"/>
    <w:rsid w:val="00156A28"/>
    <w:rsid w:val="00156DA2"/>
    <w:rsid w:val="00157780"/>
    <w:rsid w:val="0016018C"/>
    <w:rsid w:val="00163271"/>
    <w:rsid w:val="00165AC0"/>
    <w:rsid w:val="00165D92"/>
    <w:rsid w:val="00167BE4"/>
    <w:rsid w:val="00171456"/>
    <w:rsid w:val="0017184A"/>
    <w:rsid w:val="00173B31"/>
    <w:rsid w:val="00173DF1"/>
    <w:rsid w:val="001750C3"/>
    <w:rsid w:val="00180F78"/>
    <w:rsid w:val="00181CD2"/>
    <w:rsid w:val="0018441E"/>
    <w:rsid w:val="00185ECC"/>
    <w:rsid w:val="00191976"/>
    <w:rsid w:val="00193238"/>
    <w:rsid w:val="00194ACB"/>
    <w:rsid w:val="00195547"/>
    <w:rsid w:val="0019561F"/>
    <w:rsid w:val="00195635"/>
    <w:rsid w:val="00197286"/>
    <w:rsid w:val="00197CDD"/>
    <w:rsid w:val="00197EF6"/>
    <w:rsid w:val="001A0340"/>
    <w:rsid w:val="001A28C4"/>
    <w:rsid w:val="001A2E4D"/>
    <w:rsid w:val="001A33D3"/>
    <w:rsid w:val="001A76CB"/>
    <w:rsid w:val="001B056E"/>
    <w:rsid w:val="001B13CA"/>
    <w:rsid w:val="001B359B"/>
    <w:rsid w:val="001B5CF3"/>
    <w:rsid w:val="001B7BDB"/>
    <w:rsid w:val="001C3CC2"/>
    <w:rsid w:val="001C4A98"/>
    <w:rsid w:val="001C4E27"/>
    <w:rsid w:val="001C5198"/>
    <w:rsid w:val="001C53C7"/>
    <w:rsid w:val="001C6AA9"/>
    <w:rsid w:val="001D2A60"/>
    <w:rsid w:val="001D2FBE"/>
    <w:rsid w:val="001D3CA3"/>
    <w:rsid w:val="001D5297"/>
    <w:rsid w:val="001D5AB0"/>
    <w:rsid w:val="001D5BCA"/>
    <w:rsid w:val="001D7519"/>
    <w:rsid w:val="001D7671"/>
    <w:rsid w:val="001D7A1E"/>
    <w:rsid w:val="001D7C7A"/>
    <w:rsid w:val="001E1464"/>
    <w:rsid w:val="001E20E8"/>
    <w:rsid w:val="001E44CB"/>
    <w:rsid w:val="001E485E"/>
    <w:rsid w:val="001E4E2C"/>
    <w:rsid w:val="001E73C7"/>
    <w:rsid w:val="001F0AF5"/>
    <w:rsid w:val="001F1D68"/>
    <w:rsid w:val="001F271F"/>
    <w:rsid w:val="001F2FA7"/>
    <w:rsid w:val="001F39F9"/>
    <w:rsid w:val="001F40A8"/>
    <w:rsid w:val="001F52FF"/>
    <w:rsid w:val="001F7B55"/>
    <w:rsid w:val="0020206D"/>
    <w:rsid w:val="0020254E"/>
    <w:rsid w:val="00202F75"/>
    <w:rsid w:val="00204B75"/>
    <w:rsid w:val="00204E4D"/>
    <w:rsid w:val="00205815"/>
    <w:rsid w:val="00206072"/>
    <w:rsid w:val="00206C22"/>
    <w:rsid w:val="00206EC0"/>
    <w:rsid w:val="002070C0"/>
    <w:rsid w:val="002100B0"/>
    <w:rsid w:val="00212332"/>
    <w:rsid w:val="00212402"/>
    <w:rsid w:val="0021296D"/>
    <w:rsid w:val="002160C3"/>
    <w:rsid w:val="0021735E"/>
    <w:rsid w:val="00217D3A"/>
    <w:rsid w:val="002233B2"/>
    <w:rsid w:val="00224D62"/>
    <w:rsid w:val="0022632D"/>
    <w:rsid w:val="0022706A"/>
    <w:rsid w:val="00227E9A"/>
    <w:rsid w:val="0023027F"/>
    <w:rsid w:val="00231AD4"/>
    <w:rsid w:val="002335DF"/>
    <w:rsid w:val="002337FF"/>
    <w:rsid w:val="00233B0D"/>
    <w:rsid w:val="002340FF"/>
    <w:rsid w:val="002346A2"/>
    <w:rsid w:val="002348CF"/>
    <w:rsid w:val="00235CBB"/>
    <w:rsid w:val="002367C2"/>
    <w:rsid w:val="00236AB3"/>
    <w:rsid w:val="0023706A"/>
    <w:rsid w:val="002372D6"/>
    <w:rsid w:val="00243AE2"/>
    <w:rsid w:val="00245D13"/>
    <w:rsid w:val="00247A10"/>
    <w:rsid w:val="0025063E"/>
    <w:rsid w:val="00252934"/>
    <w:rsid w:val="00254132"/>
    <w:rsid w:val="00254D6B"/>
    <w:rsid w:val="00255377"/>
    <w:rsid w:val="00256249"/>
    <w:rsid w:val="00256578"/>
    <w:rsid w:val="00256D21"/>
    <w:rsid w:val="002610B2"/>
    <w:rsid w:val="00262490"/>
    <w:rsid w:val="00271339"/>
    <w:rsid w:val="00273444"/>
    <w:rsid w:val="00275410"/>
    <w:rsid w:val="00275E44"/>
    <w:rsid w:val="0027648D"/>
    <w:rsid w:val="0027791E"/>
    <w:rsid w:val="002818B0"/>
    <w:rsid w:val="00281BD2"/>
    <w:rsid w:val="0028413D"/>
    <w:rsid w:val="002858BF"/>
    <w:rsid w:val="00285CDA"/>
    <w:rsid w:val="002861E4"/>
    <w:rsid w:val="00286D7F"/>
    <w:rsid w:val="0028707D"/>
    <w:rsid w:val="0028727F"/>
    <w:rsid w:val="0028755D"/>
    <w:rsid w:val="002878E1"/>
    <w:rsid w:val="002904B2"/>
    <w:rsid w:val="002914DA"/>
    <w:rsid w:val="00291801"/>
    <w:rsid w:val="00291BCB"/>
    <w:rsid w:val="00293E15"/>
    <w:rsid w:val="0029618A"/>
    <w:rsid w:val="0029669D"/>
    <w:rsid w:val="00297D54"/>
    <w:rsid w:val="002A1276"/>
    <w:rsid w:val="002A14EA"/>
    <w:rsid w:val="002A3BB6"/>
    <w:rsid w:val="002A3E51"/>
    <w:rsid w:val="002A4583"/>
    <w:rsid w:val="002A6D4D"/>
    <w:rsid w:val="002B03AA"/>
    <w:rsid w:val="002B040D"/>
    <w:rsid w:val="002B301B"/>
    <w:rsid w:val="002B4C57"/>
    <w:rsid w:val="002C22A5"/>
    <w:rsid w:val="002C4EA7"/>
    <w:rsid w:val="002D307A"/>
    <w:rsid w:val="002D3685"/>
    <w:rsid w:val="002D5F4F"/>
    <w:rsid w:val="002D6367"/>
    <w:rsid w:val="002D6F85"/>
    <w:rsid w:val="002D7C45"/>
    <w:rsid w:val="002E08FA"/>
    <w:rsid w:val="002E14AC"/>
    <w:rsid w:val="002E27F4"/>
    <w:rsid w:val="002E3024"/>
    <w:rsid w:val="002E303E"/>
    <w:rsid w:val="002E3F98"/>
    <w:rsid w:val="002E471D"/>
    <w:rsid w:val="002E63F4"/>
    <w:rsid w:val="002E7A10"/>
    <w:rsid w:val="002F48A8"/>
    <w:rsid w:val="002F5A62"/>
    <w:rsid w:val="002F5E96"/>
    <w:rsid w:val="002F7370"/>
    <w:rsid w:val="00300F03"/>
    <w:rsid w:val="00301741"/>
    <w:rsid w:val="00302A5F"/>
    <w:rsid w:val="00305362"/>
    <w:rsid w:val="00306A38"/>
    <w:rsid w:val="00307B51"/>
    <w:rsid w:val="0031006B"/>
    <w:rsid w:val="00310E6C"/>
    <w:rsid w:val="00313888"/>
    <w:rsid w:val="003147FA"/>
    <w:rsid w:val="00314CCA"/>
    <w:rsid w:val="003162FC"/>
    <w:rsid w:val="003209F9"/>
    <w:rsid w:val="00320E05"/>
    <w:rsid w:val="00320EE1"/>
    <w:rsid w:val="003215F2"/>
    <w:rsid w:val="00322196"/>
    <w:rsid w:val="00322F78"/>
    <w:rsid w:val="00326DA9"/>
    <w:rsid w:val="00326ED6"/>
    <w:rsid w:val="0033104B"/>
    <w:rsid w:val="003340A2"/>
    <w:rsid w:val="003351D6"/>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60D"/>
    <w:rsid w:val="00355819"/>
    <w:rsid w:val="00355862"/>
    <w:rsid w:val="00356597"/>
    <w:rsid w:val="003633F7"/>
    <w:rsid w:val="003655A2"/>
    <w:rsid w:val="003658DA"/>
    <w:rsid w:val="00366C98"/>
    <w:rsid w:val="00370BBE"/>
    <w:rsid w:val="00372309"/>
    <w:rsid w:val="003807EA"/>
    <w:rsid w:val="003814EB"/>
    <w:rsid w:val="00381CD4"/>
    <w:rsid w:val="0038397B"/>
    <w:rsid w:val="00385382"/>
    <w:rsid w:val="00385630"/>
    <w:rsid w:val="00387E55"/>
    <w:rsid w:val="003915C7"/>
    <w:rsid w:val="00391B80"/>
    <w:rsid w:val="003955EB"/>
    <w:rsid w:val="0039694D"/>
    <w:rsid w:val="0039748E"/>
    <w:rsid w:val="00397872"/>
    <w:rsid w:val="003A02BA"/>
    <w:rsid w:val="003A2392"/>
    <w:rsid w:val="003A2FA7"/>
    <w:rsid w:val="003A3A55"/>
    <w:rsid w:val="003A4B62"/>
    <w:rsid w:val="003A73B7"/>
    <w:rsid w:val="003B0892"/>
    <w:rsid w:val="003B42C9"/>
    <w:rsid w:val="003B6DDC"/>
    <w:rsid w:val="003B6FDF"/>
    <w:rsid w:val="003C02F9"/>
    <w:rsid w:val="003C0379"/>
    <w:rsid w:val="003C0A2B"/>
    <w:rsid w:val="003C1067"/>
    <w:rsid w:val="003C175B"/>
    <w:rsid w:val="003C43AC"/>
    <w:rsid w:val="003C461B"/>
    <w:rsid w:val="003C5383"/>
    <w:rsid w:val="003C6BC2"/>
    <w:rsid w:val="003C772E"/>
    <w:rsid w:val="003D4742"/>
    <w:rsid w:val="003D48F5"/>
    <w:rsid w:val="003D51F3"/>
    <w:rsid w:val="003D6396"/>
    <w:rsid w:val="003D652B"/>
    <w:rsid w:val="003E1131"/>
    <w:rsid w:val="003E575A"/>
    <w:rsid w:val="003E695E"/>
    <w:rsid w:val="003E6EE0"/>
    <w:rsid w:val="003F1E98"/>
    <w:rsid w:val="003F2AD0"/>
    <w:rsid w:val="003F34D5"/>
    <w:rsid w:val="003F3A55"/>
    <w:rsid w:val="003F44FF"/>
    <w:rsid w:val="003F472A"/>
    <w:rsid w:val="00401E6B"/>
    <w:rsid w:val="00404F92"/>
    <w:rsid w:val="0040797C"/>
    <w:rsid w:val="00411D7F"/>
    <w:rsid w:val="00414D7F"/>
    <w:rsid w:val="00414E4C"/>
    <w:rsid w:val="00415587"/>
    <w:rsid w:val="00416719"/>
    <w:rsid w:val="004167C9"/>
    <w:rsid w:val="00417286"/>
    <w:rsid w:val="00422B39"/>
    <w:rsid w:val="00424717"/>
    <w:rsid w:val="00424D61"/>
    <w:rsid w:val="004304BA"/>
    <w:rsid w:val="00431B6D"/>
    <w:rsid w:val="00432068"/>
    <w:rsid w:val="00432F8B"/>
    <w:rsid w:val="004332BB"/>
    <w:rsid w:val="00435840"/>
    <w:rsid w:val="004372AE"/>
    <w:rsid w:val="00437EA4"/>
    <w:rsid w:val="0044071A"/>
    <w:rsid w:val="00442CBF"/>
    <w:rsid w:val="004438A3"/>
    <w:rsid w:val="00445F51"/>
    <w:rsid w:val="004472C6"/>
    <w:rsid w:val="0045047D"/>
    <w:rsid w:val="004517B2"/>
    <w:rsid w:val="00452A8F"/>
    <w:rsid w:val="004576F6"/>
    <w:rsid w:val="00457B4C"/>
    <w:rsid w:val="00457B7C"/>
    <w:rsid w:val="0046067B"/>
    <w:rsid w:val="0046126D"/>
    <w:rsid w:val="00462ADF"/>
    <w:rsid w:val="004632FC"/>
    <w:rsid w:val="004646EA"/>
    <w:rsid w:val="004654AB"/>
    <w:rsid w:val="00472E9A"/>
    <w:rsid w:val="00474201"/>
    <w:rsid w:val="00474D4F"/>
    <w:rsid w:val="00476A55"/>
    <w:rsid w:val="00476E30"/>
    <w:rsid w:val="00476FBA"/>
    <w:rsid w:val="00480348"/>
    <w:rsid w:val="004810E1"/>
    <w:rsid w:val="0048171E"/>
    <w:rsid w:val="00481C55"/>
    <w:rsid w:val="004835A6"/>
    <w:rsid w:val="004835B1"/>
    <w:rsid w:val="0048494D"/>
    <w:rsid w:val="00486115"/>
    <w:rsid w:val="004905E9"/>
    <w:rsid w:val="004910F1"/>
    <w:rsid w:val="004911DF"/>
    <w:rsid w:val="00492668"/>
    <w:rsid w:val="004936F4"/>
    <w:rsid w:val="004940FE"/>
    <w:rsid w:val="00494AC8"/>
    <w:rsid w:val="00495ED3"/>
    <w:rsid w:val="004974CC"/>
    <w:rsid w:val="004977C3"/>
    <w:rsid w:val="004A102D"/>
    <w:rsid w:val="004A4788"/>
    <w:rsid w:val="004A555D"/>
    <w:rsid w:val="004A78F6"/>
    <w:rsid w:val="004A7B5E"/>
    <w:rsid w:val="004B001D"/>
    <w:rsid w:val="004B457A"/>
    <w:rsid w:val="004B47AD"/>
    <w:rsid w:val="004B631B"/>
    <w:rsid w:val="004C204B"/>
    <w:rsid w:val="004C3995"/>
    <w:rsid w:val="004C4558"/>
    <w:rsid w:val="004C4CD0"/>
    <w:rsid w:val="004C6DB5"/>
    <w:rsid w:val="004C7139"/>
    <w:rsid w:val="004D0DEA"/>
    <w:rsid w:val="004D0E94"/>
    <w:rsid w:val="004D166A"/>
    <w:rsid w:val="004D2676"/>
    <w:rsid w:val="004D3ACC"/>
    <w:rsid w:val="004D5789"/>
    <w:rsid w:val="004D6385"/>
    <w:rsid w:val="004E0CFA"/>
    <w:rsid w:val="004E0E78"/>
    <w:rsid w:val="004E1882"/>
    <w:rsid w:val="004E3DFC"/>
    <w:rsid w:val="004E5A6B"/>
    <w:rsid w:val="004E6006"/>
    <w:rsid w:val="004F04A1"/>
    <w:rsid w:val="004F1457"/>
    <w:rsid w:val="004F2057"/>
    <w:rsid w:val="004F2AF1"/>
    <w:rsid w:val="004F342A"/>
    <w:rsid w:val="004F34CE"/>
    <w:rsid w:val="004F3771"/>
    <w:rsid w:val="004F38B2"/>
    <w:rsid w:val="004F4829"/>
    <w:rsid w:val="004F4A34"/>
    <w:rsid w:val="004F6E0C"/>
    <w:rsid w:val="004F7FF7"/>
    <w:rsid w:val="00501E68"/>
    <w:rsid w:val="005028A8"/>
    <w:rsid w:val="00505F87"/>
    <w:rsid w:val="00507FD6"/>
    <w:rsid w:val="00510379"/>
    <w:rsid w:val="005115BB"/>
    <w:rsid w:val="00512D93"/>
    <w:rsid w:val="005137C3"/>
    <w:rsid w:val="00514718"/>
    <w:rsid w:val="005152E8"/>
    <w:rsid w:val="0051625E"/>
    <w:rsid w:val="005163D0"/>
    <w:rsid w:val="0052011E"/>
    <w:rsid w:val="00521B53"/>
    <w:rsid w:val="00522A6F"/>
    <w:rsid w:val="005252E0"/>
    <w:rsid w:val="00525750"/>
    <w:rsid w:val="00527FB5"/>
    <w:rsid w:val="00532CE2"/>
    <w:rsid w:val="00533B1C"/>
    <w:rsid w:val="00540504"/>
    <w:rsid w:val="005413A9"/>
    <w:rsid w:val="00542DA0"/>
    <w:rsid w:val="005435E7"/>
    <w:rsid w:val="00544216"/>
    <w:rsid w:val="005520D9"/>
    <w:rsid w:val="00554317"/>
    <w:rsid w:val="00554C63"/>
    <w:rsid w:val="005557B9"/>
    <w:rsid w:val="0055637E"/>
    <w:rsid w:val="0055661C"/>
    <w:rsid w:val="00556711"/>
    <w:rsid w:val="00556E78"/>
    <w:rsid w:val="00561830"/>
    <w:rsid w:val="00563CE0"/>
    <w:rsid w:val="005640EF"/>
    <w:rsid w:val="005648EF"/>
    <w:rsid w:val="00564D48"/>
    <w:rsid w:val="00566FE9"/>
    <w:rsid w:val="005700C7"/>
    <w:rsid w:val="00571B90"/>
    <w:rsid w:val="00571D9C"/>
    <w:rsid w:val="00572EB3"/>
    <w:rsid w:val="00574A81"/>
    <w:rsid w:val="00574F3A"/>
    <w:rsid w:val="00575755"/>
    <w:rsid w:val="00576430"/>
    <w:rsid w:val="00576F86"/>
    <w:rsid w:val="00580D0B"/>
    <w:rsid w:val="00582BE3"/>
    <w:rsid w:val="00583098"/>
    <w:rsid w:val="0058389A"/>
    <w:rsid w:val="00583EED"/>
    <w:rsid w:val="00584A96"/>
    <w:rsid w:val="0058750D"/>
    <w:rsid w:val="005879D1"/>
    <w:rsid w:val="00590909"/>
    <w:rsid w:val="00591C10"/>
    <w:rsid w:val="00591DC8"/>
    <w:rsid w:val="005921D2"/>
    <w:rsid w:val="00593603"/>
    <w:rsid w:val="005936B8"/>
    <w:rsid w:val="005947BB"/>
    <w:rsid w:val="00594847"/>
    <w:rsid w:val="0059569B"/>
    <w:rsid w:val="00597448"/>
    <w:rsid w:val="005977E0"/>
    <w:rsid w:val="005A135E"/>
    <w:rsid w:val="005A1C08"/>
    <w:rsid w:val="005A448E"/>
    <w:rsid w:val="005B3723"/>
    <w:rsid w:val="005B415E"/>
    <w:rsid w:val="005B5DA4"/>
    <w:rsid w:val="005B6FBB"/>
    <w:rsid w:val="005B7C24"/>
    <w:rsid w:val="005C2488"/>
    <w:rsid w:val="005C2607"/>
    <w:rsid w:val="005C2AB8"/>
    <w:rsid w:val="005C56AD"/>
    <w:rsid w:val="005C7E1D"/>
    <w:rsid w:val="005D0B0E"/>
    <w:rsid w:val="005D0E1F"/>
    <w:rsid w:val="005D201A"/>
    <w:rsid w:val="005D25DD"/>
    <w:rsid w:val="005D2A3A"/>
    <w:rsid w:val="005D2E70"/>
    <w:rsid w:val="005D3D3D"/>
    <w:rsid w:val="005D7198"/>
    <w:rsid w:val="005D734B"/>
    <w:rsid w:val="005E052B"/>
    <w:rsid w:val="005E1DBC"/>
    <w:rsid w:val="005E29DB"/>
    <w:rsid w:val="005E35ED"/>
    <w:rsid w:val="005E57F3"/>
    <w:rsid w:val="005E66B6"/>
    <w:rsid w:val="005E7F8B"/>
    <w:rsid w:val="005F042F"/>
    <w:rsid w:val="005F0654"/>
    <w:rsid w:val="005F0C65"/>
    <w:rsid w:val="005F18AA"/>
    <w:rsid w:val="005F34FA"/>
    <w:rsid w:val="005F49EF"/>
    <w:rsid w:val="005F5255"/>
    <w:rsid w:val="00602B63"/>
    <w:rsid w:val="00602E0E"/>
    <w:rsid w:val="00603F6D"/>
    <w:rsid w:val="006053D4"/>
    <w:rsid w:val="00605445"/>
    <w:rsid w:val="00605603"/>
    <w:rsid w:val="0060788D"/>
    <w:rsid w:val="0061025F"/>
    <w:rsid w:val="00610F09"/>
    <w:rsid w:val="00610F8F"/>
    <w:rsid w:val="00614B36"/>
    <w:rsid w:val="00615156"/>
    <w:rsid w:val="006157CC"/>
    <w:rsid w:val="00616AB0"/>
    <w:rsid w:val="00621596"/>
    <w:rsid w:val="0062163C"/>
    <w:rsid w:val="006232B9"/>
    <w:rsid w:val="006241D0"/>
    <w:rsid w:val="00626A4A"/>
    <w:rsid w:val="00627260"/>
    <w:rsid w:val="00630AEE"/>
    <w:rsid w:val="0063240D"/>
    <w:rsid w:val="00633394"/>
    <w:rsid w:val="006340D8"/>
    <w:rsid w:val="00634C2C"/>
    <w:rsid w:val="00635EC1"/>
    <w:rsid w:val="006441F9"/>
    <w:rsid w:val="00644BFE"/>
    <w:rsid w:val="00645E46"/>
    <w:rsid w:val="00646FF5"/>
    <w:rsid w:val="00650448"/>
    <w:rsid w:val="0065060D"/>
    <w:rsid w:val="0065101E"/>
    <w:rsid w:val="0065155F"/>
    <w:rsid w:val="0065177B"/>
    <w:rsid w:val="00652096"/>
    <w:rsid w:val="00653BB1"/>
    <w:rsid w:val="006557CE"/>
    <w:rsid w:val="006570EB"/>
    <w:rsid w:val="00657A1D"/>
    <w:rsid w:val="00660157"/>
    <w:rsid w:val="00660402"/>
    <w:rsid w:val="00661EF4"/>
    <w:rsid w:val="00661F3E"/>
    <w:rsid w:val="00664DD1"/>
    <w:rsid w:val="00664DFA"/>
    <w:rsid w:val="0066551F"/>
    <w:rsid w:val="006661E9"/>
    <w:rsid w:val="00666704"/>
    <w:rsid w:val="00666E70"/>
    <w:rsid w:val="00672791"/>
    <w:rsid w:val="00674BD5"/>
    <w:rsid w:val="00675E61"/>
    <w:rsid w:val="00676D45"/>
    <w:rsid w:val="00677387"/>
    <w:rsid w:val="00677455"/>
    <w:rsid w:val="006803D2"/>
    <w:rsid w:val="00681A96"/>
    <w:rsid w:val="00681E56"/>
    <w:rsid w:val="00681EBB"/>
    <w:rsid w:val="00682C9D"/>
    <w:rsid w:val="00682F03"/>
    <w:rsid w:val="00684B34"/>
    <w:rsid w:val="0068578D"/>
    <w:rsid w:val="00685E78"/>
    <w:rsid w:val="006860EE"/>
    <w:rsid w:val="00690DC5"/>
    <w:rsid w:val="00690DEA"/>
    <w:rsid w:val="00692752"/>
    <w:rsid w:val="00693692"/>
    <w:rsid w:val="006957BF"/>
    <w:rsid w:val="00697C8A"/>
    <w:rsid w:val="006A0E1A"/>
    <w:rsid w:val="006A10D8"/>
    <w:rsid w:val="006A144C"/>
    <w:rsid w:val="006A358F"/>
    <w:rsid w:val="006A3DC3"/>
    <w:rsid w:val="006A4A00"/>
    <w:rsid w:val="006A5747"/>
    <w:rsid w:val="006A5966"/>
    <w:rsid w:val="006A798E"/>
    <w:rsid w:val="006B01B1"/>
    <w:rsid w:val="006B1375"/>
    <w:rsid w:val="006B14C9"/>
    <w:rsid w:val="006B3CE8"/>
    <w:rsid w:val="006B7241"/>
    <w:rsid w:val="006C2FEB"/>
    <w:rsid w:val="006C30CF"/>
    <w:rsid w:val="006C3540"/>
    <w:rsid w:val="006C3DFA"/>
    <w:rsid w:val="006C40EE"/>
    <w:rsid w:val="006C484C"/>
    <w:rsid w:val="006D1859"/>
    <w:rsid w:val="006D1EC0"/>
    <w:rsid w:val="006D2CDD"/>
    <w:rsid w:val="006D2CF3"/>
    <w:rsid w:val="006D31C1"/>
    <w:rsid w:val="006D3A7F"/>
    <w:rsid w:val="006D44E4"/>
    <w:rsid w:val="006D7EEC"/>
    <w:rsid w:val="006E24CC"/>
    <w:rsid w:val="006E30E6"/>
    <w:rsid w:val="006E3170"/>
    <w:rsid w:val="006E32B4"/>
    <w:rsid w:val="006E46F1"/>
    <w:rsid w:val="006E5AC0"/>
    <w:rsid w:val="006E5D23"/>
    <w:rsid w:val="006E783A"/>
    <w:rsid w:val="006F311F"/>
    <w:rsid w:val="006F649A"/>
    <w:rsid w:val="006F7FFC"/>
    <w:rsid w:val="00702383"/>
    <w:rsid w:val="00702668"/>
    <w:rsid w:val="00705CA9"/>
    <w:rsid w:val="00705FAE"/>
    <w:rsid w:val="007102BF"/>
    <w:rsid w:val="00710674"/>
    <w:rsid w:val="00711969"/>
    <w:rsid w:val="00711BFB"/>
    <w:rsid w:val="007137F2"/>
    <w:rsid w:val="00716770"/>
    <w:rsid w:val="0071738F"/>
    <w:rsid w:val="00721F31"/>
    <w:rsid w:val="00722BC2"/>
    <w:rsid w:val="00723E63"/>
    <w:rsid w:val="00724A96"/>
    <w:rsid w:val="00725269"/>
    <w:rsid w:val="00726443"/>
    <w:rsid w:val="00727A2B"/>
    <w:rsid w:val="00730007"/>
    <w:rsid w:val="00731669"/>
    <w:rsid w:val="0073246C"/>
    <w:rsid w:val="00735699"/>
    <w:rsid w:val="0073586F"/>
    <w:rsid w:val="007377CC"/>
    <w:rsid w:val="0074031F"/>
    <w:rsid w:val="007434B4"/>
    <w:rsid w:val="00744878"/>
    <w:rsid w:val="00744BB7"/>
    <w:rsid w:val="007457E6"/>
    <w:rsid w:val="00745F9A"/>
    <w:rsid w:val="007467FE"/>
    <w:rsid w:val="00747220"/>
    <w:rsid w:val="00752AC1"/>
    <w:rsid w:val="00753388"/>
    <w:rsid w:val="00755504"/>
    <w:rsid w:val="0075568C"/>
    <w:rsid w:val="00756439"/>
    <w:rsid w:val="007578AE"/>
    <w:rsid w:val="00757E63"/>
    <w:rsid w:val="0076090B"/>
    <w:rsid w:val="00760C37"/>
    <w:rsid w:val="007617ED"/>
    <w:rsid w:val="00761916"/>
    <w:rsid w:val="00763C43"/>
    <w:rsid w:val="00763E57"/>
    <w:rsid w:val="0077116F"/>
    <w:rsid w:val="00777081"/>
    <w:rsid w:val="007807CA"/>
    <w:rsid w:val="00780FA5"/>
    <w:rsid w:val="0078142C"/>
    <w:rsid w:val="00781957"/>
    <w:rsid w:val="0078289C"/>
    <w:rsid w:val="00782FED"/>
    <w:rsid w:val="0078324B"/>
    <w:rsid w:val="00784070"/>
    <w:rsid w:val="007861D4"/>
    <w:rsid w:val="00786A0B"/>
    <w:rsid w:val="0079138E"/>
    <w:rsid w:val="0079184A"/>
    <w:rsid w:val="007975F7"/>
    <w:rsid w:val="00797DB3"/>
    <w:rsid w:val="007A0A5F"/>
    <w:rsid w:val="007A328F"/>
    <w:rsid w:val="007A4EBC"/>
    <w:rsid w:val="007A653E"/>
    <w:rsid w:val="007B0AF1"/>
    <w:rsid w:val="007B1566"/>
    <w:rsid w:val="007B1685"/>
    <w:rsid w:val="007B5510"/>
    <w:rsid w:val="007B7522"/>
    <w:rsid w:val="007B7FD6"/>
    <w:rsid w:val="007C01D4"/>
    <w:rsid w:val="007C295A"/>
    <w:rsid w:val="007C2B2D"/>
    <w:rsid w:val="007C2C40"/>
    <w:rsid w:val="007C2D2A"/>
    <w:rsid w:val="007C2EDA"/>
    <w:rsid w:val="007C5D01"/>
    <w:rsid w:val="007C76A4"/>
    <w:rsid w:val="007D03BC"/>
    <w:rsid w:val="007D0853"/>
    <w:rsid w:val="007D3783"/>
    <w:rsid w:val="007D3D1A"/>
    <w:rsid w:val="007D5776"/>
    <w:rsid w:val="007D5DA0"/>
    <w:rsid w:val="007E133D"/>
    <w:rsid w:val="007E1CDC"/>
    <w:rsid w:val="007E24BC"/>
    <w:rsid w:val="007E2AD8"/>
    <w:rsid w:val="007E4DD3"/>
    <w:rsid w:val="007E55BB"/>
    <w:rsid w:val="007E7A7F"/>
    <w:rsid w:val="007E7B6D"/>
    <w:rsid w:val="007F20BC"/>
    <w:rsid w:val="007F2F24"/>
    <w:rsid w:val="007F50D2"/>
    <w:rsid w:val="007F53F2"/>
    <w:rsid w:val="007F5CBF"/>
    <w:rsid w:val="007F70FF"/>
    <w:rsid w:val="00801A73"/>
    <w:rsid w:val="00802441"/>
    <w:rsid w:val="00802463"/>
    <w:rsid w:val="008039ED"/>
    <w:rsid w:val="0080426B"/>
    <w:rsid w:val="00805EEB"/>
    <w:rsid w:val="008107EB"/>
    <w:rsid w:val="00810A8B"/>
    <w:rsid w:val="00810F0D"/>
    <w:rsid w:val="00813D09"/>
    <w:rsid w:val="00815E25"/>
    <w:rsid w:val="008161F2"/>
    <w:rsid w:val="008167E4"/>
    <w:rsid w:val="008208B1"/>
    <w:rsid w:val="008244D8"/>
    <w:rsid w:val="008270B8"/>
    <w:rsid w:val="00833DEF"/>
    <w:rsid w:val="00837FE5"/>
    <w:rsid w:val="00840209"/>
    <w:rsid w:val="008402D5"/>
    <w:rsid w:val="0084096F"/>
    <w:rsid w:val="00841365"/>
    <w:rsid w:val="00845671"/>
    <w:rsid w:val="0084572C"/>
    <w:rsid w:val="00847471"/>
    <w:rsid w:val="008502B0"/>
    <w:rsid w:val="00851276"/>
    <w:rsid w:val="00853A26"/>
    <w:rsid w:val="00853F45"/>
    <w:rsid w:val="00854CF8"/>
    <w:rsid w:val="00854FD0"/>
    <w:rsid w:val="00855D2A"/>
    <w:rsid w:val="00855DB9"/>
    <w:rsid w:val="00856194"/>
    <w:rsid w:val="00856CC6"/>
    <w:rsid w:val="0085727F"/>
    <w:rsid w:val="00857966"/>
    <w:rsid w:val="008630EF"/>
    <w:rsid w:val="00863424"/>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D75"/>
    <w:rsid w:val="008A43AF"/>
    <w:rsid w:val="008A5C09"/>
    <w:rsid w:val="008A64D6"/>
    <w:rsid w:val="008A7D3F"/>
    <w:rsid w:val="008B1499"/>
    <w:rsid w:val="008B23F9"/>
    <w:rsid w:val="008B3317"/>
    <w:rsid w:val="008B3B37"/>
    <w:rsid w:val="008B4478"/>
    <w:rsid w:val="008C1DB5"/>
    <w:rsid w:val="008C279B"/>
    <w:rsid w:val="008C2B8A"/>
    <w:rsid w:val="008C3668"/>
    <w:rsid w:val="008C7283"/>
    <w:rsid w:val="008D019E"/>
    <w:rsid w:val="008D18E5"/>
    <w:rsid w:val="008D1DB8"/>
    <w:rsid w:val="008D274E"/>
    <w:rsid w:val="008D301F"/>
    <w:rsid w:val="008D6921"/>
    <w:rsid w:val="008E13F1"/>
    <w:rsid w:val="008E193E"/>
    <w:rsid w:val="008E1A7E"/>
    <w:rsid w:val="008E1EF6"/>
    <w:rsid w:val="008E2525"/>
    <w:rsid w:val="008E389A"/>
    <w:rsid w:val="008E3A15"/>
    <w:rsid w:val="008E466E"/>
    <w:rsid w:val="008E634B"/>
    <w:rsid w:val="008E751A"/>
    <w:rsid w:val="008F082A"/>
    <w:rsid w:val="008F319B"/>
    <w:rsid w:val="008F4324"/>
    <w:rsid w:val="008F509E"/>
    <w:rsid w:val="008F6647"/>
    <w:rsid w:val="008F767D"/>
    <w:rsid w:val="00900CA8"/>
    <w:rsid w:val="00904CC2"/>
    <w:rsid w:val="00905080"/>
    <w:rsid w:val="00912C71"/>
    <w:rsid w:val="00915DA8"/>
    <w:rsid w:val="0092001F"/>
    <w:rsid w:val="009223D6"/>
    <w:rsid w:val="00923BA4"/>
    <w:rsid w:val="00924772"/>
    <w:rsid w:val="00924BC4"/>
    <w:rsid w:val="0092661D"/>
    <w:rsid w:val="009272B8"/>
    <w:rsid w:val="00931E2C"/>
    <w:rsid w:val="0093221A"/>
    <w:rsid w:val="0093283D"/>
    <w:rsid w:val="00932AD1"/>
    <w:rsid w:val="00936668"/>
    <w:rsid w:val="00936990"/>
    <w:rsid w:val="009407C3"/>
    <w:rsid w:val="00940E33"/>
    <w:rsid w:val="00942F5F"/>
    <w:rsid w:val="00942F93"/>
    <w:rsid w:val="0094463F"/>
    <w:rsid w:val="00946A24"/>
    <w:rsid w:val="00947382"/>
    <w:rsid w:val="00947E12"/>
    <w:rsid w:val="00950869"/>
    <w:rsid w:val="00953842"/>
    <w:rsid w:val="00956CD9"/>
    <w:rsid w:val="009570B1"/>
    <w:rsid w:val="009603C3"/>
    <w:rsid w:val="00961052"/>
    <w:rsid w:val="009627DD"/>
    <w:rsid w:val="0096316D"/>
    <w:rsid w:val="00963215"/>
    <w:rsid w:val="0096408E"/>
    <w:rsid w:val="00964173"/>
    <w:rsid w:val="00965904"/>
    <w:rsid w:val="00970FE3"/>
    <w:rsid w:val="00971A46"/>
    <w:rsid w:val="00971D1C"/>
    <w:rsid w:val="009732ED"/>
    <w:rsid w:val="00973D78"/>
    <w:rsid w:val="00974A10"/>
    <w:rsid w:val="00977427"/>
    <w:rsid w:val="00980863"/>
    <w:rsid w:val="0098238F"/>
    <w:rsid w:val="009853B5"/>
    <w:rsid w:val="00991F7F"/>
    <w:rsid w:val="0099280A"/>
    <w:rsid w:val="00992F0D"/>
    <w:rsid w:val="009931DB"/>
    <w:rsid w:val="00994D24"/>
    <w:rsid w:val="009952F0"/>
    <w:rsid w:val="009A0695"/>
    <w:rsid w:val="009A203F"/>
    <w:rsid w:val="009A2389"/>
    <w:rsid w:val="009A2C53"/>
    <w:rsid w:val="009A2E18"/>
    <w:rsid w:val="009A2F40"/>
    <w:rsid w:val="009A3300"/>
    <w:rsid w:val="009A3874"/>
    <w:rsid w:val="009A4117"/>
    <w:rsid w:val="009A490E"/>
    <w:rsid w:val="009A6C1A"/>
    <w:rsid w:val="009A6C5D"/>
    <w:rsid w:val="009A78D0"/>
    <w:rsid w:val="009B0D50"/>
    <w:rsid w:val="009B2F22"/>
    <w:rsid w:val="009B5691"/>
    <w:rsid w:val="009B6258"/>
    <w:rsid w:val="009B632F"/>
    <w:rsid w:val="009B7D02"/>
    <w:rsid w:val="009C07FD"/>
    <w:rsid w:val="009C0CD9"/>
    <w:rsid w:val="009C0D39"/>
    <w:rsid w:val="009C40E4"/>
    <w:rsid w:val="009C4CA1"/>
    <w:rsid w:val="009C4EEF"/>
    <w:rsid w:val="009C771E"/>
    <w:rsid w:val="009D055F"/>
    <w:rsid w:val="009D191B"/>
    <w:rsid w:val="009D193B"/>
    <w:rsid w:val="009D2DAC"/>
    <w:rsid w:val="009D3E01"/>
    <w:rsid w:val="009D6DE1"/>
    <w:rsid w:val="009D76A2"/>
    <w:rsid w:val="009E0336"/>
    <w:rsid w:val="009E1877"/>
    <w:rsid w:val="009E3CA6"/>
    <w:rsid w:val="009E5678"/>
    <w:rsid w:val="009E7FDA"/>
    <w:rsid w:val="009F017B"/>
    <w:rsid w:val="009F2129"/>
    <w:rsid w:val="009F462F"/>
    <w:rsid w:val="009F59B6"/>
    <w:rsid w:val="009F5B7D"/>
    <w:rsid w:val="009F5F41"/>
    <w:rsid w:val="009F6319"/>
    <w:rsid w:val="009F659D"/>
    <w:rsid w:val="00A00AA7"/>
    <w:rsid w:val="00A03BCC"/>
    <w:rsid w:val="00A05181"/>
    <w:rsid w:val="00A05D0F"/>
    <w:rsid w:val="00A064D0"/>
    <w:rsid w:val="00A0663D"/>
    <w:rsid w:val="00A06BF8"/>
    <w:rsid w:val="00A06EFE"/>
    <w:rsid w:val="00A073A2"/>
    <w:rsid w:val="00A107F4"/>
    <w:rsid w:val="00A10932"/>
    <w:rsid w:val="00A10D41"/>
    <w:rsid w:val="00A11D22"/>
    <w:rsid w:val="00A17EDB"/>
    <w:rsid w:val="00A2037D"/>
    <w:rsid w:val="00A2047E"/>
    <w:rsid w:val="00A2148A"/>
    <w:rsid w:val="00A21F48"/>
    <w:rsid w:val="00A22DA3"/>
    <w:rsid w:val="00A24385"/>
    <w:rsid w:val="00A2514A"/>
    <w:rsid w:val="00A275AC"/>
    <w:rsid w:val="00A27C1B"/>
    <w:rsid w:val="00A3200B"/>
    <w:rsid w:val="00A324AB"/>
    <w:rsid w:val="00A32C7A"/>
    <w:rsid w:val="00A332F2"/>
    <w:rsid w:val="00A356A7"/>
    <w:rsid w:val="00A356BD"/>
    <w:rsid w:val="00A360EF"/>
    <w:rsid w:val="00A37D8B"/>
    <w:rsid w:val="00A42599"/>
    <w:rsid w:val="00A43A8D"/>
    <w:rsid w:val="00A4755A"/>
    <w:rsid w:val="00A5020F"/>
    <w:rsid w:val="00A52B0A"/>
    <w:rsid w:val="00A52F70"/>
    <w:rsid w:val="00A56575"/>
    <w:rsid w:val="00A57A30"/>
    <w:rsid w:val="00A6013F"/>
    <w:rsid w:val="00A60DF9"/>
    <w:rsid w:val="00A61269"/>
    <w:rsid w:val="00A6415A"/>
    <w:rsid w:val="00A64D6E"/>
    <w:rsid w:val="00A67653"/>
    <w:rsid w:val="00A679B9"/>
    <w:rsid w:val="00A70605"/>
    <w:rsid w:val="00A739F1"/>
    <w:rsid w:val="00A73DA6"/>
    <w:rsid w:val="00A74086"/>
    <w:rsid w:val="00A74757"/>
    <w:rsid w:val="00A76004"/>
    <w:rsid w:val="00A826DB"/>
    <w:rsid w:val="00A82AA7"/>
    <w:rsid w:val="00A83577"/>
    <w:rsid w:val="00A84136"/>
    <w:rsid w:val="00A855B7"/>
    <w:rsid w:val="00A85884"/>
    <w:rsid w:val="00A858C9"/>
    <w:rsid w:val="00A8675D"/>
    <w:rsid w:val="00A8750D"/>
    <w:rsid w:val="00A902F3"/>
    <w:rsid w:val="00A9032C"/>
    <w:rsid w:val="00A90ECF"/>
    <w:rsid w:val="00A9134A"/>
    <w:rsid w:val="00A91A2D"/>
    <w:rsid w:val="00A92281"/>
    <w:rsid w:val="00A96B14"/>
    <w:rsid w:val="00A97667"/>
    <w:rsid w:val="00AA2DEE"/>
    <w:rsid w:val="00AA360A"/>
    <w:rsid w:val="00AA4835"/>
    <w:rsid w:val="00AA6015"/>
    <w:rsid w:val="00AA65B9"/>
    <w:rsid w:val="00AA7E45"/>
    <w:rsid w:val="00AB72CC"/>
    <w:rsid w:val="00AC2041"/>
    <w:rsid w:val="00AC3A70"/>
    <w:rsid w:val="00AC753B"/>
    <w:rsid w:val="00AC7FAA"/>
    <w:rsid w:val="00AD3640"/>
    <w:rsid w:val="00AD6499"/>
    <w:rsid w:val="00AD7F60"/>
    <w:rsid w:val="00AE0F08"/>
    <w:rsid w:val="00AE1952"/>
    <w:rsid w:val="00AE3764"/>
    <w:rsid w:val="00AE3AD0"/>
    <w:rsid w:val="00AF2523"/>
    <w:rsid w:val="00AF3B56"/>
    <w:rsid w:val="00AF3DDB"/>
    <w:rsid w:val="00AF43E4"/>
    <w:rsid w:val="00AF541D"/>
    <w:rsid w:val="00AF5AAB"/>
    <w:rsid w:val="00B0171B"/>
    <w:rsid w:val="00B12D85"/>
    <w:rsid w:val="00B13136"/>
    <w:rsid w:val="00B1384E"/>
    <w:rsid w:val="00B14378"/>
    <w:rsid w:val="00B14AB8"/>
    <w:rsid w:val="00B14D9B"/>
    <w:rsid w:val="00B168CE"/>
    <w:rsid w:val="00B1784C"/>
    <w:rsid w:val="00B20C8C"/>
    <w:rsid w:val="00B21015"/>
    <w:rsid w:val="00B2113A"/>
    <w:rsid w:val="00B21CA1"/>
    <w:rsid w:val="00B21CDE"/>
    <w:rsid w:val="00B23DE8"/>
    <w:rsid w:val="00B23EAC"/>
    <w:rsid w:val="00B259EB"/>
    <w:rsid w:val="00B266A5"/>
    <w:rsid w:val="00B27663"/>
    <w:rsid w:val="00B30BB6"/>
    <w:rsid w:val="00B312D3"/>
    <w:rsid w:val="00B31599"/>
    <w:rsid w:val="00B32404"/>
    <w:rsid w:val="00B36137"/>
    <w:rsid w:val="00B37683"/>
    <w:rsid w:val="00B4094E"/>
    <w:rsid w:val="00B40AA0"/>
    <w:rsid w:val="00B4156A"/>
    <w:rsid w:val="00B43465"/>
    <w:rsid w:val="00B44CFC"/>
    <w:rsid w:val="00B47121"/>
    <w:rsid w:val="00B47606"/>
    <w:rsid w:val="00B505F0"/>
    <w:rsid w:val="00B519A2"/>
    <w:rsid w:val="00B54CC6"/>
    <w:rsid w:val="00B5506A"/>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81A0D"/>
    <w:rsid w:val="00B83AC7"/>
    <w:rsid w:val="00B83FEE"/>
    <w:rsid w:val="00B853C6"/>
    <w:rsid w:val="00B871C6"/>
    <w:rsid w:val="00B877D9"/>
    <w:rsid w:val="00B902C7"/>
    <w:rsid w:val="00B905A8"/>
    <w:rsid w:val="00B94164"/>
    <w:rsid w:val="00B94974"/>
    <w:rsid w:val="00B95CA4"/>
    <w:rsid w:val="00B95FC0"/>
    <w:rsid w:val="00B96045"/>
    <w:rsid w:val="00B96EFC"/>
    <w:rsid w:val="00BA01ED"/>
    <w:rsid w:val="00BA0CD1"/>
    <w:rsid w:val="00BA13CF"/>
    <w:rsid w:val="00BA4300"/>
    <w:rsid w:val="00BA4A84"/>
    <w:rsid w:val="00BA5D55"/>
    <w:rsid w:val="00BA6BA7"/>
    <w:rsid w:val="00BA76E6"/>
    <w:rsid w:val="00BB071D"/>
    <w:rsid w:val="00BB1245"/>
    <w:rsid w:val="00BB1562"/>
    <w:rsid w:val="00BB3610"/>
    <w:rsid w:val="00BB4FA9"/>
    <w:rsid w:val="00BB7039"/>
    <w:rsid w:val="00BB70C7"/>
    <w:rsid w:val="00BB7AC2"/>
    <w:rsid w:val="00BC0BA2"/>
    <w:rsid w:val="00BC1BE6"/>
    <w:rsid w:val="00BC4B8A"/>
    <w:rsid w:val="00BD001A"/>
    <w:rsid w:val="00BD0363"/>
    <w:rsid w:val="00BD1F39"/>
    <w:rsid w:val="00BD253F"/>
    <w:rsid w:val="00BD2A23"/>
    <w:rsid w:val="00BD3288"/>
    <w:rsid w:val="00BD55F6"/>
    <w:rsid w:val="00BD5A3F"/>
    <w:rsid w:val="00BD5DCC"/>
    <w:rsid w:val="00BD64EE"/>
    <w:rsid w:val="00BD75B6"/>
    <w:rsid w:val="00BE006F"/>
    <w:rsid w:val="00BE27E4"/>
    <w:rsid w:val="00BE2E19"/>
    <w:rsid w:val="00BE323E"/>
    <w:rsid w:val="00BE7480"/>
    <w:rsid w:val="00BE7BA5"/>
    <w:rsid w:val="00BF000E"/>
    <w:rsid w:val="00BF3D30"/>
    <w:rsid w:val="00C00639"/>
    <w:rsid w:val="00C076F7"/>
    <w:rsid w:val="00C11695"/>
    <w:rsid w:val="00C12B43"/>
    <w:rsid w:val="00C13543"/>
    <w:rsid w:val="00C13A51"/>
    <w:rsid w:val="00C15F8D"/>
    <w:rsid w:val="00C17064"/>
    <w:rsid w:val="00C20C1D"/>
    <w:rsid w:val="00C20D10"/>
    <w:rsid w:val="00C21CED"/>
    <w:rsid w:val="00C22023"/>
    <w:rsid w:val="00C22308"/>
    <w:rsid w:val="00C226B3"/>
    <w:rsid w:val="00C24942"/>
    <w:rsid w:val="00C25BD3"/>
    <w:rsid w:val="00C25EF7"/>
    <w:rsid w:val="00C31691"/>
    <w:rsid w:val="00C31FC1"/>
    <w:rsid w:val="00C32206"/>
    <w:rsid w:val="00C32737"/>
    <w:rsid w:val="00C33195"/>
    <w:rsid w:val="00C337C1"/>
    <w:rsid w:val="00C3488B"/>
    <w:rsid w:val="00C3601C"/>
    <w:rsid w:val="00C37338"/>
    <w:rsid w:val="00C41DCC"/>
    <w:rsid w:val="00C45585"/>
    <w:rsid w:val="00C47296"/>
    <w:rsid w:val="00C503CD"/>
    <w:rsid w:val="00C505F6"/>
    <w:rsid w:val="00C50F7E"/>
    <w:rsid w:val="00C51819"/>
    <w:rsid w:val="00C52B87"/>
    <w:rsid w:val="00C537E0"/>
    <w:rsid w:val="00C55046"/>
    <w:rsid w:val="00C55E84"/>
    <w:rsid w:val="00C565F3"/>
    <w:rsid w:val="00C56AEA"/>
    <w:rsid w:val="00C60162"/>
    <w:rsid w:val="00C6154C"/>
    <w:rsid w:val="00C6455B"/>
    <w:rsid w:val="00C64E30"/>
    <w:rsid w:val="00C65D63"/>
    <w:rsid w:val="00C6665B"/>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7011"/>
    <w:rsid w:val="00C97802"/>
    <w:rsid w:val="00CA06DB"/>
    <w:rsid w:val="00CA1E01"/>
    <w:rsid w:val="00CA22FC"/>
    <w:rsid w:val="00CA2D1B"/>
    <w:rsid w:val="00CA2D7B"/>
    <w:rsid w:val="00CA5148"/>
    <w:rsid w:val="00CA5E6E"/>
    <w:rsid w:val="00CA7648"/>
    <w:rsid w:val="00CA7732"/>
    <w:rsid w:val="00CA7AB9"/>
    <w:rsid w:val="00CB114C"/>
    <w:rsid w:val="00CB1852"/>
    <w:rsid w:val="00CB335B"/>
    <w:rsid w:val="00CB52AC"/>
    <w:rsid w:val="00CB65BD"/>
    <w:rsid w:val="00CB7419"/>
    <w:rsid w:val="00CC5E52"/>
    <w:rsid w:val="00CC5F60"/>
    <w:rsid w:val="00CD254E"/>
    <w:rsid w:val="00CD44C8"/>
    <w:rsid w:val="00CE060A"/>
    <w:rsid w:val="00CE29E6"/>
    <w:rsid w:val="00CE3946"/>
    <w:rsid w:val="00CE63F3"/>
    <w:rsid w:val="00CF1EA4"/>
    <w:rsid w:val="00CF4AA3"/>
    <w:rsid w:val="00CF4DD9"/>
    <w:rsid w:val="00CF615F"/>
    <w:rsid w:val="00CF6AFF"/>
    <w:rsid w:val="00CF6BF2"/>
    <w:rsid w:val="00D007EA"/>
    <w:rsid w:val="00D01022"/>
    <w:rsid w:val="00D013A1"/>
    <w:rsid w:val="00D04410"/>
    <w:rsid w:val="00D07B25"/>
    <w:rsid w:val="00D07E93"/>
    <w:rsid w:val="00D12CD8"/>
    <w:rsid w:val="00D13213"/>
    <w:rsid w:val="00D132E9"/>
    <w:rsid w:val="00D15587"/>
    <w:rsid w:val="00D15CEC"/>
    <w:rsid w:val="00D16622"/>
    <w:rsid w:val="00D177F2"/>
    <w:rsid w:val="00D17F7B"/>
    <w:rsid w:val="00D20A0D"/>
    <w:rsid w:val="00D216AE"/>
    <w:rsid w:val="00D2290B"/>
    <w:rsid w:val="00D2340D"/>
    <w:rsid w:val="00D23FF8"/>
    <w:rsid w:val="00D24C9C"/>
    <w:rsid w:val="00D25779"/>
    <w:rsid w:val="00D3039B"/>
    <w:rsid w:val="00D314D7"/>
    <w:rsid w:val="00D317B5"/>
    <w:rsid w:val="00D32503"/>
    <w:rsid w:val="00D33A67"/>
    <w:rsid w:val="00D3446D"/>
    <w:rsid w:val="00D34E4D"/>
    <w:rsid w:val="00D35790"/>
    <w:rsid w:val="00D35F06"/>
    <w:rsid w:val="00D370B1"/>
    <w:rsid w:val="00D37A29"/>
    <w:rsid w:val="00D40A1C"/>
    <w:rsid w:val="00D42C39"/>
    <w:rsid w:val="00D42C72"/>
    <w:rsid w:val="00D45E85"/>
    <w:rsid w:val="00D46142"/>
    <w:rsid w:val="00D50911"/>
    <w:rsid w:val="00D51C70"/>
    <w:rsid w:val="00D53AE7"/>
    <w:rsid w:val="00D54202"/>
    <w:rsid w:val="00D550B7"/>
    <w:rsid w:val="00D60933"/>
    <w:rsid w:val="00D61113"/>
    <w:rsid w:val="00D6176F"/>
    <w:rsid w:val="00D630E7"/>
    <w:rsid w:val="00D67375"/>
    <w:rsid w:val="00D679B6"/>
    <w:rsid w:val="00D734E3"/>
    <w:rsid w:val="00D76BD7"/>
    <w:rsid w:val="00D8071F"/>
    <w:rsid w:val="00D813A7"/>
    <w:rsid w:val="00D819B5"/>
    <w:rsid w:val="00D93D54"/>
    <w:rsid w:val="00D93EE5"/>
    <w:rsid w:val="00DA0373"/>
    <w:rsid w:val="00DA041E"/>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208F"/>
    <w:rsid w:val="00DD351C"/>
    <w:rsid w:val="00DD3FA5"/>
    <w:rsid w:val="00DD62E3"/>
    <w:rsid w:val="00DE0F9D"/>
    <w:rsid w:val="00DE33C1"/>
    <w:rsid w:val="00DE6C4A"/>
    <w:rsid w:val="00DF003A"/>
    <w:rsid w:val="00DF0897"/>
    <w:rsid w:val="00DF0CBC"/>
    <w:rsid w:val="00DF169E"/>
    <w:rsid w:val="00DF19FA"/>
    <w:rsid w:val="00DF1E12"/>
    <w:rsid w:val="00DF2654"/>
    <w:rsid w:val="00DF3C74"/>
    <w:rsid w:val="00DF6F6E"/>
    <w:rsid w:val="00DF78D6"/>
    <w:rsid w:val="00DF7EFC"/>
    <w:rsid w:val="00E00046"/>
    <w:rsid w:val="00E003AD"/>
    <w:rsid w:val="00E004B1"/>
    <w:rsid w:val="00E00A8C"/>
    <w:rsid w:val="00E01DD6"/>
    <w:rsid w:val="00E032F2"/>
    <w:rsid w:val="00E04956"/>
    <w:rsid w:val="00E11C7B"/>
    <w:rsid w:val="00E12185"/>
    <w:rsid w:val="00E1310F"/>
    <w:rsid w:val="00E1725E"/>
    <w:rsid w:val="00E17AA5"/>
    <w:rsid w:val="00E243C7"/>
    <w:rsid w:val="00E2593D"/>
    <w:rsid w:val="00E2596C"/>
    <w:rsid w:val="00E26EDC"/>
    <w:rsid w:val="00E27F7F"/>
    <w:rsid w:val="00E32069"/>
    <w:rsid w:val="00E323BF"/>
    <w:rsid w:val="00E32AEB"/>
    <w:rsid w:val="00E36B9A"/>
    <w:rsid w:val="00E374E8"/>
    <w:rsid w:val="00E41DCE"/>
    <w:rsid w:val="00E42DAE"/>
    <w:rsid w:val="00E43643"/>
    <w:rsid w:val="00E439AF"/>
    <w:rsid w:val="00E443A9"/>
    <w:rsid w:val="00E44D7F"/>
    <w:rsid w:val="00E469D0"/>
    <w:rsid w:val="00E46E16"/>
    <w:rsid w:val="00E46F95"/>
    <w:rsid w:val="00E51093"/>
    <w:rsid w:val="00E526DD"/>
    <w:rsid w:val="00E531E3"/>
    <w:rsid w:val="00E556CE"/>
    <w:rsid w:val="00E56BAD"/>
    <w:rsid w:val="00E5701A"/>
    <w:rsid w:val="00E6025F"/>
    <w:rsid w:val="00E63163"/>
    <w:rsid w:val="00E66221"/>
    <w:rsid w:val="00E66C48"/>
    <w:rsid w:val="00E701FE"/>
    <w:rsid w:val="00E70719"/>
    <w:rsid w:val="00E71122"/>
    <w:rsid w:val="00E73E6F"/>
    <w:rsid w:val="00E748C0"/>
    <w:rsid w:val="00E75A07"/>
    <w:rsid w:val="00E77E49"/>
    <w:rsid w:val="00E807A1"/>
    <w:rsid w:val="00E81A11"/>
    <w:rsid w:val="00E82BC3"/>
    <w:rsid w:val="00E8324C"/>
    <w:rsid w:val="00E83414"/>
    <w:rsid w:val="00E837E0"/>
    <w:rsid w:val="00E87C29"/>
    <w:rsid w:val="00E92284"/>
    <w:rsid w:val="00E93753"/>
    <w:rsid w:val="00E96A6D"/>
    <w:rsid w:val="00E96D60"/>
    <w:rsid w:val="00E975EF"/>
    <w:rsid w:val="00E9760A"/>
    <w:rsid w:val="00E977FF"/>
    <w:rsid w:val="00E97C93"/>
    <w:rsid w:val="00EA1E55"/>
    <w:rsid w:val="00EA2E5F"/>
    <w:rsid w:val="00EA374A"/>
    <w:rsid w:val="00EA3E48"/>
    <w:rsid w:val="00EA419F"/>
    <w:rsid w:val="00EA41B3"/>
    <w:rsid w:val="00EA4F8D"/>
    <w:rsid w:val="00EA69D0"/>
    <w:rsid w:val="00EB0E2A"/>
    <w:rsid w:val="00EB15B0"/>
    <w:rsid w:val="00EB1E99"/>
    <w:rsid w:val="00EB2535"/>
    <w:rsid w:val="00EB3409"/>
    <w:rsid w:val="00EB4BBA"/>
    <w:rsid w:val="00EB50C8"/>
    <w:rsid w:val="00EB7FA1"/>
    <w:rsid w:val="00EC009D"/>
    <w:rsid w:val="00EC16D8"/>
    <w:rsid w:val="00EC3E45"/>
    <w:rsid w:val="00EC5344"/>
    <w:rsid w:val="00ED099E"/>
    <w:rsid w:val="00ED0D0A"/>
    <w:rsid w:val="00ED5037"/>
    <w:rsid w:val="00ED57AA"/>
    <w:rsid w:val="00ED6B9B"/>
    <w:rsid w:val="00EE1520"/>
    <w:rsid w:val="00EE1883"/>
    <w:rsid w:val="00EE1980"/>
    <w:rsid w:val="00EE46D5"/>
    <w:rsid w:val="00EE4E14"/>
    <w:rsid w:val="00EF1982"/>
    <w:rsid w:val="00EF3444"/>
    <w:rsid w:val="00EF34F3"/>
    <w:rsid w:val="00EF4D40"/>
    <w:rsid w:val="00EF59E5"/>
    <w:rsid w:val="00EF6743"/>
    <w:rsid w:val="00EF6C1D"/>
    <w:rsid w:val="00EF70E5"/>
    <w:rsid w:val="00F02754"/>
    <w:rsid w:val="00F03D19"/>
    <w:rsid w:val="00F061C3"/>
    <w:rsid w:val="00F10F5F"/>
    <w:rsid w:val="00F11F43"/>
    <w:rsid w:val="00F12323"/>
    <w:rsid w:val="00F12DF0"/>
    <w:rsid w:val="00F178B2"/>
    <w:rsid w:val="00F17F9F"/>
    <w:rsid w:val="00F200BE"/>
    <w:rsid w:val="00F2160E"/>
    <w:rsid w:val="00F221B6"/>
    <w:rsid w:val="00F225FB"/>
    <w:rsid w:val="00F22A13"/>
    <w:rsid w:val="00F25981"/>
    <w:rsid w:val="00F26B5C"/>
    <w:rsid w:val="00F26C6F"/>
    <w:rsid w:val="00F27084"/>
    <w:rsid w:val="00F27A8B"/>
    <w:rsid w:val="00F30282"/>
    <w:rsid w:val="00F30C32"/>
    <w:rsid w:val="00F31A1D"/>
    <w:rsid w:val="00F35B24"/>
    <w:rsid w:val="00F35EBE"/>
    <w:rsid w:val="00F36855"/>
    <w:rsid w:val="00F36BA1"/>
    <w:rsid w:val="00F37C0C"/>
    <w:rsid w:val="00F40684"/>
    <w:rsid w:val="00F4089A"/>
    <w:rsid w:val="00F43A2E"/>
    <w:rsid w:val="00F453B2"/>
    <w:rsid w:val="00F45B8C"/>
    <w:rsid w:val="00F46848"/>
    <w:rsid w:val="00F4752F"/>
    <w:rsid w:val="00F5080D"/>
    <w:rsid w:val="00F50C2F"/>
    <w:rsid w:val="00F52090"/>
    <w:rsid w:val="00F53173"/>
    <w:rsid w:val="00F54161"/>
    <w:rsid w:val="00F54CE0"/>
    <w:rsid w:val="00F55E27"/>
    <w:rsid w:val="00F608FE"/>
    <w:rsid w:val="00F61BB5"/>
    <w:rsid w:val="00F63D57"/>
    <w:rsid w:val="00F64432"/>
    <w:rsid w:val="00F646A5"/>
    <w:rsid w:val="00F66194"/>
    <w:rsid w:val="00F66C6A"/>
    <w:rsid w:val="00F7147B"/>
    <w:rsid w:val="00F72140"/>
    <w:rsid w:val="00F7286E"/>
    <w:rsid w:val="00F73823"/>
    <w:rsid w:val="00F75CDA"/>
    <w:rsid w:val="00F8569C"/>
    <w:rsid w:val="00F868F7"/>
    <w:rsid w:val="00F8768E"/>
    <w:rsid w:val="00F90046"/>
    <w:rsid w:val="00F91D17"/>
    <w:rsid w:val="00F92736"/>
    <w:rsid w:val="00F94B51"/>
    <w:rsid w:val="00F954B2"/>
    <w:rsid w:val="00F95BB8"/>
    <w:rsid w:val="00F96CAD"/>
    <w:rsid w:val="00F97340"/>
    <w:rsid w:val="00FA38BE"/>
    <w:rsid w:val="00FA441F"/>
    <w:rsid w:val="00FA4BA4"/>
    <w:rsid w:val="00FA58BD"/>
    <w:rsid w:val="00FA6615"/>
    <w:rsid w:val="00FB0002"/>
    <w:rsid w:val="00FB28D0"/>
    <w:rsid w:val="00FB3224"/>
    <w:rsid w:val="00FB4E91"/>
    <w:rsid w:val="00FB4F52"/>
    <w:rsid w:val="00FB520D"/>
    <w:rsid w:val="00FB5333"/>
    <w:rsid w:val="00FB578A"/>
    <w:rsid w:val="00FB65D9"/>
    <w:rsid w:val="00FB70A7"/>
    <w:rsid w:val="00FB756C"/>
    <w:rsid w:val="00FC0484"/>
    <w:rsid w:val="00FC2E59"/>
    <w:rsid w:val="00FC4443"/>
    <w:rsid w:val="00FC4912"/>
    <w:rsid w:val="00FC569D"/>
    <w:rsid w:val="00FC58AD"/>
    <w:rsid w:val="00FC6257"/>
    <w:rsid w:val="00FC630B"/>
    <w:rsid w:val="00FC66AD"/>
    <w:rsid w:val="00FD1C31"/>
    <w:rsid w:val="00FD27CC"/>
    <w:rsid w:val="00FD364E"/>
    <w:rsid w:val="00FD5B62"/>
    <w:rsid w:val="00FD622B"/>
    <w:rsid w:val="00FD6CE3"/>
    <w:rsid w:val="00FE252F"/>
    <w:rsid w:val="00FE3D18"/>
    <w:rsid w:val="00FE50BF"/>
    <w:rsid w:val="00FE53D6"/>
    <w:rsid w:val="00FF5C06"/>
    <w:rsid w:val="00FF5DF6"/>
    <w:rsid w:val="00FF6080"/>
    <w:rsid w:val="00FF7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ECC89-F145-4545-94A0-C3C5C3D6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10803</Words>
  <Characters>58340</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2020-07-20T20:39:00Z</cp:lastPrinted>
  <dcterms:created xsi:type="dcterms:W3CDTF">2023-07-25T16:47:00Z</dcterms:created>
  <dcterms:modified xsi:type="dcterms:W3CDTF">2023-07-25T16:47:00Z</dcterms:modified>
</cp:coreProperties>
</file>