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DF" w:rsidRDefault="003B6FDF" w:rsidP="00EE1883">
      <w:pPr>
        <w:spacing w:line="240" w:lineRule="auto"/>
        <w:ind w:right="-142"/>
        <w:jc w:val="both"/>
        <w:rPr>
          <w:rFonts w:ascii="Arial" w:hAnsi="Arial" w:cs="Arial"/>
          <w:b/>
          <w:caps/>
          <w:sz w:val="24"/>
          <w:szCs w:val="24"/>
        </w:rPr>
      </w:pPr>
    </w:p>
    <w:p w:rsidR="00C1411A" w:rsidRPr="001E62F6" w:rsidRDefault="00C1411A" w:rsidP="001E62F6">
      <w:pPr>
        <w:spacing w:after="0" w:line="240" w:lineRule="auto"/>
        <w:ind w:left="-284" w:right="-143"/>
        <w:jc w:val="both"/>
        <w:rPr>
          <w:rFonts w:ascii="Arial Narrow" w:hAnsi="Arial Narrow" w:cs="Arial"/>
          <w:b/>
          <w:caps/>
          <w:sz w:val="24"/>
          <w:szCs w:val="24"/>
        </w:rPr>
      </w:pPr>
      <w:r w:rsidRPr="001E62F6">
        <w:rPr>
          <w:rFonts w:ascii="Arial Narrow" w:hAnsi="Arial Narrow" w:cs="Arial"/>
          <w:b/>
          <w:caps/>
          <w:sz w:val="24"/>
          <w:szCs w:val="24"/>
        </w:rPr>
        <w:t>PROCESSOS JULGADOS PELO EGRÉGIO TRIBUNAL PLENO DO TRIBUNAL DE CONTAS DO ESTADO DO AMAZONAS, SOB A PRESIDÊNCIA DO EXMO. SR. MARIO MANOEL COELHO DE MEL</w:t>
      </w:r>
      <w:r w:rsidRPr="001E62F6">
        <w:rPr>
          <w:rFonts w:ascii="Arial Narrow" w:hAnsi="Arial Narrow" w:cs="Arial"/>
          <w:b/>
          <w:caps/>
          <w:sz w:val="24"/>
          <w:szCs w:val="24"/>
        </w:rPr>
        <w:t>LO NA 15ª SESSÃO ORDINÁRIA DE 03</w:t>
      </w:r>
      <w:r w:rsidRPr="001E62F6">
        <w:rPr>
          <w:rFonts w:ascii="Arial Narrow" w:hAnsi="Arial Narrow" w:cs="Arial"/>
          <w:b/>
          <w:caps/>
          <w:sz w:val="24"/>
          <w:szCs w:val="24"/>
        </w:rPr>
        <w:t xml:space="preserve"> DE </w:t>
      </w:r>
      <w:r w:rsidRPr="001E62F6">
        <w:rPr>
          <w:rFonts w:ascii="Arial Narrow" w:hAnsi="Arial Narrow" w:cs="Arial"/>
          <w:b/>
          <w:caps/>
          <w:sz w:val="24"/>
          <w:szCs w:val="24"/>
        </w:rPr>
        <w:t>JUNHO</w:t>
      </w:r>
      <w:r w:rsidRPr="001E62F6">
        <w:rPr>
          <w:rFonts w:ascii="Arial Narrow" w:hAnsi="Arial Narrow" w:cs="Arial"/>
          <w:b/>
          <w:caps/>
          <w:sz w:val="24"/>
          <w:szCs w:val="24"/>
        </w:rPr>
        <w:t xml:space="preserve"> de 2020.</w:t>
      </w:r>
    </w:p>
    <w:p w:rsidR="00C1411A" w:rsidRPr="001E62F6" w:rsidRDefault="00C1411A" w:rsidP="001E62F6">
      <w:pPr>
        <w:spacing w:line="240" w:lineRule="auto"/>
        <w:ind w:left="-284" w:right="-143"/>
        <w:jc w:val="both"/>
        <w:rPr>
          <w:rFonts w:ascii="Arial Narrow" w:hAnsi="Arial Narrow" w:cs="Arial"/>
          <w:sz w:val="24"/>
          <w:szCs w:val="24"/>
        </w:rPr>
      </w:pPr>
    </w:p>
    <w:p w:rsidR="00C1411A" w:rsidRPr="001E62F6" w:rsidRDefault="00F90046"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 xml:space="preserve">JULGAMENTO ADIADO: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1B5CF3"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AUDITOR-RELATOR: LUIZ HENRIQUE PEREIRA MENDE</w:t>
      </w:r>
      <w:r w:rsidR="00D3000B" w:rsidRPr="001E62F6">
        <w:rPr>
          <w:rFonts w:ascii="Arial Narrow" w:hAnsi="Arial Narrow" w:cs="Arial"/>
          <w:b/>
          <w:color w:val="000000"/>
          <w:sz w:val="24"/>
          <w:szCs w:val="24"/>
        </w:rPr>
        <w:t xml:space="preserve">S (Com vista para </w:t>
      </w:r>
      <w:proofErr w:type="gramStart"/>
      <w:r w:rsidR="00D3000B" w:rsidRPr="001E62F6">
        <w:rPr>
          <w:rFonts w:ascii="Arial Narrow" w:hAnsi="Arial Narrow" w:cs="Arial"/>
          <w:b/>
          <w:color w:val="000000"/>
          <w:sz w:val="24"/>
          <w:szCs w:val="24"/>
        </w:rPr>
        <w:t>o Excelentíssimo</w:t>
      </w:r>
      <w:proofErr w:type="gramEnd"/>
      <w:r w:rsidR="00D3000B" w:rsidRPr="001E62F6">
        <w:rPr>
          <w:rFonts w:ascii="Arial Narrow" w:hAnsi="Arial Narrow" w:cs="Arial"/>
          <w:b/>
          <w:color w:val="000000"/>
          <w:sz w:val="24"/>
          <w:szCs w:val="24"/>
        </w:rPr>
        <w:t xml:space="preserve"> Senhor Conselheiro </w:t>
      </w:r>
      <w:r w:rsidRPr="001E62F6">
        <w:rPr>
          <w:rFonts w:ascii="Arial Narrow" w:hAnsi="Arial Narrow" w:cs="Arial"/>
          <w:b/>
          <w:color w:val="000000"/>
          <w:sz w:val="24"/>
          <w:szCs w:val="24"/>
        </w:rPr>
        <w:t>Érico Xavier Desterro e Silva)</w:t>
      </w:r>
      <w:r w:rsidR="00C1411A" w:rsidRPr="001E62F6">
        <w:rPr>
          <w:rFonts w:ascii="Arial Narrow" w:hAnsi="Arial Narrow" w:cs="Arial"/>
          <w:b/>
          <w:color w:val="000000"/>
          <w:sz w:val="24"/>
          <w:szCs w:val="24"/>
        </w:rPr>
        <w:t>.</w:t>
      </w:r>
      <w:r w:rsidRPr="001E62F6">
        <w:rPr>
          <w:rFonts w:ascii="Arial Narrow" w:hAnsi="Arial Narrow" w:cs="Arial"/>
          <w:b/>
          <w:color w:val="000000"/>
          <w:sz w:val="24"/>
          <w:szCs w:val="24"/>
        </w:rPr>
        <w:t xml:space="preserve">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3E1131"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11</w:t>
      </w:r>
      <w:r w:rsidR="001B5CF3" w:rsidRPr="001E62F6">
        <w:rPr>
          <w:rFonts w:ascii="Arial Narrow" w:hAnsi="Arial Narrow" w:cs="Arial"/>
          <w:b/>
          <w:color w:val="000000"/>
          <w:sz w:val="24"/>
          <w:szCs w:val="24"/>
        </w:rPr>
        <w:t>.</w:t>
      </w:r>
      <w:r w:rsidRPr="001E62F6">
        <w:rPr>
          <w:rFonts w:ascii="Arial Narrow" w:hAnsi="Arial Narrow" w:cs="Arial"/>
          <w:b/>
          <w:color w:val="000000"/>
          <w:sz w:val="24"/>
          <w:szCs w:val="24"/>
        </w:rPr>
        <w:t xml:space="preserve">037/2017 - </w:t>
      </w:r>
      <w:r w:rsidRPr="001E62F6">
        <w:rPr>
          <w:rFonts w:ascii="Arial Narrow" w:hAnsi="Arial Narrow" w:cs="Arial"/>
          <w:color w:val="000000"/>
          <w:sz w:val="24"/>
          <w:szCs w:val="24"/>
        </w:rPr>
        <w:t xml:space="preserve">Prestação de Contas Anual do Instituto de Proteção Ambiental do Amazonas–IPAAM, Exercício de 2016, de responsabilidade dos Srs. Ana Eunice Aleixo (Gestor) e </w:t>
      </w:r>
      <w:proofErr w:type="spellStart"/>
      <w:r w:rsidRPr="001E62F6">
        <w:rPr>
          <w:rFonts w:ascii="Arial Narrow" w:hAnsi="Arial Narrow" w:cs="Arial"/>
          <w:color w:val="000000"/>
          <w:sz w:val="24"/>
          <w:szCs w:val="24"/>
        </w:rPr>
        <w:t>Janette</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Bouez</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Abrahim</w:t>
      </w:r>
      <w:proofErr w:type="spellEnd"/>
      <w:r w:rsidRPr="001E62F6">
        <w:rPr>
          <w:rFonts w:ascii="Arial Narrow" w:hAnsi="Arial Narrow" w:cs="Arial"/>
          <w:color w:val="000000"/>
          <w:sz w:val="24"/>
          <w:szCs w:val="24"/>
        </w:rPr>
        <w:t xml:space="preserve"> (Ordenador de Despesa). Advogado: </w:t>
      </w:r>
      <w:proofErr w:type="spellStart"/>
      <w:r w:rsidRPr="001E62F6">
        <w:rPr>
          <w:rFonts w:ascii="Arial Narrow" w:hAnsi="Arial Narrow" w:cs="Arial"/>
          <w:color w:val="000000"/>
          <w:sz w:val="24"/>
          <w:szCs w:val="24"/>
        </w:rPr>
        <w:t>Janette</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Bouez</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Abrahim</w:t>
      </w:r>
      <w:proofErr w:type="spellEnd"/>
      <w:r w:rsidRPr="001E62F6">
        <w:rPr>
          <w:rFonts w:ascii="Arial Narrow" w:hAnsi="Arial Narrow" w:cs="Arial"/>
          <w:color w:val="000000"/>
          <w:sz w:val="24"/>
          <w:szCs w:val="24"/>
        </w:rPr>
        <w:t xml:space="preserve">. </w:t>
      </w:r>
    </w:p>
    <w:p w:rsidR="00C1411A" w:rsidRPr="001E62F6" w:rsidRDefault="003E1131" w:rsidP="001E62F6">
      <w:pPr>
        <w:spacing w:after="0" w:line="240" w:lineRule="auto"/>
        <w:ind w:left="-284" w:right="-143"/>
        <w:jc w:val="both"/>
        <w:rPr>
          <w:rFonts w:ascii="Arial Narrow" w:hAnsi="Arial Narrow" w:cs="Arial"/>
          <w:i/>
          <w:color w:val="000000"/>
          <w:sz w:val="24"/>
          <w:szCs w:val="24"/>
        </w:rPr>
      </w:pPr>
      <w:r w:rsidRPr="001E62F6">
        <w:rPr>
          <w:rFonts w:ascii="Arial Narrow" w:hAnsi="Arial Narrow" w:cs="Arial"/>
          <w:b/>
          <w:color w:val="000000"/>
          <w:sz w:val="24"/>
          <w:szCs w:val="24"/>
        </w:rPr>
        <w:t>ACÓRDÃO Nº 565/2020:</w:t>
      </w:r>
      <w:r w:rsidRPr="001E62F6">
        <w:rPr>
          <w:rFonts w:ascii="Arial Narrow" w:hAnsi="Arial Narrow" w:cs="Arial"/>
          <w:color w:val="000000"/>
          <w:sz w:val="24"/>
          <w:szCs w:val="24"/>
        </w:rPr>
        <w:t xml:space="preserve"> 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4</w:t>
      </w:r>
      <w:proofErr w:type="gramEnd"/>
      <w:r w:rsidRPr="001E62F6">
        <w:rPr>
          <w:rFonts w:ascii="Arial Narrow" w:hAnsi="Arial Narrow" w:cs="Arial"/>
          <w:color w:val="000000"/>
          <w:sz w:val="24"/>
          <w:szCs w:val="24"/>
        </w:rPr>
        <w:t xml:space="preserve">, da Resolução n.04/2002-TCE/AM,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do Excelentíssimo Senhor Conselheiro Érico Xavier Desterro e Silva, em divergência com pronunciamento do Ministério Público junto a este Tribunal no sentido de: </w:t>
      </w:r>
      <w:r w:rsidRPr="001E62F6">
        <w:rPr>
          <w:rFonts w:ascii="Arial Narrow" w:hAnsi="Arial Narrow" w:cs="Arial"/>
          <w:b/>
          <w:color w:val="000000"/>
          <w:sz w:val="24"/>
          <w:szCs w:val="24"/>
        </w:rPr>
        <w:t>10.1. Julgar Iliquidáveis</w:t>
      </w:r>
      <w:r w:rsidRPr="001E62F6">
        <w:rPr>
          <w:rFonts w:ascii="Arial Narrow" w:hAnsi="Arial Narrow" w:cs="Arial"/>
          <w:color w:val="000000"/>
          <w:sz w:val="24"/>
          <w:szCs w:val="24"/>
        </w:rPr>
        <w:t xml:space="preserve"> a Prestação de Contas da Sra. Ana Eunice Aleixo, Diretora Presidente e Ordenadora de Despesas do IPAAM, exercício 2016; em virtude do seu falecimento; </w:t>
      </w:r>
      <w:r w:rsidRPr="001E62F6">
        <w:rPr>
          <w:rFonts w:ascii="Arial Narrow" w:hAnsi="Arial Narrow" w:cs="Arial"/>
          <w:b/>
          <w:color w:val="000000"/>
          <w:sz w:val="24"/>
          <w:szCs w:val="24"/>
        </w:rPr>
        <w:t>10.2. Julgar regular</w:t>
      </w:r>
      <w:r w:rsidRPr="001E62F6">
        <w:rPr>
          <w:rFonts w:ascii="Arial Narrow" w:hAnsi="Arial Narrow" w:cs="Arial"/>
          <w:color w:val="000000"/>
          <w:sz w:val="24"/>
          <w:szCs w:val="24"/>
        </w:rPr>
        <w:t xml:space="preserve"> as contas da Sra. </w:t>
      </w:r>
      <w:proofErr w:type="spellStart"/>
      <w:r w:rsidRPr="001E62F6">
        <w:rPr>
          <w:rFonts w:ascii="Arial Narrow" w:hAnsi="Arial Narrow" w:cs="Arial"/>
          <w:color w:val="000000"/>
          <w:sz w:val="24"/>
          <w:szCs w:val="24"/>
        </w:rPr>
        <w:t>Janette</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Bouez</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Abrahim</w:t>
      </w:r>
      <w:proofErr w:type="spellEnd"/>
      <w:r w:rsidRPr="001E62F6">
        <w:rPr>
          <w:rFonts w:ascii="Arial Narrow" w:hAnsi="Arial Narrow" w:cs="Arial"/>
          <w:color w:val="000000"/>
          <w:sz w:val="24"/>
          <w:szCs w:val="24"/>
        </w:rPr>
        <w:t xml:space="preserve">, Ordenadora de Despesas substituta do IPAAM, exercício 2016, nos termos do art. 22, inciso I, da Lei nº 2.423/96 c/c art.188, § 1º, inciso I, da Resolução TCE nº 04/2002; </w:t>
      </w:r>
      <w:r w:rsidR="00C1411A" w:rsidRPr="001E62F6">
        <w:rPr>
          <w:rFonts w:ascii="Arial Narrow" w:hAnsi="Arial Narrow" w:cs="Arial"/>
          <w:b/>
          <w:color w:val="000000"/>
          <w:sz w:val="24"/>
          <w:szCs w:val="24"/>
        </w:rPr>
        <w:t xml:space="preserve">10.3. </w:t>
      </w:r>
      <w:r w:rsidRPr="001E62F6">
        <w:rPr>
          <w:rFonts w:ascii="Arial Narrow" w:hAnsi="Arial Narrow" w:cs="Arial"/>
          <w:b/>
          <w:color w:val="000000"/>
          <w:sz w:val="24"/>
          <w:szCs w:val="24"/>
        </w:rPr>
        <w:t xml:space="preserve">Dar ciência </w:t>
      </w:r>
      <w:r w:rsidRPr="001E62F6">
        <w:rPr>
          <w:rFonts w:ascii="Arial Narrow" w:hAnsi="Arial Narrow" w:cs="Arial"/>
          <w:color w:val="000000"/>
          <w:sz w:val="24"/>
          <w:szCs w:val="24"/>
        </w:rPr>
        <w:t xml:space="preserve">deste Decisum: </w:t>
      </w:r>
      <w:r w:rsidRPr="001E62F6">
        <w:rPr>
          <w:rFonts w:ascii="Arial Narrow" w:hAnsi="Arial Narrow" w:cs="Arial"/>
          <w:b/>
          <w:color w:val="000000"/>
          <w:sz w:val="24"/>
          <w:szCs w:val="24"/>
        </w:rPr>
        <w:t xml:space="preserve">10.3.1. </w:t>
      </w:r>
      <w:proofErr w:type="gramStart"/>
      <w:r w:rsidRPr="001E62F6">
        <w:rPr>
          <w:rFonts w:ascii="Arial Narrow" w:hAnsi="Arial Narrow" w:cs="Arial"/>
          <w:color w:val="000000"/>
          <w:sz w:val="24"/>
          <w:szCs w:val="24"/>
        </w:rPr>
        <w:t>à</w:t>
      </w:r>
      <w:proofErr w:type="gramEnd"/>
      <w:r w:rsidRPr="001E62F6">
        <w:rPr>
          <w:rFonts w:ascii="Arial Narrow" w:hAnsi="Arial Narrow" w:cs="Arial"/>
          <w:color w:val="000000"/>
          <w:sz w:val="24"/>
          <w:szCs w:val="24"/>
        </w:rPr>
        <w:t xml:space="preserve"> Sra. </w:t>
      </w:r>
      <w:proofErr w:type="spellStart"/>
      <w:r w:rsidRPr="001E62F6">
        <w:rPr>
          <w:rFonts w:ascii="Arial Narrow" w:hAnsi="Arial Narrow" w:cs="Arial"/>
          <w:color w:val="000000"/>
          <w:sz w:val="24"/>
          <w:szCs w:val="24"/>
        </w:rPr>
        <w:t>Janette</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Bouez</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Abrahim</w:t>
      </w:r>
      <w:proofErr w:type="spellEnd"/>
      <w:r w:rsidRPr="001E62F6">
        <w:rPr>
          <w:rFonts w:ascii="Arial Narrow" w:hAnsi="Arial Narrow" w:cs="Arial"/>
          <w:color w:val="000000"/>
          <w:sz w:val="24"/>
          <w:szCs w:val="24"/>
        </w:rPr>
        <w:t xml:space="preserve"> e ao espólio da Srs. Ana Eunice Aleixo; </w:t>
      </w:r>
      <w:r w:rsidRPr="001E62F6">
        <w:rPr>
          <w:rFonts w:ascii="Arial Narrow" w:hAnsi="Arial Narrow" w:cs="Arial"/>
          <w:b/>
          <w:color w:val="000000"/>
          <w:sz w:val="24"/>
          <w:szCs w:val="24"/>
        </w:rPr>
        <w:t>10.3.2.</w:t>
      </w:r>
      <w:r w:rsidR="00C1411A"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ao</w:t>
      </w:r>
      <w:proofErr w:type="gramEnd"/>
      <w:r w:rsidRPr="001E62F6">
        <w:rPr>
          <w:rFonts w:ascii="Arial Narrow" w:hAnsi="Arial Narrow" w:cs="Arial"/>
          <w:color w:val="000000"/>
          <w:sz w:val="24"/>
          <w:szCs w:val="24"/>
        </w:rPr>
        <w:t xml:space="preserve"> Ministério Público do Estado do Amazonas–MP/AM. </w:t>
      </w:r>
      <w:r w:rsidRPr="001E62F6">
        <w:rPr>
          <w:rFonts w:ascii="Arial Narrow" w:hAnsi="Arial Narrow" w:cs="Arial"/>
          <w:i/>
          <w:color w:val="000000"/>
          <w:sz w:val="24"/>
          <w:szCs w:val="24"/>
        </w:rPr>
        <w:t>Vencida a proposta de voto do Relator pela irregularidade das contas da Sra. Ana Eunice Aleixo e Alcance. Relator acatou a exclusão da multa.</w:t>
      </w:r>
      <w:r w:rsidR="001B5CF3" w:rsidRPr="001E62F6">
        <w:rPr>
          <w:rFonts w:ascii="Arial Narrow" w:hAnsi="Arial Narrow" w:cs="Arial"/>
          <w:i/>
          <w:color w:val="000000"/>
          <w:sz w:val="24"/>
          <w:szCs w:val="24"/>
        </w:rPr>
        <w:t xml:space="preserve">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1B5CF3"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 xml:space="preserve">AUDITOR-RELATOR: LUIZ HENRIQUE PEREIRA MENDES (Com vista para </w:t>
      </w:r>
      <w:proofErr w:type="gramStart"/>
      <w:r w:rsidRPr="001E62F6">
        <w:rPr>
          <w:rFonts w:ascii="Arial Narrow" w:hAnsi="Arial Narrow" w:cs="Arial"/>
          <w:b/>
          <w:color w:val="000000"/>
          <w:sz w:val="24"/>
          <w:szCs w:val="24"/>
        </w:rPr>
        <w:t xml:space="preserve">os </w:t>
      </w:r>
      <w:r w:rsidR="00D3000B" w:rsidRPr="001E62F6">
        <w:rPr>
          <w:rFonts w:ascii="Arial Narrow" w:hAnsi="Arial Narrow" w:cs="Arial"/>
          <w:b/>
          <w:color w:val="000000"/>
          <w:sz w:val="24"/>
          <w:szCs w:val="24"/>
        </w:rPr>
        <w:t>Excelentíssimos</w:t>
      </w:r>
      <w:proofErr w:type="gramEnd"/>
      <w:r w:rsidR="00D3000B" w:rsidRPr="001E62F6">
        <w:rPr>
          <w:rFonts w:ascii="Arial Narrow" w:hAnsi="Arial Narrow" w:cs="Arial"/>
          <w:b/>
          <w:color w:val="000000"/>
          <w:sz w:val="24"/>
          <w:szCs w:val="24"/>
        </w:rPr>
        <w:t xml:space="preserve"> Senhores </w:t>
      </w:r>
      <w:r w:rsidRPr="001E62F6">
        <w:rPr>
          <w:rFonts w:ascii="Arial Narrow" w:hAnsi="Arial Narrow" w:cs="Arial"/>
          <w:b/>
          <w:color w:val="000000"/>
          <w:sz w:val="24"/>
          <w:szCs w:val="24"/>
        </w:rPr>
        <w:t>Conselheiros Josué Cláudio de Souza Filho e Júlio Assis Corrêa Pinheiro)</w:t>
      </w:r>
      <w:r w:rsidR="00C1411A" w:rsidRPr="001E62F6">
        <w:rPr>
          <w:rFonts w:ascii="Arial Narrow" w:hAnsi="Arial Narrow" w:cs="Arial"/>
          <w:b/>
          <w:color w:val="000000"/>
          <w:sz w:val="24"/>
          <w:szCs w:val="24"/>
        </w:rPr>
        <w:t>.</w:t>
      </w:r>
      <w:r w:rsidRPr="001E62F6">
        <w:rPr>
          <w:rFonts w:ascii="Arial Narrow" w:hAnsi="Arial Narrow" w:cs="Arial"/>
          <w:b/>
          <w:color w:val="000000"/>
          <w:sz w:val="24"/>
          <w:szCs w:val="24"/>
        </w:rPr>
        <w:t xml:space="preserve">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1B5CF3"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10.019/2018 - </w:t>
      </w:r>
      <w:r w:rsidRPr="001E62F6">
        <w:rPr>
          <w:rFonts w:ascii="Arial Narrow" w:hAnsi="Arial Narrow" w:cs="Arial"/>
          <w:color w:val="000000"/>
          <w:sz w:val="24"/>
          <w:szCs w:val="24"/>
        </w:rPr>
        <w:t xml:space="preserve">Embargos de Declaração em Representação tendo como Embargante o Ministério Público de </w:t>
      </w:r>
      <w:proofErr w:type="spellStart"/>
      <w:r w:rsidRPr="001E62F6">
        <w:rPr>
          <w:rFonts w:ascii="Arial Narrow" w:hAnsi="Arial Narrow" w:cs="Arial"/>
          <w:color w:val="000000"/>
          <w:sz w:val="24"/>
          <w:szCs w:val="24"/>
        </w:rPr>
        <w:t>Contas-TCE</w:t>
      </w:r>
      <w:proofErr w:type="spellEnd"/>
      <w:r w:rsidRPr="001E62F6">
        <w:rPr>
          <w:rFonts w:ascii="Arial Narrow" w:hAnsi="Arial Narrow" w:cs="Arial"/>
          <w:color w:val="000000"/>
          <w:sz w:val="24"/>
          <w:szCs w:val="24"/>
        </w:rPr>
        <w:t xml:space="preserve">/AM. Advogado: </w:t>
      </w:r>
      <w:proofErr w:type="spellStart"/>
      <w:r w:rsidRPr="001E62F6">
        <w:rPr>
          <w:rFonts w:ascii="Arial Narrow" w:hAnsi="Arial Narrow" w:cs="Arial"/>
          <w:color w:val="000000"/>
          <w:sz w:val="24"/>
          <w:szCs w:val="24"/>
        </w:rPr>
        <w:t>Antonio</w:t>
      </w:r>
      <w:proofErr w:type="spellEnd"/>
      <w:r w:rsidRPr="001E62F6">
        <w:rPr>
          <w:rFonts w:ascii="Arial Narrow" w:hAnsi="Arial Narrow" w:cs="Arial"/>
          <w:color w:val="000000"/>
          <w:sz w:val="24"/>
          <w:szCs w:val="24"/>
        </w:rPr>
        <w:t xml:space="preserve"> das Chagas Ferreira Batista - OAB/AM 4177. </w:t>
      </w:r>
    </w:p>
    <w:p w:rsidR="00C1411A" w:rsidRPr="001E62F6" w:rsidRDefault="001B5CF3" w:rsidP="001E62F6">
      <w:pPr>
        <w:spacing w:after="0" w:line="240" w:lineRule="auto"/>
        <w:ind w:left="-284" w:right="-143"/>
        <w:jc w:val="both"/>
        <w:rPr>
          <w:rFonts w:ascii="Arial Narrow" w:hAnsi="Arial Narrow" w:cs="Arial"/>
          <w:i/>
          <w:color w:val="000000"/>
          <w:sz w:val="24"/>
          <w:szCs w:val="24"/>
        </w:rPr>
      </w:pPr>
      <w:r w:rsidRPr="001E62F6">
        <w:rPr>
          <w:rFonts w:ascii="Arial Narrow" w:hAnsi="Arial Narrow" w:cs="Arial"/>
          <w:b/>
          <w:color w:val="000000"/>
          <w:sz w:val="24"/>
          <w:szCs w:val="24"/>
        </w:rPr>
        <w:t>ACÓRDÃO Nº 566/2020:</w:t>
      </w:r>
      <w:r w:rsidRPr="001E62F6">
        <w:rPr>
          <w:rFonts w:ascii="Arial Narrow" w:hAnsi="Arial Narrow" w:cs="Arial"/>
          <w:color w:val="000000"/>
          <w:sz w:val="24"/>
          <w:szCs w:val="24"/>
        </w:rPr>
        <w:t xml:space="preserve"> 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1, da Resolução n. 04/2002-TCE/AM, </w:t>
      </w:r>
      <w:r w:rsidRPr="001E62F6">
        <w:rPr>
          <w:rFonts w:ascii="Arial Narrow" w:hAnsi="Arial Narrow" w:cs="Arial"/>
          <w:b/>
          <w:color w:val="000000"/>
          <w:sz w:val="24"/>
          <w:szCs w:val="24"/>
        </w:rPr>
        <w:t>por maioria</w:t>
      </w:r>
      <w:r w:rsidRPr="001E62F6">
        <w:rPr>
          <w:rFonts w:ascii="Arial Narrow" w:hAnsi="Arial Narrow" w:cs="Arial"/>
          <w:color w:val="000000"/>
          <w:sz w:val="24"/>
          <w:szCs w:val="24"/>
        </w:rPr>
        <w:t xml:space="preserve">, nos termos do voto-destaque da Excelentíssima Senhora Conselheira Yara Amazônia Lins Rodrigues dos Santos, em consonância com pronunciamento oral do Ministério Público junto a este Tribunal, no sentido de: </w:t>
      </w:r>
      <w:r w:rsidR="00C1411A" w:rsidRPr="001E62F6">
        <w:rPr>
          <w:rFonts w:ascii="Arial Narrow" w:hAnsi="Arial Narrow" w:cs="Arial"/>
          <w:b/>
          <w:color w:val="000000"/>
          <w:sz w:val="24"/>
          <w:szCs w:val="24"/>
        </w:rPr>
        <w:t xml:space="preserve">7.1. </w:t>
      </w:r>
      <w:r w:rsidRPr="001E62F6">
        <w:rPr>
          <w:rFonts w:ascii="Arial Narrow" w:hAnsi="Arial Narrow" w:cs="Arial"/>
          <w:b/>
          <w:color w:val="000000"/>
          <w:sz w:val="24"/>
          <w:szCs w:val="24"/>
        </w:rPr>
        <w:t xml:space="preserve">Conhecer </w:t>
      </w:r>
      <w:r w:rsidRPr="001E62F6">
        <w:rPr>
          <w:rFonts w:ascii="Arial Narrow" w:hAnsi="Arial Narrow" w:cs="Arial"/>
          <w:color w:val="000000"/>
          <w:sz w:val="24"/>
          <w:szCs w:val="24"/>
        </w:rPr>
        <w:t xml:space="preserve">dos Embargos de Declaração opostos pelo Ministério Público de Contas, tendo em vista que esses atenderam aos parâmetros previstos no art.148, §1º, da Resolução nº 4/2002-TCE/AM; </w:t>
      </w:r>
      <w:r w:rsidRPr="001E62F6">
        <w:rPr>
          <w:rFonts w:ascii="Arial Narrow" w:hAnsi="Arial Narrow" w:cs="Arial"/>
          <w:b/>
          <w:color w:val="000000"/>
          <w:sz w:val="24"/>
          <w:szCs w:val="24"/>
        </w:rPr>
        <w:t>7.2. Dar Provimento</w:t>
      </w:r>
      <w:r w:rsidRPr="001E62F6">
        <w:rPr>
          <w:rFonts w:ascii="Arial Narrow" w:hAnsi="Arial Narrow" w:cs="Arial"/>
          <w:color w:val="000000"/>
          <w:sz w:val="24"/>
          <w:szCs w:val="24"/>
        </w:rPr>
        <w:t xml:space="preserve"> aos presentes </w:t>
      </w:r>
      <w:proofErr w:type="spellStart"/>
      <w:r w:rsidRPr="001E62F6">
        <w:rPr>
          <w:rFonts w:ascii="Arial Narrow" w:hAnsi="Arial Narrow" w:cs="Arial"/>
          <w:color w:val="000000"/>
          <w:sz w:val="24"/>
          <w:szCs w:val="24"/>
        </w:rPr>
        <w:t>Embagos</w:t>
      </w:r>
      <w:proofErr w:type="spellEnd"/>
      <w:r w:rsidRPr="001E62F6">
        <w:rPr>
          <w:rFonts w:ascii="Arial Narrow" w:hAnsi="Arial Narrow" w:cs="Arial"/>
          <w:color w:val="000000"/>
          <w:sz w:val="24"/>
          <w:szCs w:val="24"/>
        </w:rPr>
        <w:t xml:space="preserve"> de Declaração, opostos pelo Ministério Público do Estado do Amazonas, para: </w:t>
      </w:r>
      <w:r w:rsidRPr="001E62F6">
        <w:rPr>
          <w:rFonts w:ascii="Arial Narrow" w:hAnsi="Arial Narrow" w:cs="Arial"/>
          <w:b/>
          <w:color w:val="000000"/>
          <w:sz w:val="24"/>
          <w:szCs w:val="24"/>
        </w:rPr>
        <w:t>7.3.</w:t>
      </w:r>
      <w:r w:rsidR="00C1411A"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 xml:space="preserve">Conceder </w:t>
      </w:r>
      <w:r w:rsidRPr="001E62F6">
        <w:rPr>
          <w:rFonts w:ascii="Arial Narrow" w:hAnsi="Arial Narrow" w:cs="Arial"/>
          <w:color w:val="000000"/>
          <w:sz w:val="24"/>
          <w:szCs w:val="24"/>
        </w:rPr>
        <w:t xml:space="preserve">Prazo de 18 (dezoito) meses à Prefeitura Municipal de São Paulo de Olivença e Secretaria Estadual de Meio Ambiente, para demonstrarem o cumprimento das determinações contidas no Parecer 5653/2019 do Ministério Público de Contas; </w:t>
      </w:r>
      <w:r w:rsidRPr="001E62F6">
        <w:rPr>
          <w:rFonts w:ascii="Arial Narrow" w:hAnsi="Arial Narrow" w:cs="Arial"/>
          <w:b/>
          <w:color w:val="000000"/>
          <w:sz w:val="24"/>
          <w:szCs w:val="24"/>
        </w:rPr>
        <w:t>7.4. Dar ciência</w:t>
      </w:r>
      <w:r w:rsidRPr="001E62F6">
        <w:rPr>
          <w:rFonts w:ascii="Arial Narrow" w:hAnsi="Arial Narrow" w:cs="Arial"/>
          <w:color w:val="000000"/>
          <w:sz w:val="24"/>
          <w:szCs w:val="24"/>
        </w:rPr>
        <w:t xml:space="preserve"> ao Paulo de Oliveira Mafra </w:t>
      </w:r>
      <w:proofErr w:type="spellStart"/>
      <w:r w:rsidRPr="001E62F6">
        <w:rPr>
          <w:rFonts w:ascii="Arial Narrow" w:hAnsi="Arial Narrow" w:cs="Arial"/>
          <w:color w:val="000000"/>
          <w:sz w:val="24"/>
          <w:szCs w:val="24"/>
        </w:rPr>
        <w:t>Mafra</w:t>
      </w:r>
      <w:proofErr w:type="spellEnd"/>
      <w:r w:rsidRPr="001E62F6">
        <w:rPr>
          <w:rFonts w:ascii="Arial Narrow" w:hAnsi="Arial Narrow" w:cs="Arial"/>
          <w:color w:val="000000"/>
          <w:sz w:val="24"/>
          <w:szCs w:val="24"/>
        </w:rPr>
        <w:t>, por interm</w:t>
      </w:r>
      <w:r w:rsidR="008502B0" w:rsidRPr="001E62F6">
        <w:rPr>
          <w:rFonts w:ascii="Arial Narrow" w:hAnsi="Arial Narrow" w:cs="Arial"/>
          <w:color w:val="000000"/>
          <w:sz w:val="24"/>
          <w:szCs w:val="24"/>
        </w:rPr>
        <w:t>é</w:t>
      </w:r>
      <w:r w:rsidRPr="001E62F6">
        <w:rPr>
          <w:rFonts w:ascii="Arial Narrow" w:hAnsi="Arial Narrow" w:cs="Arial"/>
          <w:color w:val="000000"/>
          <w:sz w:val="24"/>
          <w:szCs w:val="24"/>
        </w:rPr>
        <w:t xml:space="preserve">dio de seus advogados, desta decisão. </w:t>
      </w:r>
      <w:r w:rsidRPr="001E62F6">
        <w:rPr>
          <w:rFonts w:ascii="Arial Narrow" w:hAnsi="Arial Narrow" w:cs="Arial"/>
          <w:i/>
          <w:color w:val="000000"/>
          <w:sz w:val="24"/>
          <w:szCs w:val="24"/>
        </w:rPr>
        <w:t xml:space="preserve">Vencida a proposta de voto do Relator pela negativa de provimento dos Embargos de Declaração. </w:t>
      </w:r>
    </w:p>
    <w:p w:rsidR="00C1411A" w:rsidRPr="001E62F6" w:rsidRDefault="00C1411A" w:rsidP="001E62F6">
      <w:pPr>
        <w:spacing w:after="0" w:line="240" w:lineRule="auto"/>
        <w:ind w:left="-284" w:right="-143"/>
        <w:jc w:val="both"/>
        <w:rPr>
          <w:rFonts w:ascii="Arial Narrow" w:hAnsi="Arial Narrow" w:cs="Arial"/>
          <w:sz w:val="24"/>
          <w:szCs w:val="24"/>
        </w:rPr>
      </w:pPr>
    </w:p>
    <w:p w:rsidR="00C1411A" w:rsidRPr="001E62F6" w:rsidRDefault="0034650F"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 xml:space="preserve">JULGAMENTO EM PAUTA: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297D54"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lastRenderedPageBreak/>
        <w:t xml:space="preserve">CONSELHEIRO-RELATOR: </w:t>
      </w:r>
      <w:r w:rsidR="00974A10" w:rsidRPr="001E62F6">
        <w:rPr>
          <w:rFonts w:ascii="Arial Narrow" w:hAnsi="Arial Narrow" w:cs="Arial"/>
          <w:b/>
          <w:color w:val="000000"/>
          <w:sz w:val="24"/>
          <w:szCs w:val="24"/>
        </w:rPr>
        <w:t>JÚLIO ASSIS CORRÊA PINHEIRO</w:t>
      </w:r>
      <w:r w:rsidR="009A2F40" w:rsidRPr="001E62F6">
        <w:rPr>
          <w:rFonts w:ascii="Arial Narrow" w:hAnsi="Arial Narrow" w:cs="Arial"/>
          <w:b/>
          <w:color w:val="000000"/>
          <w:sz w:val="24"/>
          <w:szCs w:val="24"/>
        </w:rPr>
        <w:t xml:space="preserve">.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9A2F40"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11406/2017 - </w:t>
      </w:r>
      <w:r w:rsidRPr="001E62F6">
        <w:rPr>
          <w:rFonts w:ascii="Arial Narrow" w:hAnsi="Arial Narrow" w:cs="Arial"/>
          <w:color w:val="000000"/>
          <w:sz w:val="24"/>
          <w:szCs w:val="24"/>
        </w:rPr>
        <w:t>Prestação de Contas Anual da Unidad</w:t>
      </w:r>
      <w:r w:rsidR="008502B0" w:rsidRPr="001E62F6">
        <w:rPr>
          <w:rFonts w:ascii="Arial Narrow" w:hAnsi="Arial Narrow" w:cs="Arial"/>
          <w:color w:val="000000"/>
          <w:sz w:val="24"/>
          <w:szCs w:val="24"/>
        </w:rPr>
        <w:t>e Gestora de Projetos Especiais</w:t>
      </w:r>
      <w:r w:rsidRPr="001E62F6">
        <w:rPr>
          <w:rFonts w:ascii="Arial Narrow" w:hAnsi="Arial Narrow" w:cs="Arial"/>
          <w:color w:val="000000"/>
          <w:sz w:val="24"/>
          <w:szCs w:val="24"/>
        </w:rPr>
        <w:t xml:space="preserve">–UGPE, Exercício de 2016, de responsabilidade do Sr. </w:t>
      </w:r>
      <w:proofErr w:type="spellStart"/>
      <w:r w:rsidRPr="001E62F6">
        <w:rPr>
          <w:rFonts w:ascii="Arial Narrow" w:hAnsi="Arial Narrow" w:cs="Arial"/>
          <w:color w:val="000000"/>
          <w:sz w:val="24"/>
          <w:szCs w:val="24"/>
        </w:rPr>
        <w:t>Marcellus</w:t>
      </w:r>
      <w:proofErr w:type="spellEnd"/>
      <w:r w:rsidRPr="001E62F6">
        <w:rPr>
          <w:rFonts w:ascii="Arial Narrow" w:hAnsi="Arial Narrow" w:cs="Arial"/>
          <w:color w:val="000000"/>
          <w:sz w:val="24"/>
          <w:szCs w:val="24"/>
        </w:rPr>
        <w:t xml:space="preserve"> José Barroso </w:t>
      </w:r>
      <w:proofErr w:type="spellStart"/>
      <w:r w:rsidRPr="001E62F6">
        <w:rPr>
          <w:rFonts w:ascii="Arial Narrow" w:hAnsi="Arial Narrow" w:cs="Arial"/>
          <w:color w:val="000000"/>
          <w:sz w:val="24"/>
          <w:szCs w:val="24"/>
        </w:rPr>
        <w:t>Campêlo</w:t>
      </w:r>
      <w:proofErr w:type="spellEnd"/>
      <w:r w:rsidRPr="001E62F6">
        <w:rPr>
          <w:rFonts w:ascii="Arial Narrow" w:hAnsi="Arial Narrow" w:cs="Arial"/>
          <w:color w:val="000000"/>
          <w:sz w:val="24"/>
          <w:szCs w:val="24"/>
        </w:rPr>
        <w:t xml:space="preserve"> (Ordenador de Despesa). </w:t>
      </w:r>
    </w:p>
    <w:p w:rsidR="00C1411A" w:rsidRPr="001E62F6" w:rsidRDefault="009A2F40"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540/2020: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3</w:t>
      </w:r>
      <w:proofErr w:type="gramEnd"/>
      <w:r w:rsidRPr="001E62F6">
        <w:rPr>
          <w:rFonts w:ascii="Arial Narrow" w:hAnsi="Arial Narrow" w:cs="Arial"/>
          <w:color w:val="000000"/>
          <w:sz w:val="24"/>
          <w:szCs w:val="24"/>
        </w:rPr>
        <w:t xml:space="preserve">, da Resolução n. 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do Excelentíssimo Senhor Conselheiro-Relator, em consonância com pronunciamento do Ministério Público junto a este Tribunal, no sentido de: </w:t>
      </w:r>
      <w:r w:rsidRPr="001E62F6">
        <w:rPr>
          <w:rFonts w:ascii="Arial Narrow" w:hAnsi="Arial Narrow" w:cs="Arial"/>
          <w:b/>
          <w:color w:val="000000"/>
          <w:sz w:val="24"/>
          <w:szCs w:val="24"/>
        </w:rPr>
        <w:t>10.1. Julgar regular</w:t>
      </w:r>
      <w:r w:rsidRPr="001E62F6">
        <w:rPr>
          <w:rFonts w:ascii="Arial Narrow" w:hAnsi="Arial Narrow" w:cs="Arial"/>
          <w:color w:val="000000"/>
          <w:sz w:val="24"/>
          <w:szCs w:val="24"/>
        </w:rPr>
        <w:t xml:space="preserve"> a Prestação de Contas Anual da Unidade Gestora de Projetos Especiais–UGPE, de responsabilidade do Sr. </w:t>
      </w:r>
      <w:proofErr w:type="spellStart"/>
      <w:r w:rsidRPr="001E62F6">
        <w:rPr>
          <w:rFonts w:ascii="Arial Narrow" w:hAnsi="Arial Narrow" w:cs="Arial"/>
          <w:color w:val="000000"/>
          <w:sz w:val="24"/>
          <w:szCs w:val="24"/>
        </w:rPr>
        <w:t>Marcellus</w:t>
      </w:r>
      <w:proofErr w:type="spellEnd"/>
      <w:r w:rsidRPr="001E62F6">
        <w:rPr>
          <w:rFonts w:ascii="Arial Narrow" w:hAnsi="Arial Narrow" w:cs="Arial"/>
          <w:color w:val="000000"/>
          <w:sz w:val="24"/>
          <w:szCs w:val="24"/>
        </w:rPr>
        <w:t xml:space="preserve"> José Barroso </w:t>
      </w:r>
      <w:proofErr w:type="spellStart"/>
      <w:r w:rsidRPr="001E62F6">
        <w:rPr>
          <w:rFonts w:ascii="Arial Narrow" w:hAnsi="Arial Narrow" w:cs="Arial"/>
          <w:color w:val="000000"/>
          <w:sz w:val="24"/>
          <w:szCs w:val="24"/>
        </w:rPr>
        <w:t>Campêlo</w:t>
      </w:r>
      <w:proofErr w:type="spellEnd"/>
      <w:r w:rsidRPr="001E62F6">
        <w:rPr>
          <w:rFonts w:ascii="Arial Narrow" w:hAnsi="Arial Narrow" w:cs="Arial"/>
          <w:color w:val="000000"/>
          <w:sz w:val="24"/>
          <w:szCs w:val="24"/>
        </w:rPr>
        <w:t xml:space="preserve">, referente ao exercício de 2016, nos termos do art. 71, II, c/c o art. 75 da Constituição Federal, art. 1º, II, c/c art. 22, I, da Lei Estadual nº 2423/96, e art. 188, §1º, I, da Resolução nº 04/2002-TCE/AM; </w:t>
      </w:r>
      <w:r w:rsidRPr="001E62F6">
        <w:rPr>
          <w:rFonts w:ascii="Arial Narrow" w:hAnsi="Arial Narrow" w:cs="Arial"/>
          <w:b/>
          <w:color w:val="000000"/>
          <w:sz w:val="24"/>
          <w:szCs w:val="24"/>
        </w:rPr>
        <w:t>10.2. Dar quitação</w:t>
      </w:r>
      <w:r w:rsidRPr="001E62F6">
        <w:rPr>
          <w:rFonts w:ascii="Arial Narrow" w:hAnsi="Arial Narrow" w:cs="Arial"/>
          <w:color w:val="000000"/>
          <w:sz w:val="24"/>
          <w:szCs w:val="24"/>
        </w:rPr>
        <w:t xml:space="preserve"> ao Sr. </w:t>
      </w:r>
      <w:proofErr w:type="spellStart"/>
      <w:r w:rsidRPr="001E62F6">
        <w:rPr>
          <w:rFonts w:ascii="Arial Narrow" w:hAnsi="Arial Narrow" w:cs="Arial"/>
          <w:color w:val="000000"/>
          <w:sz w:val="24"/>
          <w:szCs w:val="24"/>
        </w:rPr>
        <w:t>Marcellus</w:t>
      </w:r>
      <w:proofErr w:type="spellEnd"/>
      <w:r w:rsidRPr="001E62F6">
        <w:rPr>
          <w:rFonts w:ascii="Arial Narrow" w:hAnsi="Arial Narrow" w:cs="Arial"/>
          <w:color w:val="000000"/>
          <w:sz w:val="24"/>
          <w:szCs w:val="24"/>
        </w:rPr>
        <w:t xml:space="preserve"> Jose Barroso </w:t>
      </w:r>
      <w:proofErr w:type="spellStart"/>
      <w:r w:rsidRPr="001E62F6">
        <w:rPr>
          <w:rFonts w:ascii="Arial Narrow" w:hAnsi="Arial Narrow" w:cs="Arial"/>
          <w:color w:val="000000"/>
          <w:sz w:val="24"/>
          <w:szCs w:val="24"/>
        </w:rPr>
        <w:t>Campêlo</w:t>
      </w:r>
      <w:proofErr w:type="spellEnd"/>
      <w:r w:rsidRPr="001E62F6">
        <w:rPr>
          <w:rFonts w:ascii="Arial Narrow" w:hAnsi="Arial Narrow" w:cs="Arial"/>
          <w:color w:val="000000"/>
          <w:sz w:val="24"/>
          <w:szCs w:val="24"/>
        </w:rPr>
        <w:t>, responsável pela Unidade Gesto</w:t>
      </w:r>
      <w:r w:rsidR="00946A2A" w:rsidRPr="001E62F6">
        <w:rPr>
          <w:rFonts w:ascii="Arial Narrow" w:hAnsi="Arial Narrow" w:cs="Arial"/>
          <w:color w:val="000000"/>
          <w:sz w:val="24"/>
          <w:szCs w:val="24"/>
        </w:rPr>
        <w:t>ra de Projetos Especiais – UGPE</w:t>
      </w:r>
      <w:r w:rsidRPr="001E62F6">
        <w:rPr>
          <w:rFonts w:ascii="Arial Narrow" w:hAnsi="Arial Narrow" w:cs="Arial"/>
          <w:color w:val="000000"/>
          <w:sz w:val="24"/>
          <w:szCs w:val="24"/>
        </w:rPr>
        <w:t xml:space="preserve">, exercício de 2016, nos termos do art. 23, da Lei Estadual nº 2423/96, c/c art. 189, I, da Resolução nº 04/2002-TCE/AM; </w:t>
      </w:r>
      <w:r w:rsidRPr="001E62F6">
        <w:rPr>
          <w:rFonts w:ascii="Arial Narrow" w:hAnsi="Arial Narrow" w:cs="Arial"/>
          <w:b/>
          <w:color w:val="000000"/>
          <w:sz w:val="24"/>
          <w:szCs w:val="24"/>
        </w:rPr>
        <w:t>10.3. Determinar</w:t>
      </w:r>
      <w:r w:rsidRPr="001E62F6">
        <w:rPr>
          <w:rFonts w:ascii="Arial Narrow" w:hAnsi="Arial Narrow" w:cs="Arial"/>
          <w:color w:val="000000"/>
          <w:sz w:val="24"/>
          <w:szCs w:val="24"/>
        </w:rPr>
        <w:t xml:space="preserve"> à Secretaria do Tribunal Pleno, para que oficie ao Responsável sobre o teor do Acórdão, acompanhando cópia do Relatório/Voto para conhecimento; </w:t>
      </w:r>
      <w:r w:rsidRPr="001E62F6">
        <w:rPr>
          <w:rFonts w:ascii="Arial Narrow" w:hAnsi="Arial Narrow" w:cs="Arial"/>
          <w:b/>
          <w:color w:val="000000"/>
          <w:sz w:val="24"/>
          <w:szCs w:val="24"/>
        </w:rPr>
        <w:t xml:space="preserve">10.4. Determinar </w:t>
      </w:r>
      <w:r w:rsidRPr="001E62F6">
        <w:rPr>
          <w:rFonts w:ascii="Arial Narrow" w:hAnsi="Arial Narrow" w:cs="Arial"/>
          <w:color w:val="000000"/>
          <w:sz w:val="24"/>
          <w:szCs w:val="24"/>
        </w:rPr>
        <w:t xml:space="preserve">à Secretaria do Tribunal Pleno que promova o arquivamento dos autos.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FD364E"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14</w:t>
      </w:r>
      <w:r w:rsidR="00E42DAE" w:rsidRPr="001E62F6">
        <w:rPr>
          <w:rFonts w:ascii="Arial Narrow" w:hAnsi="Arial Narrow" w:cs="Arial"/>
          <w:b/>
          <w:color w:val="000000"/>
          <w:sz w:val="24"/>
          <w:szCs w:val="24"/>
        </w:rPr>
        <w:t>.</w:t>
      </w:r>
      <w:r w:rsidRPr="001E62F6">
        <w:rPr>
          <w:rFonts w:ascii="Arial Narrow" w:hAnsi="Arial Narrow" w:cs="Arial"/>
          <w:b/>
          <w:color w:val="000000"/>
          <w:sz w:val="24"/>
          <w:szCs w:val="24"/>
        </w:rPr>
        <w:t xml:space="preserve">363/2017 (Apensos: 10.078/2018 e 10.007/2019) - </w:t>
      </w:r>
      <w:r w:rsidRPr="001E62F6">
        <w:rPr>
          <w:rFonts w:ascii="Arial Narrow" w:hAnsi="Arial Narrow" w:cs="Arial"/>
          <w:color w:val="000000"/>
          <w:sz w:val="24"/>
          <w:szCs w:val="24"/>
        </w:rPr>
        <w:t xml:space="preserve">Embargos de Declaração em Representação, tendo como Embargante o Sr. Raimundo Carlos Góes Pinheiro, </w:t>
      </w:r>
      <w:proofErr w:type="gramStart"/>
      <w:r w:rsidRPr="001E62F6">
        <w:rPr>
          <w:rFonts w:ascii="Arial Narrow" w:hAnsi="Arial Narrow" w:cs="Arial"/>
          <w:color w:val="000000"/>
          <w:sz w:val="24"/>
          <w:szCs w:val="24"/>
        </w:rPr>
        <w:t>ex-Prefeito</w:t>
      </w:r>
      <w:proofErr w:type="gramEnd"/>
      <w:r w:rsidRPr="001E62F6">
        <w:rPr>
          <w:rFonts w:ascii="Arial Narrow" w:hAnsi="Arial Narrow" w:cs="Arial"/>
          <w:color w:val="000000"/>
          <w:sz w:val="24"/>
          <w:szCs w:val="24"/>
        </w:rPr>
        <w:t xml:space="preserve"> do Município de Maués. Advogados: Bruno Vieira da Rocha </w:t>
      </w:r>
      <w:proofErr w:type="spellStart"/>
      <w:r w:rsidRPr="001E62F6">
        <w:rPr>
          <w:rFonts w:ascii="Arial Narrow" w:hAnsi="Arial Narrow" w:cs="Arial"/>
          <w:color w:val="000000"/>
          <w:sz w:val="24"/>
          <w:szCs w:val="24"/>
        </w:rPr>
        <w:t>Barbirato</w:t>
      </w:r>
      <w:proofErr w:type="spellEnd"/>
      <w:r w:rsidRPr="001E62F6">
        <w:rPr>
          <w:rFonts w:ascii="Arial Narrow" w:hAnsi="Arial Narrow" w:cs="Arial"/>
          <w:color w:val="000000"/>
          <w:sz w:val="24"/>
          <w:szCs w:val="24"/>
        </w:rPr>
        <w:t xml:space="preserve">–OAB/AM 6975, Fábio Nunes Bandeira de Melo–OAB/AM 4331, Paulo Victor Vieira da Rocha–OAB/AM 540-A, Leandro Souza Benevides–OAB/AM 491-A, Bruno </w:t>
      </w:r>
      <w:proofErr w:type="spellStart"/>
      <w:r w:rsidRPr="001E62F6">
        <w:rPr>
          <w:rFonts w:ascii="Arial Narrow" w:hAnsi="Arial Narrow" w:cs="Arial"/>
          <w:color w:val="000000"/>
          <w:sz w:val="24"/>
          <w:szCs w:val="24"/>
        </w:rPr>
        <w:t>Giotto</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Gavinho</w:t>
      </w:r>
      <w:proofErr w:type="spellEnd"/>
      <w:r w:rsidRPr="001E62F6">
        <w:rPr>
          <w:rFonts w:ascii="Arial Narrow" w:hAnsi="Arial Narrow" w:cs="Arial"/>
          <w:color w:val="000000"/>
          <w:sz w:val="24"/>
          <w:szCs w:val="24"/>
        </w:rPr>
        <w:t xml:space="preserve"> Frota, OAB/AM 4514, Lívia Rocha Brito – OAB/AM 6474, Pedro de Araújo Ribeiro–OAB/AM 6935, Igor Arnaud Ferreira–OAB/AM 10.428, </w:t>
      </w:r>
      <w:proofErr w:type="spellStart"/>
      <w:r w:rsidRPr="001E62F6">
        <w:rPr>
          <w:rFonts w:ascii="Arial Narrow" w:hAnsi="Arial Narrow" w:cs="Arial"/>
          <w:color w:val="000000"/>
          <w:sz w:val="24"/>
          <w:szCs w:val="24"/>
        </w:rPr>
        <w:t>Laiz</w:t>
      </w:r>
      <w:proofErr w:type="spellEnd"/>
      <w:r w:rsidRPr="001E62F6">
        <w:rPr>
          <w:rFonts w:ascii="Arial Narrow" w:hAnsi="Arial Narrow" w:cs="Arial"/>
          <w:color w:val="000000"/>
          <w:sz w:val="24"/>
          <w:szCs w:val="24"/>
        </w:rPr>
        <w:t xml:space="preserve"> Araújo Russo de Melo e Silva–OAB/AM 6897 e Larissa Oliveira de Souza–OAB/AM 14193. </w:t>
      </w:r>
    </w:p>
    <w:p w:rsidR="00C1411A" w:rsidRPr="001E62F6" w:rsidRDefault="00FD364E"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541/2020: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1, da Resolução n. 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do Excelentíssimo Senhor Conselheiro-Relator, em consonância com pronunciamento oral do Ministério Público junto a este Tribunal, no sentido de: </w:t>
      </w:r>
      <w:r w:rsidRPr="001E62F6">
        <w:rPr>
          <w:rFonts w:ascii="Arial Narrow" w:hAnsi="Arial Narrow" w:cs="Arial"/>
          <w:b/>
          <w:color w:val="000000"/>
          <w:sz w:val="24"/>
          <w:szCs w:val="24"/>
        </w:rPr>
        <w:t>7.1. Conhecer</w:t>
      </w:r>
      <w:r w:rsidRPr="001E62F6">
        <w:rPr>
          <w:rFonts w:ascii="Arial Narrow" w:hAnsi="Arial Narrow" w:cs="Arial"/>
          <w:color w:val="000000"/>
          <w:sz w:val="24"/>
          <w:szCs w:val="24"/>
        </w:rPr>
        <w:t xml:space="preserve"> dos Embargos de Declaração interpostos pelo Sr. Raimundo Carlos Góes Pinheiro, </w:t>
      </w:r>
      <w:proofErr w:type="gramStart"/>
      <w:r w:rsidRPr="001E62F6">
        <w:rPr>
          <w:rFonts w:ascii="Arial Narrow" w:hAnsi="Arial Narrow" w:cs="Arial"/>
          <w:color w:val="000000"/>
          <w:sz w:val="24"/>
          <w:szCs w:val="24"/>
        </w:rPr>
        <w:t>ex-Prefeito</w:t>
      </w:r>
      <w:proofErr w:type="gramEnd"/>
      <w:r w:rsidRPr="001E62F6">
        <w:rPr>
          <w:rFonts w:ascii="Arial Narrow" w:hAnsi="Arial Narrow" w:cs="Arial"/>
          <w:color w:val="000000"/>
          <w:sz w:val="24"/>
          <w:szCs w:val="24"/>
        </w:rPr>
        <w:t xml:space="preserve"> do Município de Maués; </w:t>
      </w:r>
      <w:r w:rsidRPr="001E62F6">
        <w:rPr>
          <w:rFonts w:ascii="Arial Narrow" w:hAnsi="Arial Narrow" w:cs="Arial"/>
          <w:b/>
          <w:color w:val="000000"/>
          <w:sz w:val="24"/>
          <w:szCs w:val="24"/>
        </w:rPr>
        <w:t>7.2. Negar Provimento</w:t>
      </w:r>
      <w:r w:rsidRPr="001E62F6">
        <w:rPr>
          <w:rFonts w:ascii="Arial Narrow" w:hAnsi="Arial Narrow" w:cs="Arial"/>
          <w:color w:val="000000"/>
          <w:sz w:val="24"/>
          <w:szCs w:val="24"/>
        </w:rPr>
        <w:t xml:space="preserve">, no mérito, aos Embargos de Declaração interpostos pelo Sr. Raimundo Carlos Góes Pinheiro, por ausência dos pressupostos exigidos no art. 148, do RITCE/AM, mantendo-se na íntegra a Decisão n.º 32/2020–TCE–Tribunal Pleno, às fls. 2278/2280 dos autos; </w:t>
      </w:r>
      <w:r w:rsidRPr="001E62F6">
        <w:rPr>
          <w:rFonts w:ascii="Arial Narrow" w:hAnsi="Arial Narrow" w:cs="Arial"/>
          <w:b/>
          <w:color w:val="000000"/>
          <w:sz w:val="24"/>
          <w:szCs w:val="24"/>
        </w:rPr>
        <w:t>7.3. Determinar</w:t>
      </w:r>
      <w:r w:rsidRPr="001E62F6">
        <w:rPr>
          <w:rFonts w:ascii="Arial Narrow" w:hAnsi="Arial Narrow" w:cs="Arial"/>
          <w:color w:val="000000"/>
          <w:sz w:val="24"/>
          <w:szCs w:val="24"/>
        </w:rPr>
        <w:t xml:space="preserve"> à Secretaria do Tribunal Pleno que oficie o Embargante sobre o teor do Acórdão, acompanhando Relatório e Voto para conhecimento.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E42DAE"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10.684/2019 – </w:t>
      </w:r>
      <w:r w:rsidRPr="001E62F6">
        <w:rPr>
          <w:rFonts w:ascii="Arial Narrow" w:hAnsi="Arial Narrow" w:cs="Arial"/>
          <w:color w:val="000000"/>
          <w:sz w:val="24"/>
          <w:szCs w:val="24"/>
        </w:rPr>
        <w:t xml:space="preserve">Representação formulada pelo Ministério Público de </w:t>
      </w:r>
      <w:proofErr w:type="spellStart"/>
      <w:r w:rsidRPr="001E62F6">
        <w:rPr>
          <w:rFonts w:ascii="Arial Narrow" w:hAnsi="Arial Narrow" w:cs="Arial"/>
          <w:color w:val="000000"/>
          <w:sz w:val="24"/>
          <w:szCs w:val="24"/>
        </w:rPr>
        <w:t>Contas-TCE</w:t>
      </w:r>
      <w:proofErr w:type="spellEnd"/>
      <w:r w:rsidRPr="001E62F6">
        <w:rPr>
          <w:rFonts w:ascii="Arial Narrow" w:hAnsi="Arial Narrow" w:cs="Arial"/>
          <w:color w:val="000000"/>
          <w:sz w:val="24"/>
          <w:szCs w:val="24"/>
        </w:rPr>
        <w:t xml:space="preserve">/AM, por meio do Procurador Carlos Alberto Souza de Almeida, tendo como Representado a Prefeitura do Município de Santo Antônio do Içá. </w:t>
      </w:r>
    </w:p>
    <w:p w:rsidR="00C1411A" w:rsidRPr="001E62F6" w:rsidRDefault="00E42DAE" w:rsidP="001E62F6">
      <w:pPr>
        <w:spacing w:after="0" w:line="240" w:lineRule="auto"/>
        <w:ind w:left="-284" w:right="-143"/>
        <w:jc w:val="both"/>
        <w:rPr>
          <w:rFonts w:ascii="Arial Narrow" w:hAnsi="Arial Narrow" w:cs="Arial"/>
          <w:i/>
          <w:color w:val="000000"/>
          <w:sz w:val="24"/>
          <w:szCs w:val="24"/>
        </w:rPr>
      </w:pPr>
      <w:r w:rsidRPr="001E62F6">
        <w:rPr>
          <w:rFonts w:ascii="Arial Narrow" w:hAnsi="Arial Narrow" w:cs="Arial"/>
          <w:b/>
          <w:color w:val="000000"/>
          <w:sz w:val="24"/>
          <w:szCs w:val="24"/>
        </w:rPr>
        <w:t xml:space="preserve">ACÓRDÃO Nº 559/2020: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1E62F6">
        <w:rPr>
          <w:rFonts w:ascii="Arial Narrow" w:hAnsi="Arial Narrow" w:cs="Arial"/>
          <w:b/>
          <w:color w:val="000000"/>
          <w:sz w:val="24"/>
          <w:szCs w:val="24"/>
        </w:rPr>
        <w:t>por maioria</w:t>
      </w:r>
      <w:r w:rsidRPr="001E62F6">
        <w:rPr>
          <w:rFonts w:ascii="Arial Narrow" w:hAnsi="Arial Narrow" w:cs="Arial"/>
          <w:color w:val="000000"/>
          <w:sz w:val="24"/>
          <w:szCs w:val="24"/>
        </w:rPr>
        <w:t xml:space="preserve"> com desempate da Presidência, nos termos do voto do Excelentíssimo Senhor Conselheiro Érico Xavier Desterro e Silva, em consonância com pronunciamento do Ministério Público junto a este Tribunal, no sentido de: </w:t>
      </w:r>
      <w:r w:rsidRPr="001E62F6">
        <w:rPr>
          <w:rFonts w:ascii="Arial Narrow" w:hAnsi="Arial Narrow" w:cs="Arial"/>
          <w:b/>
          <w:color w:val="000000"/>
          <w:sz w:val="24"/>
          <w:szCs w:val="24"/>
        </w:rPr>
        <w:t xml:space="preserve">9.1. Conhecer </w:t>
      </w:r>
      <w:r w:rsidRPr="001E62F6">
        <w:rPr>
          <w:rFonts w:ascii="Arial Narrow" w:hAnsi="Arial Narrow" w:cs="Arial"/>
          <w:color w:val="000000"/>
          <w:sz w:val="24"/>
          <w:szCs w:val="24"/>
        </w:rPr>
        <w:t xml:space="preserve">da Representação, formulada pelo Ministério Público de Contas, em face Prefeitura Municipal de Santo Antônio do Içá, na pessoa do Chefe do Executivo Municipal, Sr. Abraão Magalhães </w:t>
      </w:r>
      <w:proofErr w:type="spellStart"/>
      <w:r w:rsidRPr="001E62F6">
        <w:rPr>
          <w:rFonts w:ascii="Arial Narrow" w:hAnsi="Arial Narrow" w:cs="Arial"/>
          <w:color w:val="000000"/>
          <w:sz w:val="24"/>
          <w:szCs w:val="24"/>
        </w:rPr>
        <w:t>Lasmar</w:t>
      </w:r>
      <w:proofErr w:type="spellEnd"/>
      <w:r w:rsidRPr="001E62F6">
        <w:rPr>
          <w:rFonts w:ascii="Arial Narrow" w:hAnsi="Arial Narrow" w:cs="Arial"/>
          <w:color w:val="000000"/>
          <w:sz w:val="24"/>
          <w:szCs w:val="24"/>
        </w:rPr>
        <w:t xml:space="preserve">, com vistas à apuração de possíveis irregularidades no Portal da Transparência, por </w:t>
      </w:r>
      <w:r w:rsidRPr="001E62F6">
        <w:rPr>
          <w:rFonts w:ascii="Arial Narrow" w:hAnsi="Arial Narrow" w:cs="Arial"/>
          <w:color w:val="000000"/>
          <w:sz w:val="24"/>
          <w:szCs w:val="24"/>
        </w:rPr>
        <w:lastRenderedPageBreak/>
        <w:t xml:space="preserve">preencher os requisitos do art. 288, da Resolução n. 04/2002-RITCE/AM; </w:t>
      </w:r>
      <w:r w:rsidRPr="001E62F6">
        <w:rPr>
          <w:rFonts w:ascii="Arial Narrow" w:hAnsi="Arial Narrow" w:cs="Arial"/>
          <w:b/>
          <w:color w:val="000000"/>
          <w:sz w:val="24"/>
          <w:szCs w:val="24"/>
        </w:rPr>
        <w:t>9.2. Julgar Procedente</w:t>
      </w:r>
      <w:r w:rsidRPr="001E62F6">
        <w:rPr>
          <w:rFonts w:ascii="Arial Narrow" w:hAnsi="Arial Narrow" w:cs="Arial"/>
          <w:color w:val="000000"/>
          <w:sz w:val="24"/>
          <w:szCs w:val="24"/>
        </w:rPr>
        <w:t xml:space="preserve"> a Representação do Ministério Público de Contas, em face do Sr. Abraão Magalhães </w:t>
      </w:r>
      <w:proofErr w:type="spellStart"/>
      <w:r w:rsidRPr="001E62F6">
        <w:rPr>
          <w:rFonts w:ascii="Arial Narrow" w:hAnsi="Arial Narrow" w:cs="Arial"/>
          <w:color w:val="000000"/>
          <w:sz w:val="24"/>
          <w:szCs w:val="24"/>
        </w:rPr>
        <w:t>Lasmar</w:t>
      </w:r>
      <w:proofErr w:type="spellEnd"/>
      <w:r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9.3. Aplicar Multa</w:t>
      </w:r>
      <w:r w:rsidRPr="001E62F6">
        <w:rPr>
          <w:rFonts w:ascii="Arial Narrow" w:hAnsi="Arial Narrow" w:cs="Arial"/>
          <w:color w:val="000000"/>
          <w:sz w:val="24"/>
          <w:szCs w:val="24"/>
        </w:rPr>
        <w:t xml:space="preserve"> ao Sr. Abraão Magalhães </w:t>
      </w:r>
      <w:proofErr w:type="spellStart"/>
      <w:r w:rsidRPr="001E62F6">
        <w:rPr>
          <w:rFonts w:ascii="Arial Narrow" w:hAnsi="Arial Narrow" w:cs="Arial"/>
          <w:color w:val="000000"/>
          <w:sz w:val="24"/>
          <w:szCs w:val="24"/>
        </w:rPr>
        <w:t>Lasmar</w:t>
      </w:r>
      <w:proofErr w:type="spellEnd"/>
      <w:r w:rsidRPr="001E62F6">
        <w:rPr>
          <w:rFonts w:ascii="Arial Narrow" w:hAnsi="Arial Narrow" w:cs="Arial"/>
          <w:color w:val="000000"/>
          <w:sz w:val="24"/>
          <w:szCs w:val="24"/>
        </w:rPr>
        <w:t xml:space="preserve">, Prefeito Municipal de Santo Antônio do Içá, no valor de </w:t>
      </w:r>
      <w:proofErr w:type="gramStart"/>
      <w:r w:rsidRPr="001E62F6">
        <w:rPr>
          <w:rFonts w:ascii="Arial Narrow" w:hAnsi="Arial Narrow" w:cs="Arial"/>
          <w:color w:val="000000"/>
          <w:sz w:val="24"/>
          <w:szCs w:val="24"/>
        </w:rPr>
        <w:t>R$ 8.000,00 (oito mil reais), de acordo com voto-destaque, proferido</w:t>
      </w:r>
      <w:proofErr w:type="gramEnd"/>
      <w:r w:rsidRPr="001E62F6">
        <w:rPr>
          <w:rFonts w:ascii="Arial Narrow" w:hAnsi="Arial Narrow" w:cs="Arial"/>
          <w:color w:val="000000"/>
          <w:sz w:val="24"/>
          <w:szCs w:val="24"/>
        </w:rPr>
        <w:t xml:space="preserve"> em sessão, pelo Conselheiro Josué Claudio de Souza Filho, o qual foi acatado pelo Relator, com base no art. 54, inciso VI da Lei nº 2.423/96 c/c art. 308, inciso VI da Resolução nº 04/2002-TCE/AM, por graves infrações às normas da Lei nº 12.527/2011 e da Lei Complementar nº 101/2000, em razão do não saneamento de todas as seis impropriedades elencadas no presente processo,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1E62F6">
        <w:rPr>
          <w:rFonts w:ascii="Arial Narrow" w:hAnsi="Arial Narrow" w:cs="Arial"/>
          <w:b/>
          <w:color w:val="000000"/>
          <w:sz w:val="24"/>
          <w:szCs w:val="24"/>
        </w:rPr>
        <w:t xml:space="preserve">9.4. Remeter </w:t>
      </w:r>
      <w:r w:rsidRPr="001E62F6">
        <w:rPr>
          <w:rFonts w:ascii="Arial Narrow" w:hAnsi="Arial Narrow" w:cs="Arial"/>
          <w:color w:val="000000"/>
          <w:sz w:val="24"/>
          <w:szCs w:val="24"/>
        </w:rPr>
        <w:t xml:space="preserve">cópia dos autos ao Ministério Público Estadual para apuração de ato de improbidade administrativa (Lei 8.429/1992, Art. 11, caput); </w:t>
      </w:r>
      <w:r w:rsidRPr="001E62F6">
        <w:rPr>
          <w:rFonts w:ascii="Arial Narrow" w:hAnsi="Arial Narrow" w:cs="Arial"/>
          <w:b/>
          <w:color w:val="000000"/>
          <w:sz w:val="24"/>
          <w:szCs w:val="24"/>
        </w:rPr>
        <w:t xml:space="preserve">9.5. Remeter </w:t>
      </w:r>
      <w:r w:rsidRPr="001E62F6">
        <w:rPr>
          <w:rFonts w:ascii="Arial Narrow" w:hAnsi="Arial Narrow" w:cs="Arial"/>
          <w:color w:val="000000"/>
          <w:sz w:val="24"/>
          <w:szCs w:val="24"/>
        </w:rPr>
        <w:t xml:space="preserve">cópia dos autos à Controladoria-Geral da União, para bloqueio de possíveis verbas de origem federal a título de transferências voluntárias; </w:t>
      </w:r>
      <w:r w:rsidRPr="001E62F6">
        <w:rPr>
          <w:rFonts w:ascii="Arial Narrow" w:hAnsi="Arial Narrow" w:cs="Arial"/>
          <w:b/>
          <w:color w:val="000000"/>
          <w:sz w:val="24"/>
          <w:szCs w:val="24"/>
        </w:rPr>
        <w:t>9.6. Remeter</w:t>
      </w:r>
      <w:r w:rsidRPr="001E62F6">
        <w:rPr>
          <w:rFonts w:ascii="Arial Narrow" w:hAnsi="Arial Narrow" w:cs="Arial"/>
          <w:color w:val="000000"/>
          <w:sz w:val="24"/>
          <w:szCs w:val="24"/>
        </w:rPr>
        <w:t xml:space="preserve"> cópia dos autos à Câmara Municipal de Santo Antônio do Içá para ciência do descaso com os comandos legais. </w:t>
      </w:r>
      <w:r w:rsidRPr="001E62F6">
        <w:rPr>
          <w:rFonts w:ascii="Arial Narrow" w:hAnsi="Arial Narrow" w:cs="Arial"/>
          <w:i/>
          <w:color w:val="000000"/>
          <w:sz w:val="24"/>
          <w:szCs w:val="24"/>
        </w:rPr>
        <w:t>Vencido o Relator que votou pela procedência parcial da Representação, determ</w:t>
      </w:r>
      <w:r w:rsidR="00D3000B" w:rsidRPr="001E62F6">
        <w:rPr>
          <w:rFonts w:ascii="Arial Narrow" w:hAnsi="Arial Narrow" w:cs="Arial"/>
          <w:i/>
          <w:color w:val="000000"/>
          <w:sz w:val="24"/>
          <w:szCs w:val="24"/>
        </w:rPr>
        <w:t xml:space="preserve">inação ao órgão, remeter autos </w:t>
      </w:r>
      <w:r w:rsidRPr="001E62F6">
        <w:rPr>
          <w:rFonts w:ascii="Arial Narrow" w:hAnsi="Arial Narrow" w:cs="Arial"/>
          <w:i/>
          <w:color w:val="000000"/>
          <w:sz w:val="24"/>
          <w:szCs w:val="24"/>
        </w:rPr>
        <w:t>à Comissão de Inspeção, apensamento a PCA da Prefeitura.</w:t>
      </w:r>
      <w:proofErr w:type="gramStart"/>
      <w:r w:rsidRPr="001E62F6">
        <w:rPr>
          <w:rFonts w:ascii="Arial Narrow" w:hAnsi="Arial Narrow" w:cs="Arial"/>
          <w:i/>
          <w:color w:val="000000"/>
          <w:sz w:val="24"/>
          <w:szCs w:val="24"/>
        </w:rPr>
        <w:tab/>
      </w:r>
      <w:proofErr w:type="gramEnd"/>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8D019E"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13.163/2019 (Apenso:</w:t>
      </w:r>
      <w:r w:rsidR="00D3000B"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 xml:space="preserve">12.312/2016) - </w:t>
      </w:r>
      <w:r w:rsidRPr="001E62F6">
        <w:rPr>
          <w:rFonts w:ascii="Arial Narrow" w:hAnsi="Arial Narrow" w:cs="Arial"/>
          <w:color w:val="000000"/>
          <w:sz w:val="24"/>
          <w:szCs w:val="24"/>
        </w:rPr>
        <w:t xml:space="preserve">Embargos de Declaração em Recurso de Reconsideração, tendo como Embargante o Sr. Eduardo Costa Taveira, Secretário de Estado do Meio Ambiente - SEMA. </w:t>
      </w:r>
    </w:p>
    <w:p w:rsidR="00C1411A" w:rsidRPr="001E62F6" w:rsidRDefault="008D019E"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542/2020: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1, da Resolução n. 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do Excelentíssimo Senhor Conselheiro-Relator, em consonância com pronunciamento oral do Ministério Público junto a este Tribunal, no sentido de: </w:t>
      </w:r>
      <w:r w:rsidRPr="001E62F6">
        <w:rPr>
          <w:rFonts w:ascii="Arial Narrow" w:hAnsi="Arial Narrow" w:cs="Arial"/>
          <w:b/>
          <w:color w:val="000000"/>
          <w:sz w:val="24"/>
          <w:szCs w:val="24"/>
        </w:rPr>
        <w:t>7.1. Conhecer</w:t>
      </w:r>
      <w:r w:rsidRPr="001E62F6">
        <w:rPr>
          <w:rFonts w:ascii="Arial Narrow" w:hAnsi="Arial Narrow" w:cs="Arial"/>
          <w:color w:val="000000"/>
          <w:sz w:val="24"/>
          <w:szCs w:val="24"/>
        </w:rPr>
        <w:t xml:space="preserve"> dos Embargos de Declaração interpostos pelo Sr. Eduardo Costa Taveira, Secretário de Estado do Meio Ambiente–SEMA; </w:t>
      </w:r>
      <w:r w:rsidRPr="001E62F6">
        <w:rPr>
          <w:rFonts w:ascii="Arial Narrow" w:hAnsi="Arial Narrow" w:cs="Arial"/>
          <w:b/>
          <w:color w:val="000000"/>
          <w:sz w:val="24"/>
          <w:szCs w:val="24"/>
        </w:rPr>
        <w:t>7.2. Negar Provimento,</w:t>
      </w:r>
      <w:r w:rsidRPr="001E62F6">
        <w:rPr>
          <w:rFonts w:ascii="Arial Narrow" w:hAnsi="Arial Narrow" w:cs="Arial"/>
          <w:color w:val="000000"/>
          <w:sz w:val="24"/>
          <w:szCs w:val="24"/>
        </w:rPr>
        <w:t xml:space="preserve"> no mérito, aos Embargos de Declaração interpostos pelo Sr. Eduardo Costa Taveira, por ausência dos pressupostos exigidos no art. 148, do RITCE/AM, mantendo-se na íntegra o Acórdão n.º 1042/2019–TCE–Tribunal Pleno, às fls. 36/37 dos autos; </w:t>
      </w:r>
      <w:r w:rsidRPr="001E62F6">
        <w:rPr>
          <w:rFonts w:ascii="Arial Narrow" w:hAnsi="Arial Narrow" w:cs="Arial"/>
          <w:b/>
          <w:color w:val="000000"/>
          <w:sz w:val="24"/>
          <w:szCs w:val="24"/>
        </w:rPr>
        <w:t xml:space="preserve">7.3. Determinar </w:t>
      </w:r>
      <w:r w:rsidRPr="001E62F6">
        <w:rPr>
          <w:rFonts w:ascii="Arial Narrow" w:hAnsi="Arial Narrow" w:cs="Arial"/>
          <w:color w:val="000000"/>
          <w:sz w:val="24"/>
          <w:szCs w:val="24"/>
        </w:rPr>
        <w:t xml:space="preserve">à Secretaria do Tribunal Pleno que oficie o Embargante sobre o teor do Acórdão, acompanhando Relatório e Voto para conhecimento. </w:t>
      </w:r>
      <w:r w:rsidR="00231AD4" w:rsidRPr="001E62F6">
        <w:rPr>
          <w:rFonts w:ascii="Arial Narrow" w:hAnsi="Arial Narrow" w:cs="Arial"/>
          <w:b/>
          <w:color w:val="000000"/>
          <w:sz w:val="24"/>
          <w:szCs w:val="24"/>
        </w:rPr>
        <w:t>Declaração de Impedimento:</w:t>
      </w:r>
      <w:r w:rsidRPr="001E62F6">
        <w:rPr>
          <w:rFonts w:ascii="Arial Narrow" w:hAnsi="Arial Narrow" w:cs="Arial"/>
          <w:color w:val="000000"/>
          <w:sz w:val="24"/>
          <w:szCs w:val="24"/>
        </w:rPr>
        <w:t xml:space="preserve"> Conselheiro Érico Xavier Desterro e Silva (art. 65 do Regimento Interno).</w:t>
      </w:r>
      <w:r w:rsidR="00853A26" w:rsidRPr="001E62F6">
        <w:rPr>
          <w:rFonts w:ascii="Arial Narrow" w:hAnsi="Arial Narrow" w:cs="Arial"/>
          <w:color w:val="000000"/>
          <w:sz w:val="24"/>
          <w:szCs w:val="24"/>
        </w:rPr>
        <w:t xml:space="preserve">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876A8B"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 xml:space="preserve">CONSELHEIRO-RELATOR: ÉRICO XAVIER DESTERRO E SILVA.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876A8B"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11</w:t>
      </w:r>
      <w:r w:rsidR="00672791" w:rsidRPr="001E62F6">
        <w:rPr>
          <w:rFonts w:ascii="Arial Narrow" w:hAnsi="Arial Narrow" w:cs="Arial"/>
          <w:b/>
          <w:color w:val="000000"/>
          <w:sz w:val="24"/>
          <w:szCs w:val="24"/>
        </w:rPr>
        <w:t>.</w:t>
      </w:r>
      <w:r w:rsidRPr="001E62F6">
        <w:rPr>
          <w:rFonts w:ascii="Arial Narrow" w:hAnsi="Arial Narrow" w:cs="Arial"/>
          <w:b/>
          <w:color w:val="000000"/>
          <w:sz w:val="24"/>
          <w:szCs w:val="24"/>
        </w:rPr>
        <w:t xml:space="preserve">699/2019 - </w:t>
      </w:r>
      <w:r w:rsidRPr="001E62F6">
        <w:rPr>
          <w:rFonts w:ascii="Arial Narrow" w:hAnsi="Arial Narrow" w:cs="Arial"/>
          <w:color w:val="000000"/>
          <w:sz w:val="24"/>
          <w:szCs w:val="24"/>
        </w:rPr>
        <w:t xml:space="preserve">Prestação de Contas Anual da Defensoria Pública do Estado do Amazonas–DPE, Exercício de 2018, de responsabilidade dos Srs. Rafael Vinheiro Monteiro Barbosa (Gestor) e Antônio Cavalcante de Albuquerque Júnior (Ordenador de Despesa). </w:t>
      </w:r>
    </w:p>
    <w:p w:rsidR="00C1411A" w:rsidRPr="001E62F6" w:rsidRDefault="00876A8B"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ACÓRDÃO Nº 543/2020:</w:t>
      </w:r>
      <w:r w:rsidR="00C15F8D"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3</w:t>
      </w:r>
      <w:proofErr w:type="gramEnd"/>
      <w:r w:rsidRPr="001E62F6">
        <w:rPr>
          <w:rFonts w:ascii="Arial Narrow" w:hAnsi="Arial Narrow" w:cs="Arial"/>
          <w:color w:val="000000"/>
          <w:sz w:val="24"/>
          <w:szCs w:val="24"/>
        </w:rPr>
        <w:t xml:space="preserve">, da Resolução n. 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do Excelentíssimo Senhor Conselheiro-Relator, em consonância com pronunciamento do Ministério Público junto a este Tribunal, no sentido de:</w:t>
      </w:r>
      <w:r w:rsidR="00C15F8D"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10.1.</w:t>
      </w:r>
      <w:r w:rsidR="00C15F8D"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regular</w:t>
      </w:r>
      <w:r w:rsidRPr="001E62F6">
        <w:rPr>
          <w:rFonts w:ascii="Arial Narrow" w:hAnsi="Arial Narrow" w:cs="Arial"/>
          <w:color w:val="000000"/>
          <w:sz w:val="24"/>
          <w:szCs w:val="24"/>
        </w:rPr>
        <w:t xml:space="preserve"> a Prestação de Contas Anual da Defensoria Pública do Estado do Amazonas, referente ao exercício financeiro de 2018, de responsabilidade do Sr. Rafael Vinheiro Monteiro Barbosa (Defensor Público </w:t>
      </w:r>
      <w:r w:rsidRPr="001E62F6">
        <w:rPr>
          <w:rFonts w:ascii="Arial Narrow" w:hAnsi="Arial Narrow" w:cs="Arial"/>
          <w:color w:val="000000"/>
          <w:sz w:val="24"/>
          <w:szCs w:val="24"/>
        </w:rPr>
        <w:lastRenderedPageBreak/>
        <w:t>Geral, à época) e Sr. Antônio Cavalcante de Albuquerque Júnior (</w:t>
      </w:r>
      <w:proofErr w:type="spellStart"/>
      <w:r w:rsidRPr="001E62F6">
        <w:rPr>
          <w:rFonts w:ascii="Arial Narrow" w:hAnsi="Arial Narrow" w:cs="Arial"/>
          <w:color w:val="000000"/>
          <w:sz w:val="24"/>
          <w:szCs w:val="24"/>
        </w:rPr>
        <w:t>Subdefensor</w:t>
      </w:r>
      <w:proofErr w:type="spellEnd"/>
      <w:r w:rsidRPr="001E62F6">
        <w:rPr>
          <w:rFonts w:ascii="Arial Narrow" w:hAnsi="Arial Narrow" w:cs="Arial"/>
          <w:color w:val="000000"/>
          <w:sz w:val="24"/>
          <w:szCs w:val="24"/>
        </w:rPr>
        <w:t xml:space="preserve"> Público Geral e Ordenador de Despesas, à época), nos termos do art.71, II, c/c o art.75 da Constituição Federal e art.40, II da Constituição do Estado do Amazonas, art.1º, II, c/c art.22, I, da Lei Estadual nº 2423/96, e art.188, §1º, I, da Resolução nº 04/2002-TCE/AM; </w:t>
      </w:r>
      <w:r w:rsidRPr="001E62F6">
        <w:rPr>
          <w:rFonts w:ascii="Arial Narrow" w:hAnsi="Arial Narrow" w:cs="Arial"/>
          <w:b/>
          <w:color w:val="000000"/>
          <w:sz w:val="24"/>
          <w:szCs w:val="24"/>
        </w:rPr>
        <w:t>10.2. Notificar</w:t>
      </w:r>
      <w:r w:rsidRPr="001E62F6">
        <w:rPr>
          <w:rFonts w:ascii="Arial Narrow" w:hAnsi="Arial Narrow" w:cs="Arial"/>
          <w:color w:val="000000"/>
          <w:sz w:val="24"/>
          <w:szCs w:val="24"/>
        </w:rPr>
        <w:t xml:space="preserve"> o Sr. Rafael Vinheiro Monteiro Barbosa e o Sr. Antônio Cavalcante de Albuquerque Júnior, com cópia do Relatório/Voto, e o Acórdão para ciência do decisório; </w:t>
      </w:r>
      <w:r w:rsidRPr="001E62F6">
        <w:rPr>
          <w:rFonts w:ascii="Arial Narrow" w:hAnsi="Arial Narrow" w:cs="Arial"/>
          <w:b/>
          <w:color w:val="000000"/>
          <w:sz w:val="24"/>
          <w:szCs w:val="24"/>
        </w:rPr>
        <w:t>10.3. Dar quitação</w:t>
      </w:r>
      <w:r w:rsidRPr="001E62F6">
        <w:rPr>
          <w:rFonts w:ascii="Arial Narrow" w:hAnsi="Arial Narrow" w:cs="Arial"/>
          <w:color w:val="000000"/>
          <w:sz w:val="24"/>
          <w:szCs w:val="24"/>
        </w:rPr>
        <w:t xml:space="preserve"> ao Sr. Rafael Vinheiro Monteiro Barbosa e Sr. Antônio Cavalcante de Albuquerque Júnior, nos termos do art. 23, da Lei Estadual nº 2423/96, c/c art. 189, I, da Resolução nº 04/2002-TCE/AM; </w:t>
      </w:r>
      <w:r w:rsidRPr="001E62F6">
        <w:rPr>
          <w:rFonts w:ascii="Arial Narrow" w:hAnsi="Arial Narrow" w:cs="Arial"/>
          <w:b/>
          <w:color w:val="000000"/>
          <w:sz w:val="24"/>
          <w:szCs w:val="24"/>
        </w:rPr>
        <w:t>10.4. Determinar</w:t>
      </w:r>
      <w:r w:rsidRPr="001E62F6">
        <w:rPr>
          <w:rFonts w:ascii="Arial Narrow" w:hAnsi="Arial Narrow" w:cs="Arial"/>
          <w:color w:val="000000"/>
          <w:sz w:val="24"/>
          <w:szCs w:val="24"/>
        </w:rPr>
        <w:t xml:space="preserve"> à próxima Comissão de Inspeção exercício 2019, que verifique o cumprimento do art. 13º da Lei nº 8.429/92 e no art. 1º da Lei nº. 8.730/93 c/c o art. 289 da Resolução nº 04/2002-TCE/AM; </w:t>
      </w:r>
      <w:r w:rsidRPr="001E62F6">
        <w:rPr>
          <w:rFonts w:ascii="Arial Narrow" w:hAnsi="Arial Narrow" w:cs="Arial"/>
          <w:b/>
          <w:color w:val="000000"/>
          <w:sz w:val="24"/>
          <w:szCs w:val="24"/>
        </w:rPr>
        <w:t xml:space="preserve">10.5. Arquivar </w:t>
      </w:r>
      <w:r w:rsidRPr="001E62F6">
        <w:rPr>
          <w:rFonts w:ascii="Arial Narrow" w:hAnsi="Arial Narrow" w:cs="Arial"/>
          <w:color w:val="000000"/>
          <w:sz w:val="24"/>
          <w:szCs w:val="24"/>
        </w:rPr>
        <w:t xml:space="preserve">o processo nos termos regimentais, após o registro e adoção das medidas acima.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672791"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10.066/2020 – </w:t>
      </w:r>
      <w:r w:rsidRPr="001E62F6">
        <w:rPr>
          <w:rFonts w:ascii="Arial Narrow" w:hAnsi="Arial Narrow" w:cs="Arial"/>
          <w:color w:val="000000"/>
          <w:sz w:val="24"/>
          <w:szCs w:val="24"/>
        </w:rPr>
        <w:t xml:space="preserve">Representação formulada pela SECEX/TCE/AM, tendo como Representado a Câmara do Município de Barcelos. </w:t>
      </w:r>
    </w:p>
    <w:p w:rsidR="00C1411A" w:rsidRPr="001E62F6" w:rsidRDefault="00672791"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5444/2020: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do Excelentíssimo Senhor Conselheiro-Relator, em divergência com pronunciamento do Ministério Público junto a este Tribunal, no sentido de: </w:t>
      </w:r>
      <w:r w:rsidRPr="001E62F6">
        <w:rPr>
          <w:rFonts w:ascii="Arial Narrow" w:hAnsi="Arial Narrow" w:cs="Arial"/>
          <w:b/>
          <w:color w:val="000000"/>
          <w:sz w:val="24"/>
          <w:szCs w:val="24"/>
        </w:rPr>
        <w:t>9.1. Conhecer</w:t>
      </w:r>
      <w:r w:rsidRPr="001E62F6">
        <w:rPr>
          <w:rFonts w:ascii="Arial Narrow" w:hAnsi="Arial Narrow" w:cs="Arial"/>
          <w:color w:val="000000"/>
          <w:sz w:val="24"/>
          <w:szCs w:val="24"/>
        </w:rPr>
        <w:t xml:space="preserve"> a Representação oposta pela SECEX/TCE/AM; </w:t>
      </w:r>
      <w:r w:rsidRPr="001E62F6">
        <w:rPr>
          <w:rFonts w:ascii="Arial Narrow" w:hAnsi="Arial Narrow" w:cs="Arial"/>
          <w:b/>
          <w:color w:val="000000"/>
          <w:sz w:val="24"/>
          <w:szCs w:val="24"/>
        </w:rPr>
        <w:t>9.2. Julgar Improcedente</w:t>
      </w:r>
      <w:r w:rsidRPr="001E62F6">
        <w:rPr>
          <w:rFonts w:ascii="Arial Narrow" w:hAnsi="Arial Narrow" w:cs="Arial"/>
          <w:color w:val="000000"/>
          <w:sz w:val="24"/>
          <w:szCs w:val="24"/>
        </w:rPr>
        <w:t xml:space="preserve"> a Representação oposta pela SECEX/TCE-AM contra a Câmara Municipal de Barcelos, </w:t>
      </w:r>
      <w:proofErr w:type="gramStart"/>
      <w:r w:rsidRPr="001E62F6">
        <w:rPr>
          <w:rFonts w:ascii="Arial Narrow" w:hAnsi="Arial Narrow" w:cs="Arial"/>
          <w:color w:val="000000"/>
          <w:sz w:val="24"/>
          <w:szCs w:val="24"/>
        </w:rPr>
        <w:t>face a</w:t>
      </w:r>
      <w:proofErr w:type="gramEnd"/>
      <w:r w:rsidRPr="001E62F6">
        <w:rPr>
          <w:rFonts w:ascii="Arial Narrow" w:hAnsi="Arial Narrow" w:cs="Arial"/>
          <w:color w:val="000000"/>
          <w:sz w:val="24"/>
          <w:szCs w:val="24"/>
        </w:rPr>
        <w:t xml:space="preserve"> apontamentos de ilegalidade no Portal da Transparência, que não foram ratificados, visto o cumprimento das disposições das Leis nº 12.527/2011; LC nº 101/2000 e LC nº 131/2009; </w:t>
      </w:r>
      <w:r w:rsidRPr="001E62F6">
        <w:rPr>
          <w:rFonts w:ascii="Arial Narrow" w:hAnsi="Arial Narrow" w:cs="Arial"/>
          <w:b/>
          <w:color w:val="000000"/>
          <w:sz w:val="24"/>
          <w:szCs w:val="24"/>
        </w:rPr>
        <w:t xml:space="preserve">9.3. Oficiar </w:t>
      </w:r>
      <w:r w:rsidRPr="001E62F6">
        <w:rPr>
          <w:rFonts w:ascii="Arial Narrow" w:hAnsi="Arial Narrow" w:cs="Arial"/>
          <w:color w:val="000000"/>
          <w:sz w:val="24"/>
          <w:szCs w:val="24"/>
        </w:rPr>
        <w:t xml:space="preserve">a Câmara Municipal de Barcelos com cópia do Relatório/Voto e do Acórdão para ciência do decisório; bem como a SECEX/TCE/AM, para que querendo apresente o devido recurso; </w:t>
      </w:r>
      <w:r w:rsidRPr="001E62F6">
        <w:rPr>
          <w:rFonts w:ascii="Arial Narrow" w:hAnsi="Arial Narrow" w:cs="Arial"/>
          <w:b/>
          <w:color w:val="000000"/>
          <w:sz w:val="24"/>
          <w:szCs w:val="24"/>
        </w:rPr>
        <w:t>9.4. Determinar</w:t>
      </w:r>
      <w:r w:rsidRPr="001E62F6">
        <w:rPr>
          <w:rFonts w:ascii="Arial Narrow" w:hAnsi="Arial Narrow" w:cs="Arial"/>
          <w:color w:val="000000"/>
          <w:sz w:val="24"/>
          <w:szCs w:val="24"/>
        </w:rPr>
        <w:t xml:space="preserve"> que a SEPLENO informe à SECEX do julgamento, após adote as providências para o apensamento ao processo nº 12296/2020, Prestação de Contas Anual, da respectiva Câmara, exercício de 2019; e para a correção do nome do interessado, presidente da Câmara Municipal de Barcelos, Sr. </w:t>
      </w:r>
      <w:proofErr w:type="spellStart"/>
      <w:r w:rsidRPr="001E62F6">
        <w:rPr>
          <w:rFonts w:ascii="Arial Narrow" w:hAnsi="Arial Narrow" w:cs="Arial"/>
          <w:color w:val="000000"/>
          <w:sz w:val="24"/>
          <w:szCs w:val="24"/>
        </w:rPr>
        <w:t>Gleidson</w:t>
      </w:r>
      <w:proofErr w:type="spellEnd"/>
      <w:r w:rsidRPr="001E62F6">
        <w:rPr>
          <w:rFonts w:ascii="Arial Narrow" w:hAnsi="Arial Narrow" w:cs="Arial"/>
          <w:color w:val="000000"/>
          <w:sz w:val="24"/>
          <w:szCs w:val="24"/>
        </w:rPr>
        <w:t xml:space="preserve"> Rato Serrão.</w:t>
      </w:r>
      <w:r w:rsidR="00A324AB" w:rsidRPr="001E62F6">
        <w:rPr>
          <w:rFonts w:ascii="Arial Narrow" w:hAnsi="Arial Narrow" w:cs="Arial"/>
          <w:color w:val="000000"/>
          <w:sz w:val="24"/>
          <w:szCs w:val="24"/>
        </w:rPr>
        <w:t xml:space="preserve">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A324AB"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 xml:space="preserve">CONSELHEIRO-RELATOR: JOSUÉ CLÁUDIO DE SOUZA FILHO.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4372AE"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14.328/2017 – </w:t>
      </w:r>
      <w:r w:rsidRPr="001E62F6">
        <w:rPr>
          <w:rFonts w:ascii="Arial Narrow" w:hAnsi="Arial Narrow" w:cs="Arial"/>
          <w:color w:val="000000"/>
          <w:sz w:val="24"/>
          <w:szCs w:val="24"/>
        </w:rPr>
        <w:t xml:space="preserve">Representação formulada pelo Ministério Público de </w:t>
      </w:r>
      <w:proofErr w:type="spellStart"/>
      <w:r w:rsidRPr="001E62F6">
        <w:rPr>
          <w:rFonts w:ascii="Arial Narrow" w:hAnsi="Arial Narrow" w:cs="Arial"/>
          <w:color w:val="000000"/>
          <w:sz w:val="24"/>
          <w:szCs w:val="24"/>
        </w:rPr>
        <w:t>Contas-TCE</w:t>
      </w:r>
      <w:proofErr w:type="spellEnd"/>
      <w:r w:rsidRPr="001E62F6">
        <w:rPr>
          <w:rFonts w:ascii="Arial Narrow" w:hAnsi="Arial Narrow" w:cs="Arial"/>
          <w:color w:val="000000"/>
          <w:sz w:val="24"/>
          <w:szCs w:val="24"/>
        </w:rPr>
        <w:t xml:space="preserve">/AM, tendo como Representado a Prefeitura do Município de Presidente Figueiredo. </w:t>
      </w:r>
    </w:p>
    <w:p w:rsidR="00C1411A" w:rsidRPr="001E62F6" w:rsidRDefault="004372AE" w:rsidP="001E62F6">
      <w:pPr>
        <w:spacing w:after="0" w:line="240" w:lineRule="auto"/>
        <w:ind w:left="-284" w:right="-143"/>
        <w:jc w:val="both"/>
        <w:rPr>
          <w:rFonts w:ascii="Arial Narrow" w:hAnsi="Arial Narrow" w:cs="Arial"/>
          <w:i/>
          <w:color w:val="000000"/>
          <w:sz w:val="24"/>
          <w:szCs w:val="24"/>
        </w:rPr>
      </w:pPr>
      <w:r w:rsidRPr="001E62F6">
        <w:rPr>
          <w:rFonts w:ascii="Arial Narrow" w:hAnsi="Arial Narrow" w:cs="Arial"/>
          <w:b/>
          <w:color w:val="000000"/>
          <w:sz w:val="24"/>
          <w:szCs w:val="24"/>
        </w:rPr>
        <w:t xml:space="preserve">ACÓRDÃO Nº 560/2020: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nos termos do voto do Excelentíssimo Senhor Conselheiro-Relator, em parcial consonância com pronunciamento do Ministério Público junto a este Tribunal, no sentido de: </w:t>
      </w:r>
      <w:r w:rsidRPr="001E62F6">
        <w:rPr>
          <w:rFonts w:ascii="Arial Narrow" w:hAnsi="Arial Narrow" w:cs="Arial"/>
          <w:b/>
          <w:color w:val="000000"/>
          <w:sz w:val="24"/>
          <w:szCs w:val="24"/>
        </w:rPr>
        <w:t>9.1.</w:t>
      </w:r>
      <w:r w:rsidR="00C1411A"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À UNANIMIDADE: 9.1.1. Julgar Procedente</w:t>
      </w:r>
      <w:r w:rsidRPr="001E62F6">
        <w:rPr>
          <w:rFonts w:ascii="Arial Narrow" w:hAnsi="Arial Narrow" w:cs="Arial"/>
          <w:color w:val="000000"/>
          <w:sz w:val="24"/>
          <w:szCs w:val="24"/>
        </w:rPr>
        <w:t xml:space="preserve"> a Representação interposta pelo Ministério Público de Contas, em face da Prefeitura Municipal de Presidente Figueiredo, de responsabilidade do </w:t>
      </w:r>
      <w:proofErr w:type="gramStart"/>
      <w:r w:rsidRPr="001E62F6">
        <w:rPr>
          <w:rFonts w:ascii="Arial Narrow" w:hAnsi="Arial Narrow" w:cs="Arial"/>
          <w:color w:val="000000"/>
          <w:sz w:val="24"/>
          <w:szCs w:val="24"/>
        </w:rPr>
        <w:t>Sr.</w:t>
      </w:r>
      <w:proofErr w:type="gramEnd"/>
      <w:r w:rsidRPr="001E62F6">
        <w:rPr>
          <w:rFonts w:ascii="Arial Narrow" w:hAnsi="Arial Narrow" w:cs="Arial"/>
          <w:color w:val="000000"/>
          <w:sz w:val="24"/>
          <w:szCs w:val="24"/>
        </w:rPr>
        <w:t xml:space="preserve"> Romeiro Jose Costeira de Mendonça, Prefeito Municipal à época, da Secretaria de Estado do Meio Ambiente, de responsabilidade do Sr. Eduardo Costa Taveira, Secretário à época, e do Instituto de Proteção Ambiental do Amazonas, de responsabilidade do Sr. Juliano Marcos Valente de Souza, Diretor Presidente à época; </w:t>
      </w:r>
      <w:r w:rsidRPr="001E62F6">
        <w:rPr>
          <w:rFonts w:ascii="Arial Narrow" w:hAnsi="Arial Narrow" w:cs="Arial"/>
          <w:b/>
          <w:color w:val="000000"/>
          <w:sz w:val="24"/>
          <w:szCs w:val="24"/>
        </w:rPr>
        <w:t>9.1.2. Considerar revel</w:t>
      </w:r>
      <w:r w:rsidRPr="001E62F6">
        <w:rPr>
          <w:rFonts w:ascii="Arial Narrow" w:hAnsi="Arial Narrow" w:cs="Arial"/>
          <w:color w:val="000000"/>
          <w:sz w:val="24"/>
          <w:szCs w:val="24"/>
        </w:rPr>
        <w:t xml:space="preserve"> a Prefeitura Municipal de Presidente Figueiredo, de responsabilidade do </w:t>
      </w:r>
      <w:proofErr w:type="gramStart"/>
      <w:r w:rsidRPr="001E62F6">
        <w:rPr>
          <w:rFonts w:ascii="Arial Narrow" w:hAnsi="Arial Narrow" w:cs="Arial"/>
          <w:color w:val="000000"/>
          <w:sz w:val="24"/>
          <w:szCs w:val="24"/>
        </w:rPr>
        <w:t>Sr.</w:t>
      </w:r>
      <w:proofErr w:type="gramEnd"/>
      <w:r w:rsidRPr="001E62F6">
        <w:rPr>
          <w:rFonts w:ascii="Arial Narrow" w:hAnsi="Arial Narrow" w:cs="Arial"/>
          <w:color w:val="000000"/>
          <w:sz w:val="24"/>
          <w:szCs w:val="24"/>
        </w:rPr>
        <w:t xml:space="preserve"> Romeiro José Costeira de Mendonça, à época, nos termos do a</w:t>
      </w:r>
      <w:r w:rsidR="00946A2A" w:rsidRPr="001E62F6">
        <w:rPr>
          <w:rFonts w:ascii="Arial Narrow" w:hAnsi="Arial Narrow" w:cs="Arial"/>
          <w:color w:val="000000"/>
          <w:sz w:val="24"/>
          <w:szCs w:val="24"/>
        </w:rPr>
        <w:t>rt. 20, §4º, da Lei nº 2.423/96</w:t>
      </w:r>
      <w:r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9.1.3. De acordo com o voto-destaque do Conselheiro Érico Xavier Desterro e Silva, o qual foi acatado, em sessão, pelo Relator,</w:t>
      </w:r>
      <w:r w:rsidRPr="001E62F6">
        <w:rPr>
          <w:rFonts w:ascii="Arial Narrow" w:hAnsi="Arial Narrow" w:cs="Arial"/>
          <w:color w:val="000000"/>
          <w:sz w:val="24"/>
          <w:szCs w:val="24"/>
        </w:rPr>
        <w:t xml:space="preserve"> oficiar o Instituto de Proteção Ambiental do Amazonas - IPAAM para adotar medidas cabíveis; </w:t>
      </w:r>
      <w:r w:rsidRPr="001E62F6">
        <w:rPr>
          <w:rFonts w:ascii="Arial Narrow" w:hAnsi="Arial Narrow" w:cs="Arial"/>
          <w:b/>
          <w:color w:val="000000"/>
          <w:sz w:val="24"/>
          <w:szCs w:val="24"/>
        </w:rPr>
        <w:t xml:space="preserve">9.1.4. Dar ciência </w:t>
      </w:r>
      <w:r w:rsidRPr="001E62F6">
        <w:rPr>
          <w:rFonts w:ascii="Arial Narrow" w:hAnsi="Arial Narrow" w:cs="Arial"/>
          <w:color w:val="000000"/>
          <w:sz w:val="24"/>
          <w:szCs w:val="24"/>
        </w:rPr>
        <w:t xml:space="preserve">da decisão à Prefeitura Municipal de Presidente Figueiredo; </w:t>
      </w:r>
      <w:r w:rsidRPr="001E62F6">
        <w:rPr>
          <w:rFonts w:ascii="Arial Narrow" w:hAnsi="Arial Narrow" w:cs="Arial"/>
          <w:b/>
          <w:color w:val="000000"/>
          <w:sz w:val="24"/>
          <w:szCs w:val="24"/>
        </w:rPr>
        <w:t>9.1.5. Dar ciência</w:t>
      </w:r>
      <w:r w:rsidRPr="001E62F6">
        <w:rPr>
          <w:rFonts w:ascii="Arial Narrow" w:hAnsi="Arial Narrow" w:cs="Arial"/>
          <w:color w:val="000000"/>
          <w:sz w:val="24"/>
          <w:szCs w:val="24"/>
        </w:rPr>
        <w:t xml:space="preserve"> da decisão ao Ministério Público de Contas; </w:t>
      </w:r>
      <w:r w:rsidRPr="001E62F6">
        <w:rPr>
          <w:rFonts w:ascii="Arial Narrow" w:hAnsi="Arial Narrow" w:cs="Arial"/>
          <w:b/>
          <w:color w:val="000000"/>
          <w:sz w:val="24"/>
          <w:szCs w:val="24"/>
        </w:rPr>
        <w:t>9.1.6. Arquivar</w:t>
      </w:r>
      <w:r w:rsidRPr="001E62F6">
        <w:rPr>
          <w:rFonts w:ascii="Arial Narrow" w:hAnsi="Arial Narrow" w:cs="Arial"/>
          <w:color w:val="000000"/>
          <w:sz w:val="24"/>
          <w:szCs w:val="24"/>
        </w:rPr>
        <w:t xml:space="preserve"> o processo </w:t>
      </w:r>
      <w:proofErr w:type="gramStart"/>
      <w:r w:rsidRPr="001E62F6">
        <w:rPr>
          <w:rFonts w:ascii="Arial Narrow" w:hAnsi="Arial Narrow" w:cs="Arial"/>
          <w:color w:val="000000"/>
          <w:sz w:val="24"/>
          <w:szCs w:val="24"/>
        </w:rPr>
        <w:t>após</w:t>
      </w:r>
      <w:proofErr w:type="gramEnd"/>
      <w:r w:rsidRPr="001E62F6">
        <w:rPr>
          <w:rFonts w:ascii="Arial Narrow" w:hAnsi="Arial Narrow" w:cs="Arial"/>
          <w:color w:val="000000"/>
          <w:sz w:val="24"/>
          <w:szCs w:val="24"/>
        </w:rPr>
        <w:t xml:space="preserve"> cumpridas as determinações acima, nos termos regimentais. </w:t>
      </w:r>
      <w:r w:rsidRPr="001E62F6">
        <w:rPr>
          <w:rFonts w:ascii="Arial Narrow" w:hAnsi="Arial Narrow" w:cs="Arial"/>
          <w:b/>
          <w:color w:val="000000"/>
          <w:sz w:val="24"/>
          <w:szCs w:val="24"/>
        </w:rPr>
        <w:t>9.2. POR MAIORIA</w:t>
      </w:r>
      <w:r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9.2.1. Conceder Prazo</w:t>
      </w:r>
      <w:r w:rsidRPr="001E62F6">
        <w:rPr>
          <w:rFonts w:ascii="Arial Narrow" w:hAnsi="Arial Narrow" w:cs="Arial"/>
          <w:color w:val="000000"/>
          <w:sz w:val="24"/>
          <w:szCs w:val="24"/>
        </w:rPr>
        <w:t xml:space="preserve"> à Prefeitura Municipal de Presidente Figueiredo, de responsabilidade do </w:t>
      </w:r>
      <w:proofErr w:type="gramStart"/>
      <w:r w:rsidRPr="001E62F6">
        <w:rPr>
          <w:rFonts w:ascii="Arial Narrow" w:hAnsi="Arial Narrow" w:cs="Arial"/>
          <w:color w:val="000000"/>
          <w:sz w:val="24"/>
          <w:szCs w:val="24"/>
        </w:rPr>
        <w:t>Sr.</w:t>
      </w:r>
      <w:proofErr w:type="gramEnd"/>
      <w:r w:rsidRPr="001E62F6">
        <w:rPr>
          <w:rFonts w:ascii="Arial Narrow" w:hAnsi="Arial Narrow" w:cs="Arial"/>
          <w:color w:val="000000"/>
          <w:sz w:val="24"/>
          <w:szCs w:val="24"/>
        </w:rPr>
        <w:t xml:space="preserve"> Romeiro </w:t>
      </w:r>
      <w:r w:rsidRPr="001E62F6">
        <w:rPr>
          <w:rFonts w:ascii="Arial Narrow" w:hAnsi="Arial Narrow" w:cs="Arial"/>
          <w:color w:val="000000"/>
          <w:sz w:val="24"/>
          <w:szCs w:val="24"/>
        </w:rPr>
        <w:lastRenderedPageBreak/>
        <w:t xml:space="preserve">Jose Costeira de Mendonça, ou a quem o houver substituído na gestão da Prefeitura Municipal de Presidente Figueiredo, de 540 (quinhentos e quarenta) dias, equivalentes à 18 (dezoito) meses, para a eliminação da ilegalidade presente no Município de Presidente Figueiredo, sob pena de imputação de penalidade em caso de descumprimento desta decisão, nos termos do art.308, inciso II, alínea "a", da Resolução TCE/AM nº 04/2002. </w:t>
      </w:r>
      <w:r w:rsidRPr="001E62F6">
        <w:rPr>
          <w:rFonts w:ascii="Arial Narrow" w:hAnsi="Arial Narrow" w:cs="Arial"/>
          <w:i/>
          <w:color w:val="000000"/>
          <w:sz w:val="24"/>
          <w:szCs w:val="24"/>
        </w:rPr>
        <w:t xml:space="preserve">Vencido o destaque do Conselheiro Érico Xavier Desterro e Silva, que votou pela negativa de concessão de prazo.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6B1375"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12.394/2018 – </w:t>
      </w:r>
      <w:r w:rsidRPr="001E62F6">
        <w:rPr>
          <w:rFonts w:ascii="Arial Narrow" w:hAnsi="Arial Narrow" w:cs="Arial"/>
          <w:color w:val="000000"/>
          <w:sz w:val="24"/>
          <w:szCs w:val="24"/>
        </w:rPr>
        <w:t xml:space="preserve">Representação formulada pelo Ministério Público de </w:t>
      </w:r>
      <w:proofErr w:type="spellStart"/>
      <w:r w:rsidRPr="001E62F6">
        <w:rPr>
          <w:rFonts w:ascii="Arial Narrow" w:hAnsi="Arial Narrow" w:cs="Arial"/>
          <w:color w:val="000000"/>
          <w:sz w:val="24"/>
          <w:szCs w:val="24"/>
        </w:rPr>
        <w:t>Contas-TCE</w:t>
      </w:r>
      <w:proofErr w:type="spellEnd"/>
      <w:r w:rsidRPr="001E62F6">
        <w:rPr>
          <w:rFonts w:ascii="Arial Narrow" w:hAnsi="Arial Narrow" w:cs="Arial"/>
          <w:color w:val="000000"/>
          <w:sz w:val="24"/>
          <w:szCs w:val="24"/>
        </w:rPr>
        <w:t xml:space="preserve">/AM, por meio da Procuradora </w:t>
      </w:r>
      <w:proofErr w:type="spellStart"/>
      <w:r w:rsidRPr="001E62F6">
        <w:rPr>
          <w:rFonts w:ascii="Arial Narrow" w:hAnsi="Arial Narrow" w:cs="Arial"/>
          <w:color w:val="000000"/>
          <w:sz w:val="24"/>
          <w:szCs w:val="24"/>
        </w:rPr>
        <w:t>Elissandra</w:t>
      </w:r>
      <w:proofErr w:type="spellEnd"/>
      <w:r w:rsidRPr="001E62F6">
        <w:rPr>
          <w:rFonts w:ascii="Arial Narrow" w:hAnsi="Arial Narrow" w:cs="Arial"/>
          <w:color w:val="000000"/>
          <w:sz w:val="24"/>
          <w:szCs w:val="24"/>
        </w:rPr>
        <w:t xml:space="preserve"> Monteiro Freire Alvares, tendo como Representado o Sr. </w:t>
      </w:r>
      <w:proofErr w:type="spellStart"/>
      <w:r w:rsidRPr="001E62F6">
        <w:rPr>
          <w:rFonts w:ascii="Arial Narrow" w:hAnsi="Arial Narrow" w:cs="Arial"/>
          <w:color w:val="000000"/>
          <w:sz w:val="24"/>
          <w:szCs w:val="24"/>
        </w:rPr>
        <w:t>Raylan</w:t>
      </w:r>
      <w:proofErr w:type="spellEnd"/>
      <w:r w:rsidRPr="001E62F6">
        <w:rPr>
          <w:rFonts w:ascii="Arial Narrow" w:hAnsi="Arial Narrow" w:cs="Arial"/>
          <w:color w:val="000000"/>
          <w:sz w:val="24"/>
          <w:szCs w:val="24"/>
        </w:rPr>
        <w:t xml:space="preserve"> Barroso de Alencar, Prefeito do Município de Eirunepé. Advogados: Antônio das Chagas Ferreira Batista–OAB/AM 4177, Patrícia Gomes de Abreu–OAB/AM 4447, </w:t>
      </w:r>
      <w:proofErr w:type="spellStart"/>
      <w:r w:rsidRPr="001E62F6">
        <w:rPr>
          <w:rFonts w:ascii="Arial Narrow" w:hAnsi="Arial Narrow" w:cs="Arial"/>
          <w:color w:val="000000"/>
          <w:sz w:val="24"/>
          <w:szCs w:val="24"/>
        </w:rPr>
        <w:t>Fabrícia</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Taliéle</w:t>
      </w:r>
      <w:proofErr w:type="spellEnd"/>
      <w:r w:rsidRPr="001E62F6">
        <w:rPr>
          <w:rFonts w:ascii="Arial Narrow" w:hAnsi="Arial Narrow" w:cs="Arial"/>
          <w:color w:val="000000"/>
          <w:sz w:val="24"/>
          <w:szCs w:val="24"/>
        </w:rPr>
        <w:t xml:space="preserve"> Cardoso dos Santos–OAB/AM 8446, </w:t>
      </w:r>
      <w:proofErr w:type="spellStart"/>
      <w:r w:rsidRPr="001E62F6">
        <w:rPr>
          <w:rFonts w:ascii="Arial Narrow" w:hAnsi="Arial Narrow" w:cs="Arial"/>
          <w:color w:val="000000"/>
          <w:sz w:val="24"/>
          <w:szCs w:val="24"/>
        </w:rPr>
        <w:t>Adrimar</w:t>
      </w:r>
      <w:proofErr w:type="spellEnd"/>
      <w:r w:rsidRPr="001E62F6">
        <w:rPr>
          <w:rFonts w:ascii="Arial Narrow" w:hAnsi="Arial Narrow" w:cs="Arial"/>
          <w:color w:val="000000"/>
          <w:sz w:val="24"/>
          <w:szCs w:val="24"/>
        </w:rPr>
        <w:t xml:space="preserve"> Freitas de Siqueira–OAB/AM 8243, </w:t>
      </w:r>
      <w:proofErr w:type="spellStart"/>
      <w:r w:rsidRPr="001E62F6">
        <w:rPr>
          <w:rFonts w:ascii="Arial Narrow" w:hAnsi="Arial Narrow" w:cs="Arial"/>
          <w:color w:val="000000"/>
          <w:sz w:val="24"/>
          <w:szCs w:val="24"/>
        </w:rPr>
        <w:t>Eurismar</w:t>
      </w:r>
      <w:proofErr w:type="spellEnd"/>
      <w:r w:rsidRPr="001E62F6">
        <w:rPr>
          <w:rFonts w:ascii="Arial Narrow" w:hAnsi="Arial Narrow" w:cs="Arial"/>
          <w:color w:val="000000"/>
          <w:sz w:val="24"/>
          <w:szCs w:val="24"/>
        </w:rPr>
        <w:t xml:space="preserve"> Matos da Silva–OAB/AM 9221 e </w:t>
      </w:r>
      <w:proofErr w:type="spellStart"/>
      <w:r w:rsidRPr="001E62F6">
        <w:rPr>
          <w:rFonts w:ascii="Arial Narrow" w:hAnsi="Arial Narrow" w:cs="Arial"/>
          <w:color w:val="000000"/>
          <w:sz w:val="24"/>
          <w:szCs w:val="24"/>
        </w:rPr>
        <w:t>Ênia</w:t>
      </w:r>
      <w:proofErr w:type="spellEnd"/>
      <w:r w:rsidRPr="001E62F6">
        <w:rPr>
          <w:rFonts w:ascii="Arial Narrow" w:hAnsi="Arial Narrow" w:cs="Arial"/>
          <w:color w:val="000000"/>
          <w:sz w:val="24"/>
          <w:szCs w:val="24"/>
        </w:rPr>
        <w:t xml:space="preserve"> Jessica da Silva Garcia-OAB/AM 10416. </w:t>
      </w:r>
    </w:p>
    <w:p w:rsidR="00C1411A" w:rsidRPr="001E62F6" w:rsidRDefault="006B1375" w:rsidP="001E62F6">
      <w:pPr>
        <w:spacing w:after="0" w:line="240" w:lineRule="auto"/>
        <w:ind w:left="-284" w:right="-143"/>
        <w:jc w:val="both"/>
        <w:rPr>
          <w:rFonts w:ascii="Arial Narrow" w:hAnsi="Arial Narrow" w:cs="Arial"/>
          <w:i/>
          <w:color w:val="000000"/>
          <w:sz w:val="24"/>
          <w:szCs w:val="24"/>
        </w:rPr>
      </w:pPr>
      <w:r w:rsidRPr="001E62F6">
        <w:rPr>
          <w:rFonts w:ascii="Arial Narrow" w:hAnsi="Arial Narrow" w:cs="Arial"/>
          <w:b/>
          <w:color w:val="000000"/>
          <w:sz w:val="24"/>
          <w:szCs w:val="24"/>
        </w:rPr>
        <w:t xml:space="preserve">ACÓRDÃO Nº 561/2020: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nos termos do voto do Excelentíssimo Senhor Conselheiro-Relator, em parcial consonância com pronunciamento do Ministério Público junto </w:t>
      </w:r>
      <w:r w:rsidR="00D3000B" w:rsidRPr="001E62F6">
        <w:rPr>
          <w:rFonts w:ascii="Arial Narrow" w:hAnsi="Arial Narrow" w:cs="Arial"/>
          <w:color w:val="000000"/>
          <w:sz w:val="24"/>
          <w:szCs w:val="24"/>
        </w:rPr>
        <w:t xml:space="preserve">a este Tribunal, no sentido de: </w:t>
      </w:r>
      <w:r w:rsidRPr="001E62F6">
        <w:rPr>
          <w:rFonts w:ascii="Arial Narrow" w:hAnsi="Arial Narrow" w:cs="Arial"/>
          <w:b/>
          <w:color w:val="000000"/>
          <w:sz w:val="24"/>
          <w:szCs w:val="24"/>
        </w:rPr>
        <w:t>9.1.</w:t>
      </w:r>
      <w:r w:rsidR="00EE152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À UNANIMIDADE: 9.1.1.</w:t>
      </w:r>
      <w:r w:rsidR="00EE152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Conhecer</w:t>
      </w:r>
      <w:r w:rsidRPr="001E62F6">
        <w:rPr>
          <w:rFonts w:ascii="Arial Narrow" w:hAnsi="Arial Narrow" w:cs="Arial"/>
          <w:color w:val="000000"/>
          <w:sz w:val="24"/>
          <w:szCs w:val="24"/>
        </w:rPr>
        <w:t xml:space="preserve"> a Representação interposta pelo Ministério Público de Contas, de lavra da Procuradora </w:t>
      </w:r>
      <w:proofErr w:type="spellStart"/>
      <w:r w:rsidRPr="001E62F6">
        <w:rPr>
          <w:rFonts w:ascii="Arial Narrow" w:hAnsi="Arial Narrow" w:cs="Arial"/>
          <w:color w:val="000000"/>
          <w:sz w:val="24"/>
          <w:szCs w:val="24"/>
        </w:rPr>
        <w:t>Elissandra</w:t>
      </w:r>
      <w:proofErr w:type="spellEnd"/>
      <w:r w:rsidRPr="001E62F6">
        <w:rPr>
          <w:rFonts w:ascii="Arial Narrow" w:hAnsi="Arial Narrow" w:cs="Arial"/>
          <w:color w:val="000000"/>
          <w:sz w:val="24"/>
          <w:szCs w:val="24"/>
        </w:rPr>
        <w:t xml:space="preserve"> Monteiro Freire Alvares, admitida pela Presidência deste Tribunal, por intermédio do Despacho de fls. 08/09;</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9.1.2.</w:t>
      </w:r>
      <w:r w:rsidR="00EE152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Procedente</w:t>
      </w:r>
      <w:r w:rsidRPr="001E62F6">
        <w:rPr>
          <w:rFonts w:ascii="Arial Narrow" w:hAnsi="Arial Narrow" w:cs="Arial"/>
          <w:color w:val="000000"/>
          <w:sz w:val="24"/>
          <w:szCs w:val="24"/>
        </w:rPr>
        <w:t xml:space="preserve"> a Representação interposta pelo Ministério Público de Contas em face do Sr. </w:t>
      </w:r>
      <w:proofErr w:type="spellStart"/>
      <w:r w:rsidRPr="001E62F6">
        <w:rPr>
          <w:rFonts w:ascii="Arial Narrow" w:hAnsi="Arial Narrow" w:cs="Arial"/>
          <w:color w:val="000000"/>
          <w:sz w:val="24"/>
          <w:szCs w:val="24"/>
        </w:rPr>
        <w:t>Raylan</w:t>
      </w:r>
      <w:proofErr w:type="spellEnd"/>
      <w:r w:rsidRPr="001E62F6">
        <w:rPr>
          <w:rFonts w:ascii="Arial Narrow" w:hAnsi="Arial Narrow" w:cs="Arial"/>
          <w:color w:val="000000"/>
          <w:sz w:val="24"/>
          <w:szCs w:val="24"/>
        </w:rPr>
        <w:t xml:space="preserve"> Barroso de Alencar, Prefeito Municipal de Eirunepé, em virtude da falta de providências suficientes e efetivas nas ações e investimentos de implantação de serviço público essencial e adequado de gestão integrada de resíduos sólidos em âmbito local e cumprimento mínimo da política e plano municipais de resíduos, em dos ilícitos ambientais de disposição de resíduos a céu aberto (lixão) e da falta de ações eficazes de limpeza pública, coleta seletiva, tratamento, triagem, reuso e reciclagem, educação ambiental, fomento e de adequada disposição final de resíduos domiciliares e urbanos;</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9.1.3.</w:t>
      </w:r>
      <w:r w:rsidR="00EE152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Dar ciência</w:t>
      </w:r>
      <w:r w:rsidRPr="001E62F6">
        <w:rPr>
          <w:rFonts w:ascii="Arial Narrow" w:hAnsi="Arial Narrow" w:cs="Arial"/>
          <w:color w:val="000000"/>
          <w:sz w:val="24"/>
          <w:szCs w:val="24"/>
        </w:rPr>
        <w:t xml:space="preserve"> ao Ministério Público de Contas e à Procuradora </w:t>
      </w:r>
      <w:proofErr w:type="spellStart"/>
      <w:r w:rsidRPr="001E62F6">
        <w:rPr>
          <w:rFonts w:ascii="Arial Narrow" w:hAnsi="Arial Narrow" w:cs="Arial"/>
          <w:color w:val="000000"/>
          <w:sz w:val="24"/>
          <w:szCs w:val="24"/>
        </w:rPr>
        <w:t>Elissandra</w:t>
      </w:r>
      <w:proofErr w:type="spellEnd"/>
      <w:r w:rsidRPr="001E62F6">
        <w:rPr>
          <w:rFonts w:ascii="Arial Narrow" w:hAnsi="Arial Narrow" w:cs="Arial"/>
          <w:color w:val="000000"/>
          <w:sz w:val="24"/>
          <w:szCs w:val="24"/>
        </w:rPr>
        <w:t xml:space="preserve"> Monteiro Freire Alvares, atuante nos presentes autos;</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9.1.4.</w:t>
      </w:r>
      <w:r w:rsidR="00EE152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Arquivar,</w:t>
      </w:r>
      <w:r w:rsidR="00EE1520"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após</w:t>
      </w:r>
      <w:proofErr w:type="gramEnd"/>
      <w:r w:rsidRPr="001E62F6">
        <w:rPr>
          <w:rFonts w:ascii="Arial Narrow" w:hAnsi="Arial Narrow" w:cs="Arial"/>
          <w:color w:val="000000"/>
          <w:sz w:val="24"/>
          <w:szCs w:val="24"/>
        </w:rPr>
        <w:t xml:space="preserve"> cumpridos os itens anteriores, nos termos do Regimento Interno desta Corte de Contas</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9.1.5.</w:t>
      </w:r>
      <w:r w:rsidR="00EE152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De acordo com o voto-destaque do Conselheiro Érico Xavier Desterro e Silva, o qual foi acatado, em sessão, pelo Relator</w:t>
      </w:r>
      <w:r w:rsidRPr="001E62F6">
        <w:rPr>
          <w:rFonts w:ascii="Arial Narrow" w:hAnsi="Arial Narrow" w:cs="Arial"/>
          <w:color w:val="000000"/>
          <w:sz w:val="24"/>
          <w:szCs w:val="24"/>
        </w:rPr>
        <w:t>, oficiar o Instituto de Proteção Ambiental do Amazonas - IPAAM para adotar medidas cabíveis.</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w:t>
      </w:r>
      <w:r w:rsidR="00EE152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POR MAIORIA</w:t>
      </w:r>
      <w:r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9.2.1.</w:t>
      </w:r>
      <w:r w:rsidR="00EE152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Determinar</w:t>
      </w:r>
      <w:r w:rsidRPr="001E62F6">
        <w:rPr>
          <w:rFonts w:ascii="Arial Narrow" w:hAnsi="Arial Narrow" w:cs="Arial"/>
          <w:color w:val="000000"/>
          <w:sz w:val="24"/>
          <w:szCs w:val="24"/>
        </w:rPr>
        <w:t xml:space="preserve"> que a Prefeitura Municipal de Eirunepé, no prazo de 18 (dezoito) meses:</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9.2.1.1.</w:t>
      </w:r>
      <w:r w:rsidR="00EE1520"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Revise o Plano Municipal de Gestão Integrada dos Resíduos Sólidos Urbanos de Eirunepé, adequando-o a atual realidade do município e diagnóstico de acordo com o atual número de habitantes;</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9.2.1.2.</w:t>
      </w:r>
      <w:r w:rsidR="00EE1520"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Realize estudos para adoção de projetos de saneamento ambiental integrado–Implantação de programa de educação sanitária e ambiental; capacitação de entidades ambientais e apoio à realização de estudos para o desenvolvimento de políticas para o setor de saneamento;</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9.2.1.3.</w:t>
      </w:r>
      <w:r w:rsidR="00C1411A"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 xml:space="preserve">Indique a Secretaria responsável para a </w:t>
      </w:r>
      <w:proofErr w:type="gramStart"/>
      <w:r w:rsidRPr="001E62F6">
        <w:rPr>
          <w:rFonts w:ascii="Arial Narrow" w:hAnsi="Arial Narrow" w:cs="Arial"/>
          <w:color w:val="000000"/>
          <w:sz w:val="24"/>
          <w:szCs w:val="24"/>
        </w:rPr>
        <w:t>implementação</w:t>
      </w:r>
      <w:proofErr w:type="gramEnd"/>
      <w:r w:rsidRPr="001E62F6">
        <w:rPr>
          <w:rFonts w:ascii="Arial Narrow" w:hAnsi="Arial Narrow" w:cs="Arial"/>
          <w:color w:val="000000"/>
          <w:sz w:val="24"/>
          <w:szCs w:val="24"/>
        </w:rPr>
        <w:t xml:space="preserve"> das ações;</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9.2.1.4.</w:t>
      </w:r>
      <w:r w:rsidR="00EE1520"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Constituição do Conselho Municipal de Saneamento Básico;</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9.2.1.5.</w:t>
      </w:r>
      <w:r w:rsidR="00EE1520"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Cadastre as informações de Saneamento no Sistema Nacional de Informações Sobre Saneamento (SNIS);</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9.2.1.6.</w:t>
      </w:r>
      <w:r w:rsidR="00EE1520"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Incentive a formação de associações e a articulação de suas atividades com um sistema de coleta seletiva domiciliar;</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9.2.1.7.</w:t>
      </w:r>
      <w:r w:rsidR="00EE1520"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Inicie uma campanha, abrangente e eficiente, de conscientização e educação ambiental, especifica para a gestão de resíduos sólidos incluindo a coleta seletiva. A campanha deverá ser veiculada por todos os meios de comunicação possíveis, além de incluir as instituições como escolas, universidades, igrejas e outras com influência sobre a comunidade;</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9.2.1.8.</w:t>
      </w:r>
      <w:r w:rsidRPr="001E62F6">
        <w:rPr>
          <w:rFonts w:ascii="Arial Narrow" w:hAnsi="Arial Narrow" w:cs="Arial"/>
          <w:color w:val="000000"/>
          <w:sz w:val="24"/>
          <w:szCs w:val="24"/>
        </w:rPr>
        <w:tab/>
        <w:t>Avalie as condições do lençol freático da área e apresentar relatórios técnicos conclusivos;</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9.2.1.9.</w:t>
      </w:r>
      <w:r w:rsidR="00EE1520"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Busque parcerias com empresas privadas gerando mecanismos e incentivos para a reciclagem potencializando o mercado de recicláveis no município ou fora dele</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9.2.2.</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Determinar</w:t>
      </w:r>
      <w:r w:rsidRPr="001E62F6">
        <w:rPr>
          <w:rFonts w:ascii="Arial Narrow" w:hAnsi="Arial Narrow" w:cs="Arial"/>
          <w:color w:val="000000"/>
          <w:sz w:val="24"/>
          <w:szCs w:val="24"/>
        </w:rPr>
        <w:t xml:space="preserve"> ao Diretor-Presidente do IPAAM que comprove, no prazo de 18 (dezoito) meses, à Corte de Contas medidas de apoio ao planejamento de ações de gestão de resíduos sólidos e de fiscalização no município;</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9.2.3.</w:t>
      </w:r>
      <w:r w:rsidR="00EE152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Determinar</w:t>
      </w:r>
      <w:r w:rsidRPr="001E62F6">
        <w:rPr>
          <w:rFonts w:ascii="Arial Narrow" w:hAnsi="Arial Narrow" w:cs="Arial"/>
          <w:color w:val="000000"/>
          <w:sz w:val="24"/>
          <w:szCs w:val="24"/>
        </w:rPr>
        <w:t xml:space="preserve"> à </w:t>
      </w:r>
      <w:r w:rsidRPr="001E62F6">
        <w:rPr>
          <w:rFonts w:ascii="Arial Narrow" w:hAnsi="Arial Narrow" w:cs="Arial"/>
          <w:color w:val="000000"/>
          <w:sz w:val="24"/>
          <w:szCs w:val="24"/>
        </w:rPr>
        <w:lastRenderedPageBreak/>
        <w:t>DICAMB que acompanhe junto ao município e ao IPAAM o cumprimento das determinações;</w:t>
      </w:r>
      <w:r w:rsidR="00EE152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9.2.4.</w:t>
      </w:r>
      <w:r w:rsidR="00EE152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 xml:space="preserve">Dar ciência </w:t>
      </w:r>
      <w:r w:rsidRPr="001E62F6">
        <w:rPr>
          <w:rFonts w:ascii="Arial Narrow" w:hAnsi="Arial Narrow" w:cs="Arial"/>
          <w:color w:val="000000"/>
          <w:sz w:val="24"/>
          <w:szCs w:val="24"/>
        </w:rPr>
        <w:t xml:space="preserve">ao Sr. </w:t>
      </w:r>
      <w:proofErr w:type="spellStart"/>
      <w:r w:rsidRPr="001E62F6">
        <w:rPr>
          <w:rFonts w:ascii="Arial Narrow" w:hAnsi="Arial Narrow" w:cs="Arial"/>
          <w:color w:val="000000"/>
          <w:sz w:val="24"/>
          <w:szCs w:val="24"/>
        </w:rPr>
        <w:t>Raylan</w:t>
      </w:r>
      <w:proofErr w:type="spellEnd"/>
      <w:r w:rsidRPr="001E62F6">
        <w:rPr>
          <w:rFonts w:ascii="Arial Narrow" w:hAnsi="Arial Narrow" w:cs="Arial"/>
          <w:color w:val="000000"/>
          <w:sz w:val="24"/>
          <w:szCs w:val="24"/>
        </w:rPr>
        <w:t xml:space="preserve"> Barroso de Alencar, Prefeito Municipal de Eirunepé e ao Instituto de Proteção Ambiental, informando-lhes que o não cumprimento destas determinações, dentro do prazo acima estabelecido e sem motivo justificado, poderá ensejar imputação de penalidade pecuniária prevista no art. 54, inciso II, “a” da Lei Orgânica nº 2.423/1996 c/c art. 308, inciso II, “a” da Resolução nº 04/2002, sem prejuízo as demais cominações legais.</w:t>
      </w:r>
      <w:r w:rsidR="00EE1520" w:rsidRPr="001E62F6">
        <w:rPr>
          <w:rFonts w:ascii="Arial Narrow" w:hAnsi="Arial Narrow" w:cs="Arial"/>
          <w:color w:val="000000"/>
          <w:sz w:val="24"/>
          <w:szCs w:val="24"/>
        </w:rPr>
        <w:t xml:space="preserve"> </w:t>
      </w:r>
      <w:r w:rsidRPr="001E62F6">
        <w:rPr>
          <w:rFonts w:ascii="Arial Narrow" w:hAnsi="Arial Narrow" w:cs="Arial"/>
          <w:i/>
          <w:color w:val="000000"/>
          <w:sz w:val="24"/>
          <w:szCs w:val="24"/>
        </w:rPr>
        <w:t>Vencido o destaque do Conselheiro Érico Xavier Desterro e Silva, que votou pela negativa de concessão de prazo.</w:t>
      </w:r>
      <w:r w:rsidR="00554C63" w:rsidRPr="001E62F6">
        <w:rPr>
          <w:rFonts w:ascii="Arial Narrow" w:hAnsi="Arial Narrow" w:cs="Arial"/>
          <w:i/>
          <w:color w:val="000000"/>
          <w:sz w:val="24"/>
          <w:szCs w:val="24"/>
        </w:rPr>
        <w:t xml:space="preserve">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554C63"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10.112/2020 (Apensos: </w:t>
      </w:r>
      <w:proofErr w:type="gramStart"/>
      <w:r w:rsidRPr="001E62F6">
        <w:rPr>
          <w:rFonts w:ascii="Arial Narrow" w:hAnsi="Arial Narrow" w:cs="Arial"/>
          <w:b/>
          <w:color w:val="000000"/>
          <w:sz w:val="24"/>
          <w:szCs w:val="24"/>
        </w:rPr>
        <w:t>12.792/2017, 10.359/2019 e 17.222/2019</w:t>
      </w:r>
      <w:proofErr w:type="gramEnd"/>
      <w:r w:rsidRPr="001E62F6">
        <w:rPr>
          <w:rFonts w:ascii="Arial Narrow" w:hAnsi="Arial Narrow" w:cs="Arial"/>
          <w:b/>
          <w:color w:val="000000"/>
          <w:sz w:val="24"/>
          <w:szCs w:val="24"/>
        </w:rPr>
        <w:t xml:space="preserve">) - </w:t>
      </w:r>
      <w:r w:rsidRPr="001E62F6">
        <w:rPr>
          <w:rFonts w:ascii="Arial Narrow" w:hAnsi="Arial Narrow" w:cs="Arial"/>
          <w:color w:val="000000"/>
          <w:sz w:val="24"/>
          <w:szCs w:val="24"/>
        </w:rPr>
        <w:t xml:space="preserve">Recurso de Revisão interposto pelo Tribunal de Justiça do Estado do Amazonas–TJAM, em face </w:t>
      </w:r>
      <w:r w:rsidR="00231AD4" w:rsidRPr="001E62F6">
        <w:rPr>
          <w:rFonts w:ascii="Arial Narrow" w:hAnsi="Arial Narrow" w:cs="Arial"/>
          <w:color w:val="000000"/>
          <w:sz w:val="24"/>
          <w:szCs w:val="24"/>
        </w:rPr>
        <w:t xml:space="preserve">do Acórdão exarado nos autos do Processo nº 10359/2019. </w:t>
      </w:r>
      <w:r w:rsidRPr="001E62F6">
        <w:rPr>
          <w:rFonts w:ascii="Arial Narrow" w:hAnsi="Arial Narrow" w:cs="Arial"/>
          <w:color w:val="000000"/>
          <w:sz w:val="24"/>
          <w:szCs w:val="24"/>
        </w:rPr>
        <w:t>Advogado: Ana Eunice Carneiro Alves–Procuradora do Estado.</w:t>
      </w:r>
      <w:r w:rsidR="00231AD4" w:rsidRPr="001E62F6">
        <w:rPr>
          <w:rFonts w:ascii="Arial Narrow" w:hAnsi="Arial Narrow" w:cs="Arial"/>
          <w:color w:val="000000"/>
          <w:sz w:val="24"/>
          <w:szCs w:val="24"/>
        </w:rPr>
        <w:t xml:space="preserve"> </w:t>
      </w:r>
    </w:p>
    <w:p w:rsidR="00C1411A" w:rsidRPr="001E62F6" w:rsidRDefault="00554C63"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ACÓRDÃO Nº 545/2020:</w:t>
      </w:r>
      <w:r w:rsidR="00D3000B"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inciso III, alínea “g”, da Resolução nº 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do Excelentíssimo Senhor Conselheiro-Relator, em divergência com pronunciamento do Ministério Público junto a este Tribunal, no sentido de:</w:t>
      </w:r>
      <w:r w:rsidR="00231AD4" w:rsidRPr="001E62F6">
        <w:rPr>
          <w:rFonts w:ascii="Arial Narrow" w:hAnsi="Arial Narrow" w:cs="Arial"/>
          <w:color w:val="000000"/>
          <w:sz w:val="24"/>
          <w:szCs w:val="24"/>
        </w:rPr>
        <w:t xml:space="preserve"> </w:t>
      </w:r>
      <w:r w:rsidR="00D3000B" w:rsidRPr="001E62F6">
        <w:rPr>
          <w:rFonts w:ascii="Arial Narrow" w:hAnsi="Arial Narrow" w:cs="Arial"/>
          <w:b/>
          <w:color w:val="000000"/>
          <w:sz w:val="24"/>
          <w:szCs w:val="24"/>
        </w:rPr>
        <w:t xml:space="preserve">8.1. </w:t>
      </w:r>
      <w:r w:rsidRPr="001E62F6">
        <w:rPr>
          <w:rFonts w:ascii="Arial Narrow" w:hAnsi="Arial Narrow" w:cs="Arial"/>
          <w:b/>
          <w:color w:val="000000"/>
          <w:sz w:val="24"/>
          <w:szCs w:val="24"/>
        </w:rPr>
        <w:t xml:space="preserve">Conhecer </w:t>
      </w:r>
      <w:r w:rsidRPr="001E62F6">
        <w:rPr>
          <w:rFonts w:ascii="Arial Narrow" w:hAnsi="Arial Narrow" w:cs="Arial"/>
          <w:color w:val="000000"/>
          <w:sz w:val="24"/>
          <w:szCs w:val="24"/>
        </w:rPr>
        <w:t xml:space="preserve">do Recurso de Revisão interposto pelo Tribunal de Justiça do Estado do Amazonas–TJAM em face do Acórdão Nº 574/2019-TCE-Tribunal Pleno, exarado nos autos do processo nº 10359/2019; </w:t>
      </w:r>
      <w:r w:rsidRPr="001E62F6">
        <w:rPr>
          <w:rFonts w:ascii="Arial Narrow" w:hAnsi="Arial Narrow" w:cs="Arial"/>
          <w:b/>
          <w:color w:val="000000"/>
          <w:sz w:val="24"/>
          <w:szCs w:val="24"/>
        </w:rPr>
        <w:t>8.2.</w:t>
      </w:r>
      <w:r w:rsidR="00231AD4"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Negar Provimento</w:t>
      </w:r>
      <w:r w:rsidRPr="001E62F6">
        <w:rPr>
          <w:rFonts w:ascii="Arial Narrow" w:hAnsi="Arial Narrow" w:cs="Arial"/>
          <w:color w:val="000000"/>
          <w:sz w:val="24"/>
          <w:szCs w:val="24"/>
        </w:rPr>
        <w:t xml:space="preserve"> ao Recurso de Revisão interposto pelo Tribunal de Justiça do Estado do Amazonas–TJAM, mantendo o Acórdão </w:t>
      </w:r>
      <w:r w:rsidR="00231AD4" w:rsidRPr="001E62F6">
        <w:rPr>
          <w:rFonts w:ascii="Arial Narrow" w:hAnsi="Arial Narrow" w:cs="Arial"/>
          <w:color w:val="000000"/>
          <w:sz w:val="24"/>
          <w:szCs w:val="24"/>
        </w:rPr>
        <w:t>n</w:t>
      </w:r>
      <w:r w:rsidRPr="001E62F6">
        <w:rPr>
          <w:rFonts w:ascii="Arial Narrow" w:hAnsi="Arial Narrow" w:cs="Arial"/>
          <w:color w:val="000000"/>
          <w:sz w:val="24"/>
          <w:szCs w:val="24"/>
        </w:rPr>
        <w:t>° 574/2019-TCE-Tribunal Pleno, exarado nos autos do processo n° 10359/2019;</w:t>
      </w:r>
      <w:r w:rsidR="00231AD4"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8.3.</w:t>
      </w:r>
      <w:r w:rsidR="00231AD4"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 xml:space="preserve">Dar ciência </w:t>
      </w:r>
      <w:r w:rsidRPr="001E62F6">
        <w:rPr>
          <w:rFonts w:ascii="Arial Narrow" w:hAnsi="Arial Narrow" w:cs="Arial"/>
          <w:color w:val="000000"/>
          <w:sz w:val="24"/>
          <w:szCs w:val="24"/>
        </w:rPr>
        <w:t>ao Tribunal d</w:t>
      </w:r>
      <w:r w:rsidR="00231AD4" w:rsidRPr="001E62F6">
        <w:rPr>
          <w:rFonts w:ascii="Arial Narrow" w:hAnsi="Arial Narrow" w:cs="Arial"/>
          <w:color w:val="000000"/>
          <w:sz w:val="24"/>
          <w:szCs w:val="24"/>
        </w:rPr>
        <w:t>e Justiça do Estado do Amazonas</w:t>
      </w:r>
      <w:r w:rsidRPr="001E62F6">
        <w:rPr>
          <w:rFonts w:ascii="Arial Narrow" w:hAnsi="Arial Narrow" w:cs="Arial"/>
          <w:color w:val="000000"/>
          <w:sz w:val="24"/>
          <w:szCs w:val="24"/>
        </w:rPr>
        <w:t xml:space="preserve">–TJAM e aos demais interessados sobre o teor da decisão; </w:t>
      </w:r>
      <w:r w:rsidRPr="001E62F6">
        <w:rPr>
          <w:rFonts w:ascii="Arial Narrow" w:hAnsi="Arial Narrow" w:cs="Arial"/>
          <w:b/>
          <w:color w:val="000000"/>
          <w:sz w:val="24"/>
          <w:szCs w:val="24"/>
        </w:rPr>
        <w:t>8.4.</w:t>
      </w:r>
      <w:r w:rsidR="00231AD4"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Arquivar</w:t>
      </w:r>
      <w:r w:rsidRPr="001E62F6">
        <w:rPr>
          <w:rFonts w:ascii="Arial Narrow" w:hAnsi="Arial Narrow" w:cs="Arial"/>
          <w:color w:val="000000"/>
          <w:sz w:val="24"/>
          <w:szCs w:val="24"/>
        </w:rPr>
        <w:t xml:space="preserve"> o processo após o cumprimento da decisão. </w:t>
      </w:r>
      <w:r w:rsidR="00231AD4" w:rsidRPr="001E62F6">
        <w:rPr>
          <w:rFonts w:ascii="Arial Narrow" w:hAnsi="Arial Narrow" w:cs="Arial"/>
          <w:b/>
          <w:color w:val="000000"/>
          <w:sz w:val="24"/>
          <w:szCs w:val="24"/>
        </w:rPr>
        <w:t>Declaração de Impedimento:</w:t>
      </w:r>
      <w:r w:rsidRPr="001E62F6">
        <w:rPr>
          <w:rFonts w:ascii="Arial Narrow" w:hAnsi="Arial Narrow" w:cs="Arial"/>
          <w:color w:val="000000"/>
          <w:sz w:val="24"/>
          <w:szCs w:val="24"/>
        </w:rPr>
        <w:t xml:space="preserve"> Conselheiro Érico Xavier Desterro e Silva (art. 65 do Regimento Interno).</w:t>
      </w:r>
      <w:r w:rsidR="00702668" w:rsidRPr="001E62F6">
        <w:rPr>
          <w:rFonts w:ascii="Arial Narrow" w:hAnsi="Arial Narrow" w:cs="Arial"/>
          <w:color w:val="000000"/>
          <w:sz w:val="24"/>
          <w:szCs w:val="24"/>
        </w:rPr>
        <w:t xml:space="preserve">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702668"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17.222/2019 (Apens</w:t>
      </w:r>
      <w:r w:rsidR="00D3000B" w:rsidRPr="001E62F6">
        <w:rPr>
          <w:rFonts w:ascii="Arial Narrow" w:hAnsi="Arial Narrow" w:cs="Arial"/>
          <w:b/>
          <w:color w:val="000000"/>
          <w:sz w:val="24"/>
          <w:szCs w:val="24"/>
        </w:rPr>
        <w:t xml:space="preserve">os: </w:t>
      </w:r>
      <w:r w:rsidRPr="001E62F6">
        <w:rPr>
          <w:rFonts w:ascii="Arial Narrow" w:hAnsi="Arial Narrow" w:cs="Arial"/>
          <w:b/>
          <w:color w:val="000000"/>
          <w:sz w:val="24"/>
          <w:szCs w:val="24"/>
        </w:rPr>
        <w:t xml:space="preserve">10.112/2020, 12.792/2017, 10.359/2019) – </w:t>
      </w:r>
      <w:r w:rsidRPr="001E62F6">
        <w:rPr>
          <w:rFonts w:ascii="Arial Narrow" w:hAnsi="Arial Narrow" w:cs="Arial"/>
          <w:color w:val="000000"/>
          <w:sz w:val="24"/>
          <w:szCs w:val="24"/>
        </w:rPr>
        <w:t xml:space="preserve">Recurso de Revisão interposto pela Fundação </w:t>
      </w:r>
      <w:proofErr w:type="spellStart"/>
      <w:r w:rsidRPr="001E62F6">
        <w:rPr>
          <w:rFonts w:ascii="Arial Narrow" w:hAnsi="Arial Narrow" w:cs="Arial"/>
          <w:color w:val="000000"/>
          <w:sz w:val="24"/>
          <w:szCs w:val="24"/>
        </w:rPr>
        <w:t>Amazonprev</w:t>
      </w:r>
      <w:proofErr w:type="spellEnd"/>
      <w:r w:rsidRPr="001E62F6">
        <w:rPr>
          <w:rFonts w:ascii="Arial Narrow" w:hAnsi="Arial Narrow" w:cs="Arial"/>
          <w:color w:val="000000"/>
          <w:sz w:val="24"/>
          <w:szCs w:val="24"/>
        </w:rPr>
        <w:t xml:space="preserve">, em face do Acordão exarado nos autos do Processo nº 10359/2019. </w:t>
      </w:r>
    </w:p>
    <w:p w:rsidR="00C1411A" w:rsidRPr="001E62F6" w:rsidRDefault="00702668"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ACÓRDÃO Nº 546/2020:</w:t>
      </w:r>
      <w:r w:rsidRPr="001E62F6">
        <w:rPr>
          <w:rFonts w:ascii="Arial Narrow" w:hAnsi="Arial Narrow" w:cs="Arial"/>
          <w:color w:val="000000"/>
          <w:sz w:val="24"/>
          <w:szCs w:val="24"/>
        </w:rPr>
        <w:tab/>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inciso III, alínea “g”, da Resolução nº 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do Excelentíssimo Senhor Conselheiro-Relator, em divergência com pronunciamento do Ministério Público junto a este Tribunal, no sentido de: </w:t>
      </w:r>
      <w:r w:rsidRPr="001E62F6">
        <w:rPr>
          <w:rFonts w:ascii="Arial Narrow" w:hAnsi="Arial Narrow" w:cs="Arial"/>
          <w:b/>
          <w:color w:val="000000"/>
          <w:sz w:val="24"/>
          <w:szCs w:val="24"/>
        </w:rPr>
        <w:t>8.1. Conhecer</w:t>
      </w:r>
      <w:r w:rsidRPr="001E62F6">
        <w:rPr>
          <w:rFonts w:ascii="Arial Narrow" w:hAnsi="Arial Narrow" w:cs="Arial"/>
          <w:color w:val="000000"/>
          <w:sz w:val="24"/>
          <w:szCs w:val="24"/>
        </w:rPr>
        <w:t xml:space="preserve"> do Recurso de Revisão interposto pela Fundação </w:t>
      </w:r>
      <w:proofErr w:type="spellStart"/>
      <w:r w:rsidRPr="001E62F6">
        <w:rPr>
          <w:rFonts w:ascii="Arial Narrow" w:hAnsi="Arial Narrow" w:cs="Arial"/>
          <w:color w:val="000000"/>
          <w:sz w:val="24"/>
          <w:szCs w:val="24"/>
        </w:rPr>
        <w:t>Amazonprev</w:t>
      </w:r>
      <w:proofErr w:type="spellEnd"/>
      <w:r w:rsidRPr="001E62F6">
        <w:rPr>
          <w:rFonts w:ascii="Arial Narrow" w:hAnsi="Arial Narrow" w:cs="Arial"/>
          <w:color w:val="000000"/>
          <w:sz w:val="24"/>
          <w:szCs w:val="24"/>
        </w:rPr>
        <w:t xml:space="preserve">, tendo como interessada a Sra. Suyen Santos Tabosa dos Reis, em face do Acórdão n° 574/2019-TCE-Tribunal Pleno, exarado nos autos do processo n° 10359/2019; </w:t>
      </w:r>
      <w:r w:rsidRPr="001E62F6">
        <w:rPr>
          <w:rFonts w:ascii="Arial Narrow" w:hAnsi="Arial Narrow" w:cs="Arial"/>
          <w:b/>
          <w:color w:val="000000"/>
          <w:sz w:val="24"/>
          <w:szCs w:val="24"/>
        </w:rPr>
        <w:t xml:space="preserve">8.2. Negar Provimento </w:t>
      </w:r>
      <w:r w:rsidRPr="001E62F6">
        <w:rPr>
          <w:rFonts w:ascii="Arial Narrow" w:hAnsi="Arial Narrow" w:cs="Arial"/>
          <w:color w:val="000000"/>
          <w:sz w:val="24"/>
          <w:szCs w:val="24"/>
        </w:rPr>
        <w:t xml:space="preserve">ao Presente Recurso de Revisão interposto pela Fundação </w:t>
      </w:r>
      <w:proofErr w:type="spellStart"/>
      <w:r w:rsidRPr="001E62F6">
        <w:rPr>
          <w:rFonts w:ascii="Arial Narrow" w:hAnsi="Arial Narrow" w:cs="Arial"/>
          <w:color w:val="000000"/>
          <w:sz w:val="24"/>
          <w:szCs w:val="24"/>
        </w:rPr>
        <w:t>Amazonprev</w:t>
      </w:r>
      <w:proofErr w:type="spellEnd"/>
      <w:r w:rsidRPr="001E62F6">
        <w:rPr>
          <w:rFonts w:ascii="Arial Narrow" w:hAnsi="Arial Narrow" w:cs="Arial"/>
          <w:color w:val="000000"/>
          <w:sz w:val="24"/>
          <w:szCs w:val="24"/>
        </w:rPr>
        <w:t xml:space="preserve">, mantendo o Acórdão n° 574/2019-TCE-Tribunal Pleno, exarado nos autos do processo n° 10359/2019; </w:t>
      </w:r>
      <w:r w:rsidRPr="001E62F6">
        <w:rPr>
          <w:rFonts w:ascii="Arial Narrow" w:hAnsi="Arial Narrow" w:cs="Arial"/>
          <w:b/>
          <w:color w:val="000000"/>
          <w:sz w:val="24"/>
          <w:szCs w:val="24"/>
        </w:rPr>
        <w:t>8.3. Dar ciência</w:t>
      </w:r>
      <w:r w:rsidRPr="001E62F6">
        <w:rPr>
          <w:rFonts w:ascii="Arial Narrow" w:hAnsi="Arial Narrow" w:cs="Arial"/>
          <w:color w:val="000000"/>
          <w:sz w:val="24"/>
          <w:szCs w:val="24"/>
        </w:rPr>
        <w:t xml:space="preserve"> à Fundação </w:t>
      </w:r>
      <w:proofErr w:type="spellStart"/>
      <w:r w:rsidRPr="001E62F6">
        <w:rPr>
          <w:rFonts w:ascii="Arial Narrow" w:hAnsi="Arial Narrow" w:cs="Arial"/>
          <w:color w:val="000000"/>
          <w:sz w:val="24"/>
          <w:szCs w:val="24"/>
        </w:rPr>
        <w:t>Amazonprev</w:t>
      </w:r>
      <w:proofErr w:type="spellEnd"/>
      <w:r w:rsidRPr="001E62F6">
        <w:rPr>
          <w:rFonts w:ascii="Arial Narrow" w:hAnsi="Arial Narrow" w:cs="Arial"/>
          <w:color w:val="000000"/>
          <w:sz w:val="24"/>
          <w:szCs w:val="24"/>
        </w:rPr>
        <w:t xml:space="preserve"> e aos demais interessados sobre o teor da decisão; </w:t>
      </w:r>
      <w:r w:rsidRPr="001E62F6">
        <w:rPr>
          <w:rFonts w:ascii="Arial Narrow" w:hAnsi="Arial Narrow" w:cs="Arial"/>
          <w:b/>
          <w:color w:val="000000"/>
          <w:sz w:val="24"/>
          <w:szCs w:val="24"/>
        </w:rPr>
        <w:t>8.4. Arquivar</w:t>
      </w:r>
      <w:r w:rsidRPr="001E62F6">
        <w:rPr>
          <w:rFonts w:ascii="Arial Narrow" w:hAnsi="Arial Narrow" w:cs="Arial"/>
          <w:color w:val="000000"/>
          <w:sz w:val="24"/>
          <w:szCs w:val="24"/>
        </w:rPr>
        <w:t xml:space="preserve"> o processo após o cumprimento da decisão. </w:t>
      </w:r>
      <w:r w:rsidRPr="001E62F6">
        <w:rPr>
          <w:rFonts w:ascii="Arial Narrow" w:hAnsi="Arial Narrow" w:cs="Arial"/>
          <w:b/>
          <w:color w:val="000000"/>
          <w:sz w:val="24"/>
          <w:szCs w:val="24"/>
        </w:rPr>
        <w:t>Declaração de Impedimento:</w:t>
      </w:r>
      <w:r w:rsidRPr="001E62F6">
        <w:rPr>
          <w:rFonts w:ascii="Arial Narrow" w:hAnsi="Arial Narrow" w:cs="Arial"/>
          <w:color w:val="000000"/>
          <w:sz w:val="24"/>
          <w:szCs w:val="24"/>
        </w:rPr>
        <w:t xml:space="preserve"> Conselheiro Érico Xavier Desterro e Silva (art. 65 do Regimento Interno).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702668"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 xml:space="preserve">CONSELHEIRO-RELATOR: ARI JORGE MOUTINHO DA COSTA JÚNIOR.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702668"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11.472/2019 - </w:t>
      </w:r>
      <w:r w:rsidRPr="001E62F6">
        <w:rPr>
          <w:rFonts w:ascii="Arial Narrow" w:hAnsi="Arial Narrow" w:cs="Arial"/>
          <w:color w:val="000000"/>
          <w:sz w:val="24"/>
          <w:szCs w:val="24"/>
        </w:rPr>
        <w:t xml:space="preserve">Prestação de Contas Anual do Escritório de Representação do Governo em São Paulo, Exercício de 2018, de responsabilidade dos Srs. Elaine </w:t>
      </w:r>
      <w:proofErr w:type="spellStart"/>
      <w:r w:rsidRPr="001E62F6">
        <w:rPr>
          <w:rFonts w:ascii="Arial Narrow" w:hAnsi="Arial Narrow" w:cs="Arial"/>
          <w:color w:val="000000"/>
          <w:sz w:val="24"/>
          <w:szCs w:val="24"/>
        </w:rPr>
        <w:t>Coletto</w:t>
      </w:r>
      <w:proofErr w:type="spellEnd"/>
      <w:r w:rsidRPr="001E62F6">
        <w:rPr>
          <w:rFonts w:ascii="Arial Narrow" w:hAnsi="Arial Narrow" w:cs="Arial"/>
          <w:color w:val="000000"/>
          <w:sz w:val="24"/>
          <w:szCs w:val="24"/>
        </w:rPr>
        <w:t xml:space="preserve"> dos Santos Arcangeli (Ordenador de Despesa), e </w:t>
      </w:r>
      <w:proofErr w:type="spellStart"/>
      <w:r w:rsidRPr="001E62F6">
        <w:rPr>
          <w:rFonts w:ascii="Arial Narrow" w:hAnsi="Arial Narrow" w:cs="Arial"/>
          <w:color w:val="000000"/>
          <w:sz w:val="24"/>
          <w:szCs w:val="24"/>
        </w:rPr>
        <w:t>Rosiliane</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Cantisani</w:t>
      </w:r>
      <w:proofErr w:type="spellEnd"/>
      <w:r w:rsidRPr="001E62F6">
        <w:rPr>
          <w:rFonts w:ascii="Arial Narrow" w:hAnsi="Arial Narrow" w:cs="Arial"/>
          <w:color w:val="000000"/>
          <w:sz w:val="24"/>
          <w:szCs w:val="24"/>
        </w:rPr>
        <w:t xml:space="preserve"> Bessa (Ordenador de Despesa). </w:t>
      </w:r>
    </w:p>
    <w:p w:rsidR="00C1411A" w:rsidRPr="001E62F6" w:rsidRDefault="00702668"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547/2020: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3</w:t>
      </w:r>
      <w:proofErr w:type="gramEnd"/>
      <w:r w:rsidRPr="001E62F6">
        <w:rPr>
          <w:rFonts w:ascii="Arial Narrow" w:hAnsi="Arial Narrow" w:cs="Arial"/>
          <w:color w:val="000000"/>
          <w:sz w:val="24"/>
          <w:szCs w:val="24"/>
        </w:rPr>
        <w:t xml:space="preserve">, da Resolução n. 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do Excelentíssimo Senhor Conselheiro-Relator, em parcial consonância com pronunciamento do Ministério Público junto a este Tribunal, no sentido </w:t>
      </w:r>
      <w:r w:rsidRPr="001E62F6">
        <w:rPr>
          <w:rFonts w:ascii="Arial Narrow" w:hAnsi="Arial Narrow" w:cs="Arial"/>
          <w:color w:val="000000"/>
          <w:sz w:val="24"/>
          <w:szCs w:val="24"/>
        </w:rPr>
        <w:lastRenderedPageBreak/>
        <w:t xml:space="preserve">de: </w:t>
      </w:r>
      <w:r w:rsidRPr="001E62F6">
        <w:rPr>
          <w:rFonts w:ascii="Arial Narrow" w:hAnsi="Arial Narrow" w:cs="Arial"/>
          <w:b/>
          <w:color w:val="000000"/>
          <w:sz w:val="24"/>
          <w:szCs w:val="24"/>
        </w:rPr>
        <w:t>10.1. Julgar regular com ressalvas</w:t>
      </w:r>
      <w:r w:rsidRPr="001E62F6">
        <w:rPr>
          <w:rFonts w:ascii="Arial Narrow" w:hAnsi="Arial Narrow" w:cs="Arial"/>
          <w:color w:val="000000"/>
          <w:sz w:val="24"/>
          <w:szCs w:val="24"/>
        </w:rPr>
        <w:t xml:space="preserve"> a Prestação de Contas do Escritório de Representação do Governo em São Paulo, referente ao período de 02/01/2018 a 26/06/2018, de responsabilidade da Sra. </w:t>
      </w:r>
      <w:proofErr w:type="spellStart"/>
      <w:r w:rsidRPr="001E62F6">
        <w:rPr>
          <w:rFonts w:ascii="Arial Narrow" w:hAnsi="Arial Narrow" w:cs="Arial"/>
          <w:color w:val="000000"/>
          <w:sz w:val="24"/>
          <w:szCs w:val="24"/>
        </w:rPr>
        <w:t>Rosiliane</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Cantisani</w:t>
      </w:r>
      <w:proofErr w:type="spellEnd"/>
      <w:r w:rsidRPr="001E62F6">
        <w:rPr>
          <w:rFonts w:ascii="Arial Narrow" w:hAnsi="Arial Narrow" w:cs="Arial"/>
          <w:color w:val="000000"/>
          <w:sz w:val="24"/>
          <w:szCs w:val="24"/>
        </w:rPr>
        <w:t xml:space="preserve"> Bessa, Representante e Ordenadora de Despesas, nos termos do art. 22, II, c/c o art. 24, ambos da Lei n.º 2.423/96TCE/AM; </w:t>
      </w:r>
      <w:r w:rsidRPr="001E62F6">
        <w:rPr>
          <w:rFonts w:ascii="Arial Narrow" w:hAnsi="Arial Narrow" w:cs="Arial"/>
          <w:b/>
          <w:color w:val="000000"/>
          <w:sz w:val="24"/>
          <w:szCs w:val="24"/>
        </w:rPr>
        <w:t>10.2. Aplicar Multa</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à</w:t>
      </w:r>
      <w:proofErr w:type="gramEnd"/>
      <w:r w:rsidRPr="001E62F6">
        <w:rPr>
          <w:rFonts w:ascii="Arial Narrow" w:hAnsi="Arial Narrow" w:cs="Arial"/>
          <w:color w:val="000000"/>
          <w:sz w:val="24"/>
          <w:szCs w:val="24"/>
        </w:rPr>
        <w:t xml:space="preserve"> Sra. </w:t>
      </w:r>
      <w:proofErr w:type="spellStart"/>
      <w:r w:rsidRPr="001E62F6">
        <w:rPr>
          <w:rFonts w:ascii="Arial Narrow" w:hAnsi="Arial Narrow" w:cs="Arial"/>
          <w:color w:val="000000"/>
          <w:sz w:val="24"/>
          <w:szCs w:val="24"/>
        </w:rPr>
        <w:t>Rosiliane</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Cantisani</w:t>
      </w:r>
      <w:proofErr w:type="spellEnd"/>
      <w:r w:rsidRPr="001E62F6">
        <w:rPr>
          <w:rFonts w:ascii="Arial Narrow" w:hAnsi="Arial Narrow" w:cs="Arial"/>
          <w:color w:val="000000"/>
          <w:sz w:val="24"/>
          <w:szCs w:val="24"/>
        </w:rPr>
        <w:t xml:space="preserve"> Bessa, Representante e  Ordenadora de Despesas, no valor de R$ 1.706,80 (mil, setecentos e seis reais e oitenta centavos), correspondente à 2,5%, nos termos do art. 54, VII, da Lei n.º 2.423/96-TCE/AM, alterado pela Lei Complementar n° 204/2020-TCE/AM, c/c o art. 308, VII, da Resolução n° 04/2002-TCE/AM, alterada pela Resolução n° 04/2018–TCE/AM, em razão da falha identificada no item 2, da fundamentação do Relatório/Voto,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1E62F6">
        <w:rPr>
          <w:rFonts w:ascii="Arial Narrow" w:hAnsi="Arial Narrow" w:cs="Arial"/>
          <w:b/>
          <w:color w:val="000000"/>
          <w:sz w:val="24"/>
          <w:szCs w:val="24"/>
        </w:rPr>
        <w:t>10.3. Aplicar Multa</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à</w:t>
      </w:r>
      <w:proofErr w:type="gramEnd"/>
      <w:r w:rsidRPr="001E62F6">
        <w:rPr>
          <w:rFonts w:ascii="Arial Narrow" w:hAnsi="Arial Narrow" w:cs="Arial"/>
          <w:color w:val="000000"/>
          <w:sz w:val="24"/>
          <w:szCs w:val="24"/>
        </w:rPr>
        <w:t xml:space="preserve"> Sra. </w:t>
      </w:r>
      <w:proofErr w:type="spellStart"/>
      <w:r w:rsidRPr="001E62F6">
        <w:rPr>
          <w:rFonts w:ascii="Arial Narrow" w:hAnsi="Arial Narrow" w:cs="Arial"/>
          <w:color w:val="000000"/>
          <w:sz w:val="24"/>
          <w:szCs w:val="24"/>
        </w:rPr>
        <w:t>Rosiliane</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Cantisani</w:t>
      </w:r>
      <w:proofErr w:type="spellEnd"/>
      <w:r w:rsidRPr="001E62F6">
        <w:rPr>
          <w:rFonts w:ascii="Arial Narrow" w:hAnsi="Arial Narrow" w:cs="Arial"/>
          <w:color w:val="000000"/>
          <w:sz w:val="24"/>
          <w:szCs w:val="24"/>
        </w:rPr>
        <w:t xml:space="preserve"> Bessa, Representante e Ordenadora de Despesas, no valor de R$ 1.706,80 (mil, setecentos e seis reais e oitenta centavos), nos termos do art. 54, I “a”, da Lei n° 2.423/96-TCE/AM, alterada pela Lei Complementar n° 204/2020-TCE/AM c/c art. 308, I, “a”, da Resolução n.º 04/2002-TCE/AM, alterada pela Resolução n.º 4/2018–TCE/AM, pelo descumprimento do prazo e/ou ausência na inserção dos dados contábeis (janeiro a março/2018), perfazendo o montante de R$ 5.120,40 (cinco mil, cento e vinte reais e quarenta centavos), constante no item 3, da fundamentação do Relatório/Voto, que deverá ser recolhida no prazo de 30 dias para o Cofre Estadual através de DAR avulso extraído do sítio eletrônico da SEFAZ/AM, sob o código 5508 - Multas aplicadas pelo TCE/AM - Fundo de Apoio ao Exercício do Controle Externo - FAECE.</w:t>
      </w:r>
      <w:r w:rsidR="009C4EEF"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Dentro do prazo anteriormente conferido, é obrigatório o encaminhamento do comprovante de pagamento (autenticado pelo Banc</w:t>
      </w:r>
      <w:r w:rsidR="009C4EEF" w:rsidRPr="001E62F6">
        <w:rPr>
          <w:rFonts w:ascii="Arial Narrow" w:hAnsi="Arial Narrow" w:cs="Arial"/>
          <w:color w:val="000000"/>
          <w:sz w:val="24"/>
          <w:szCs w:val="24"/>
        </w:rPr>
        <w:t>o) a esta Corte de Contas (art.</w:t>
      </w:r>
      <w:r w:rsidRPr="001E62F6">
        <w:rPr>
          <w:rFonts w:ascii="Arial Narrow" w:hAnsi="Arial Narrow" w:cs="Arial"/>
          <w:color w:val="000000"/>
          <w:sz w:val="24"/>
          <w:szCs w:val="24"/>
        </w:rPr>
        <w: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9C4EEF"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10.4.</w:t>
      </w:r>
      <w:r w:rsidR="009C4EEF"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regular com ressalvas</w:t>
      </w:r>
      <w:r w:rsidRPr="001E62F6">
        <w:rPr>
          <w:rFonts w:ascii="Arial Narrow" w:hAnsi="Arial Narrow" w:cs="Arial"/>
          <w:color w:val="000000"/>
          <w:sz w:val="24"/>
          <w:szCs w:val="24"/>
        </w:rPr>
        <w:t xml:space="preserve"> a Prestação de Contas do Escritório de Representação do Governo em São Paulo, referente ao período de 29/06/2018 a 31/12/2018, de responsabilidade da Sra. Elaine </w:t>
      </w:r>
      <w:proofErr w:type="spellStart"/>
      <w:r w:rsidRPr="001E62F6">
        <w:rPr>
          <w:rFonts w:ascii="Arial Narrow" w:hAnsi="Arial Narrow" w:cs="Arial"/>
          <w:color w:val="000000"/>
          <w:sz w:val="24"/>
          <w:szCs w:val="24"/>
        </w:rPr>
        <w:t>Coletto</w:t>
      </w:r>
      <w:proofErr w:type="spellEnd"/>
      <w:r w:rsidRPr="001E62F6">
        <w:rPr>
          <w:rFonts w:ascii="Arial Narrow" w:hAnsi="Arial Narrow" w:cs="Arial"/>
          <w:color w:val="000000"/>
          <w:sz w:val="24"/>
          <w:szCs w:val="24"/>
        </w:rPr>
        <w:t xml:space="preserve"> dos Santos Arcangeli, Representante e Ordenadora de Despesas, nos termos do art. 22, II, c/c o art. 24, ambos da Lei n.º 2.423/96TCE/AM;</w:t>
      </w:r>
      <w:r w:rsidR="009C4EEF"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10.5.</w:t>
      </w:r>
      <w:r w:rsidR="009C4EEF"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Aplicar Multa</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à</w:t>
      </w:r>
      <w:proofErr w:type="gramEnd"/>
      <w:r w:rsidRPr="001E62F6">
        <w:rPr>
          <w:rFonts w:ascii="Arial Narrow" w:hAnsi="Arial Narrow" w:cs="Arial"/>
          <w:color w:val="000000"/>
          <w:sz w:val="24"/>
          <w:szCs w:val="24"/>
        </w:rPr>
        <w:t xml:space="preserve"> Sra. Elaine </w:t>
      </w:r>
      <w:proofErr w:type="spellStart"/>
      <w:r w:rsidRPr="001E62F6">
        <w:rPr>
          <w:rFonts w:ascii="Arial Narrow" w:hAnsi="Arial Narrow" w:cs="Arial"/>
          <w:color w:val="000000"/>
          <w:sz w:val="24"/>
          <w:szCs w:val="24"/>
        </w:rPr>
        <w:t>Coletto</w:t>
      </w:r>
      <w:proofErr w:type="spellEnd"/>
      <w:r w:rsidRPr="001E62F6">
        <w:rPr>
          <w:rFonts w:ascii="Arial Narrow" w:hAnsi="Arial Narrow" w:cs="Arial"/>
          <w:color w:val="000000"/>
          <w:sz w:val="24"/>
          <w:szCs w:val="24"/>
        </w:rPr>
        <w:t xml:space="preserve"> dos Santos Arcangeli, Representante e Ordenadora de Despesas, no valor de R$ 1.706,80 (mil setecentos e seis reais e oitenta centavos), correspondente à 2,5%, nos termos do art.54, VII, da Lei n.º 2.423/96-TCE/AM, alterado pela Lei Complementar n° 204/2020-TCE/AM, c/c o art.308, VII, da Resolução n° 04/2002-TCE/AM, alterada pela Resolução n° 04/2018–TCE/AM, em razão da falha identificada no itens 12 e 13, da fundamentação do Relatório/Voto, que deverá ser recolhida no prazo de 30 dias para o Cofre Estadual através de DAR avulso extraído do sítio eletrônico da SEFAZ/AM, sob o código 5508 - Multas aplicadas pelo TCE/AM - Fundo de Apoio ao Exercício do Controle Externo - FAECE.</w:t>
      </w:r>
      <w:r w:rsidR="009C4EEF"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Dentro do prazo anteriormente conferido, é obrigatório o encaminhamento do comprovante de pagamento (autenticado pelo Banco) a esta Corte de Contas (</w:t>
      </w:r>
      <w:r w:rsidR="00D3000B" w:rsidRPr="001E62F6">
        <w:rPr>
          <w:rFonts w:ascii="Arial Narrow" w:hAnsi="Arial Narrow" w:cs="Arial"/>
          <w:color w:val="000000"/>
          <w:sz w:val="24"/>
          <w:szCs w:val="24"/>
        </w:rPr>
        <w:t>art. 72, inciso III, alínea "a"</w:t>
      </w:r>
      <w:r w:rsidRPr="001E62F6">
        <w:rPr>
          <w:rFonts w:ascii="Arial Narrow" w:hAnsi="Arial Narrow" w:cs="Arial"/>
          <w:color w:val="000000"/>
          <w:sz w:val="24"/>
          <w:szCs w:val="24"/>
        </w:rPr>
        <w:t>, da Lei Orgânica do TCE/AM), condição imprescindível para emissão do Termo de Quitação. O não adimplemento dessa obrigação pecuniária no prazo legal importará na continuidade da cobrança administrativa ou judicial do título executivo.</w:t>
      </w:r>
      <w:r w:rsidR="009C4EEF"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10.6.</w:t>
      </w:r>
      <w:r w:rsidR="009C4EEF"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Aplicar Multa</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à</w:t>
      </w:r>
      <w:proofErr w:type="gramEnd"/>
      <w:r w:rsidRPr="001E62F6">
        <w:rPr>
          <w:rFonts w:ascii="Arial Narrow" w:hAnsi="Arial Narrow" w:cs="Arial"/>
          <w:color w:val="000000"/>
          <w:sz w:val="24"/>
          <w:szCs w:val="24"/>
        </w:rPr>
        <w:t xml:space="preserve"> Sra. Elaine </w:t>
      </w:r>
      <w:proofErr w:type="spellStart"/>
      <w:r w:rsidRPr="001E62F6">
        <w:rPr>
          <w:rFonts w:ascii="Arial Narrow" w:hAnsi="Arial Narrow" w:cs="Arial"/>
          <w:color w:val="000000"/>
          <w:sz w:val="24"/>
          <w:szCs w:val="24"/>
        </w:rPr>
        <w:t>Coletto</w:t>
      </w:r>
      <w:proofErr w:type="spellEnd"/>
      <w:r w:rsidRPr="001E62F6">
        <w:rPr>
          <w:rFonts w:ascii="Arial Narrow" w:hAnsi="Arial Narrow" w:cs="Arial"/>
          <w:color w:val="000000"/>
          <w:sz w:val="24"/>
          <w:szCs w:val="24"/>
        </w:rPr>
        <w:t xml:space="preserve"> dos Santos Arcangeli, Representante e Ordenadora de Despesas, no valor de R$ 1.706,80 (mil, setecentos e seis reais e oitenta centavos), nos termos do art. 54, I “a”, da Lei n° 2.423/96-TCE/AM, alterada pela Lei Complementar n° 204/2020-TCE/AM c/c art.308, I, “a”, da Resolução n.º 04/2002-TCE/AM, alterada pela Resolução n.º 4/2018–TCE/AM, pelo descumprimento do prazo e/ou ausência na inserção dos dados contábeis (abril a dezembro/2018), perfazendo o montante de R$ 15.361,20 (quinze mil, trezentos e sessenta e um reais e vinte centavos), constante no item 10, da fundamentação do Relatório/Voto, que deverá ser recolhida no prazo de 30 dias para o Cofre Estadual através de DAR avulso extraído do sítio eletrônico da SEFAZ/AM, sob o código 5508 - Multas aplicadas pelo TCE/AM - Fundo de Apoio ao Exercício do Controle </w:t>
      </w:r>
      <w:r w:rsidRPr="001E62F6">
        <w:rPr>
          <w:rFonts w:ascii="Arial Narrow" w:hAnsi="Arial Narrow" w:cs="Arial"/>
          <w:color w:val="000000"/>
          <w:sz w:val="24"/>
          <w:szCs w:val="24"/>
        </w:rPr>
        <w:lastRenderedPageBreak/>
        <w:t>Externo - 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9C4EEF"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10.7.</w:t>
      </w:r>
      <w:r w:rsidR="009C4EEF"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 xml:space="preserve">Recomendar </w:t>
      </w:r>
      <w:r w:rsidRPr="001E62F6">
        <w:rPr>
          <w:rFonts w:ascii="Arial Narrow" w:hAnsi="Arial Narrow" w:cs="Arial"/>
          <w:color w:val="000000"/>
          <w:sz w:val="24"/>
          <w:szCs w:val="24"/>
        </w:rPr>
        <w:t xml:space="preserve">ao Escritório de Representação do Governo em São Paulo que </w:t>
      </w:r>
      <w:proofErr w:type="gramStart"/>
      <w:r w:rsidRPr="001E62F6">
        <w:rPr>
          <w:rFonts w:ascii="Arial Narrow" w:hAnsi="Arial Narrow" w:cs="Arial"/>
          <w:color w:val="000000"/>
          <w:sz w:val="24"/>
          <w:szCs w:val="24"/>
        </w:rPr>
        <w:t>implemente</w:t>
      </w:r>
      <w:proofErr w:type="gramEnd"/>
      <w:r w:rsidRPr="001E62F6">
        <w:rPr>
          <w:rFonts w:ascii="Arial Narrow" w:hAnsi="Arial Narrow" w:cs="Arial"/>
          <w:color w:val="000000"/>
          <w:sz w:val="24"/>
          <w:szCs w:val="24"/>
        </w:rPr>
        <w:t xml:space="preserve"> um sistema de Controle Interno, no âmbito daquela Unidade Gestora. (item 13, da fundamentação do Relatório/Voto).</w:t>
      </w:r>
      <w:r w:rsidR="009C4EEF" w:rsidRPr="001E62F6">
        <w:rPr>
          <w:rFonts w:ascii="Arial Narrow" w:hAnsi="Arial Narrow" w:cs="Arial"/>
          <w:color w:val="000000"/>
          <w:sz w:val="24"/>
          <w:szCs w:val="24"/>
        </w:rPr>
        <w:t xml:space="preserve">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002315"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16.700/2019 (Apensos: 13.767/2018 e 13.043/2019) - </w:t>
      </w:r>
      <w:r w:rsidRPr="001E62F6">
        <w:rPr>
          <w:rFonts w:ascii="Arial Narrow" w:hAnsi="Arial Narrow" w:cs="Arial"/>
          <w:color w:val="000000"/>
          <w:sz w:val="24"/>
          <w:szCs w:val="24"/>
        </w:rPr>
        <w:t xml:space="preserve">Recurso Ordinário interposto pela Fundação </w:t>
      </w:r>
      <w:proofErr w:type="spellStart"/>
      <w:r w:rsidRPr="001E62F6">
        <w:rPr>
          <w:rFonts w:ascii="Arial Narrow" w:hAnsi="Arial Narrow" w:cs="Arial"/>
          <w:color w:val="000000"/>
          <w:sz w:val="24"/>
          <w:szCs w:val="24"/>
        </w:rPr>
        <w:t>Amazonprev</w:t>
      </w:r>
      <w:proofErr w:type="spellEnd"/>
      <w:r w:rsidRPr="001E62F6">
        <w:rPr>
          <w:rFonts w:ascii="Arial Narrow" w:hAnsi="Arial Narrow" w:cs="Arial"/>
          <w:color w:val="000000"/>
          <w:sz w:val="24"/>
          <w:szCs w:val="24"/>
        </w:rPr>
        <w:t xml:space="preserve">, em face da Decisão exarada nos autos do Processo nº 13043/2019, às fls. 87/88. </w:t>
      </w:r>
    </w:p>
    <w:p w:rsidR="00C1411A" w:rsidRPr="001E62F6" w:rsidRDefault="00002315"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548/2020: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3, da Resolução nº 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do Excelentíssimo Senhor Conselheiro-Relator, em consonância com pronunciamento do Ministério Público junto a este Tribunal, no sentido de: </w:t>
      </w:r>
      <w:r w:rsidRPr="001E62F6">
        <w:rPr>
          <w:rFonts w:ascii="Arial Narrow" w:hAnsi="Arial Narrow" w:cs="Arial"/>
          <w:b/>
          <w:color w:val="000000"/>
          <w:sz w:val="24"/>
          <w:szCs w:val="24"/>
        </w:rPr>
        <w:t xml:space="preserve">8.1. Conhecer </w:t>
      </w:r>
      <w:r w:rsidRPr="001E62F6">
        <w:rPr>
          <w:rFonts w:ascii="Arial Narrow" w:hAnsi="Arial Narrow" w:cs="Arial"/>
          <w:color w:val="000000"/>
          <w:sz w:val="24"/>
          <w:szCs w:val="24"/>
        </w:rPr>
        <w:t xml:space="preserve">do Recurso Ordinário interposto pela Fundação </w:t>
      </w:r>
      <w:proofErr w:type="spellStart"/>
      <w:r w:rsidRPr="001E62F6">
        <w:rPr>
          <w:rFonts w:ascii="Arial Narrow" w:hAnsi="Arial Narrow" w:cs="Arial"/>
          <w:color w:val="000000"/>
          <w:sz w:val="24"/>
          <w:szCs w:val="24"/>
        </w:rPr>
        <w:t>Amazonprev</w:t>
      </w:r>
      <w:proofErr w:type="spellEnd"/>
      <w:r w:rsidRPr="001E62F6">
        <w:rPr>
          <w:rFonts w:ascii="Arial Narrow" w:hAnsi="Arial Narrow" w:cs="Arial"/>
          <w:color w:val="000000"/>
          <w:sz w:val="24"/>
          <w:szCs w:val="24"/>
        </w:rPr>
        <w:t>, em face da Decisão n.º 1139/2019–TCE–Primeira Câmara, exarada às fls.87/88, nos autos do processo n.º 13043/2019, em apenso, considerando que restou demonstrado o adimplemento de todos os</w:t>
      </w:r>
      <w:r w:rsidR="00C1411A" w:rsidRPr="001E62F6">
        <w:rPr>
          <w:rFonts w:ascii="Arial Narrow" w:hAnsi="Arial Narrow" w:cs="Arial"/>
          <w:color w:val="000000"/>
          <w:sz w:val="24"/>
          <w:szCs w:val="24"/>
        </w:rPr>
        <w:t xml:space="preserve"> requisitos de admissibilidade; </w:t>
      </w:r>
      <w:r w:rsidRPr="001E62F6">
        <w:rPr>
          <w:rFonts w:ascii="Arial Narrow" w:hAnsi="Arial Narrow" w:cs="Arial"/>
          <w:b/>
          <w:color w:val="000000"/>
          <w:sz w:val="24"/>
          <w:szCs w:val="24"/>
        </w:rPr>
        <w:t>8.2.</w:t>
      </w:r>
      <w:r w:rsidR="00C1411A" w:rsidRPr="001E62F6">
        <w:rPr>
          <w:rFonts w:ascii="Arial Narrow" w:hAnsi="Arial Narrow" w:cs="Arial"/>
          <w:b/>
          <w:color w:val="000000"/>
          <w:sz w:val="24"/>
          <w:szCs w:val="24"/>
        </w:rPr>
        <w:t xml:space="preserve"> </w:t>
      </w:r>
      <w:r w:rsidR="00C1411A" w:rsidRPr="001E62F6">
        <w:rPr>
          <w:rFonts w:ascii="Arial Narrow" w:hAnsi="Arial Narrow" w:cs="Arial"/>
          <w:b/>
          <w:color w:val="000000"/>
          <w:sz w:val="24"/>
          <w:szCs w:val="24"/>
        </w:rPr>
        <w:tab/>
        <w:t xml:space="preserve">Dar </w:t>
      </w:r>
      <w:r w:rsidRPr="001E62F6">
        <w:rPr>
          <w:rFonts w:ascii="Arial Narrow" w:hAnsi="Arial Narrow" w:cs="Arial"/>
          <w:b/>
          <w:color w:val="000000"/>
          <w:sz w:val="24"/>
          <w:szCs w:val="24"/>
        </w:rPr>
        <w:t>Provimento</w:t>
      </w:r>
      <w:r w:rsidR="00C1411A" w:rsidRPr="001E62F6">
        <w:rPr>
          <w:rFonts w:ascii="Arial Narrow" w:hAnsi="Arial Narrow" w:cs="Arial"/>
          <w:color w:val="000000"/>
          <w:sz w:val="24"/>
          <w:szCs w:val="24"/>
        </w:rPr>
        <w:t xml:space="preserve">, no </w:t>
      </w:r>
      <w:r w:rsidRPr="001E62F6">
        <w:rPr>
          <w:rFonts w:ascii="Arial Narrow" w:hAnsi="Arial Narrow" w:cs="Arial"/>
          <w:color w:val="000000"/>
          <w:sz w:val="24"/>
          <w:szCs w:val="24"/>
        </w:rPr>
        <w:t xml:space="preserve">mérito, ao Recurso Ordinário interposto pela Fundação </w:t>
      </w:r>
      <w:proofErr w:type="spellStart"/>
      <w:r w:rsidRPr="001E62F6">
        <w:rPr>
          <w:rFonts w:ascii="Arial Narrow" w:hAnsi="Arial Narrow" w:cs="Arial"/>
          <w:color w:val="000000"/>
          <w:sz w:val="24"/>
          <w:szCs w:val="24"/>
        </w:rPr>
        <w:t>Amazonprev</w:t>
      </w:r>
      <w:proofErr w:type="spellEnd"/>
      <w:r w:rsidRPr="001E62F6">
        <w:rPr>
          <w:rFonts w:ascii="Arial Narrow" w:hAnsi="Arial Narrow" w:cs="Arial"/>
          <w:color w:val="000000"/>
          <w:sz w:val="24"/>
          <w:szCs w:val="24"/>
        </w:rPr>
        <w:t>, em face da Decisão n.º 1139/2019–TCE–Primeira Câmara, no sentido de excluir o item 7.2 da mesma. Assim, resta mantida a legalidade da aposentadoria da Sra. Maria da Conceição Ferreira Menezes, no cargo de professor, 3ª classe, PF20-ESP-III, referência E, matrícula nº 027.919-</w:t>
      </w:r>
      <w:proofErr w:type="gramStart"/>
      <w:r w:rsidRPr="001E62F6">
        <w:rPr>
          <w:rFonts w:ascii="Arial Narrow" w:hAnsi="Arial Narrow" w:cs="Arial"/>
          <w:color w:val="000000"/>
          <w:sz w:val="24"/>
          <w:szCs w:val="24"/>
        </w:rPr>
        <w:t>6D</w:t>
      </w:r>
      <w:proofErr w:type="gramEnd"/>
      <w:r w:rsidRPr="001E62F6">
        <w:rPr>
          <w:rFonts w:ascii="Arial Narrow" w:hAnsi="Arial Narrow" w:cs="Arial"/>
          <w:color w:val="000000"/>
          <w:sz w:val="24"/>
          <w:szCs w:val="24"/>
        </w:rPr>
        <w:t xml:space="preserve">, do quadro do magistério público da Secretaria de Estado da Educação e Qualidade do Ensino-SEDUC, publicado no D.O.E., em 10/12/2018, bem como mantidos os demais itens; </w:t>
      </w:r>
      <w:r w:rsidRPr="001E62F6">
        <w:rPr>
          <w:rFonts w:ascii="Arial Narrow" w:hAnsi="Arial Narrow" w:cs="Arial"/>
          <w:b/>
          <w:color w:val="000000"/>
          <w:sz w:val="24"/>
          <w:szCs w:val="24"/>
        </w:rPr>
        <w:t xml:space="preserve">8.3. Dar ciência </w:t>
      </w:r>
      <w:r w:rsidRPr="001E62F6">
        <w:rPr>
          <w:rFonts w:ascii="Arial Narrow" w:hAnsi="Arial Narrow" w:cs="Arial"/>
          <w:color w:val="000000"/>
          <w:sz w:val="24"/>
          <w:szCs w:val="24"/>
        </w:rPr>
        <w:t xml:space="preserve">às partes interessadas (Fundação </w:t>
      </w:r>
      <w:proofErr w:type="spellStart"/>
      <w:r w:rsidRPr="001E62F6">
        <w:rPr>
          <w:rFonts w:ascii="Arial Narrow" w:hAnsi="Arial Narrow" w:cs="Arial"/>
          <w:color w:val="000000"/>
          <w:sz w:val="24"/>
          <w:szCs w:val="24"/>
        </w:rPr>
        <w:t>Amazonprev</w:t>
      </w:r>
      <w:proofErr w:type="spellEnd"/>
      <w:r w:rsidRPr="001E62F6">
        <w:rPr>
          <w:rFonts w:ascii="Arial Narrow" w:hAnsi="Arial Narrow" w:cs="Arial"/>
          <w:color w:val="000000"/>
          <w:sz w:val="24"/>
          <w:szCs w:val="24"/>
        </w:rPr>
        <w:t xml:space="preserve"> e Sra. Maria da Conceição Ferreira Menezes) do teor da decisão, enviando-lhes cópia do Relatório/Voto e do Acórdão correspondente; </w:t>
      </w:r>
      <w:r w:rsidRPr="001E62F6">
        <w:rPr>
          <w:rFonts w:ascii="Arial Narrow" w:hAnsi="Arial Narrow" w:cs="Arial"/>
          <w:b/>
          <w:color w:val="000000"/>
          <w:sz w:val="24"/>
          <w:szCs w:val="24"/>
        </w:rPr>
        <w:t xml:space="preserve">8.4. Arquivar </w:t>
      </w:r>
      <w:r w:rsidRPr="001E62F6">
        <w:rPr>
          <w:rFonts w:ascii="Arial Narrow" w:hAnsi="Arial Narrow" w:cs="Arial"/>
          <w:color w:val="000000"/>
          <w:sz w:val="24"/>
          <w:szCs w:val="24"/>
        </w:rPr>
        <w:t xml:space="preserve">os autos, </w:t>
      </w:r>
      <w:proofErr w:type="gramStart"/>
      <w:r w:rsidRPr="001E62F6">
        <w:rPr>
          <w:rFonts w:ascii="Arial Narrow" w:hAnsi="Arial Narrow" w:cs="Arial"/>
          <w:color w:val="000000"/>
          <w:sz w:val="24"/>
          <w:szCs w:val="24"/>
        </w:rPr>
        <w:t>após</w:t>
      </w:r>
      <w:proofErr w:type="gramEnd"/>
      <w:r w:rsidRPr="001E62F6">
        <w:rPr>
          <w:rFonts w:ascii="Arial Narrow" w:hAnsi="Arial Narrow" w:cs="Arial"/>
          <w:color w:val="000000"/>
          <w:sz w:val="24"/>
          <w:szCs w:val="24"/>
        </w:rPr>
        <w:t xml:space="preserve"> expirados os prazos regimentais. </w:t>
      </w:r>
      <w:r w:rsidRPr="001E62F6">
        <w:rPr>
          <w:rFonts w:ascii="Arial Narrow" w:hAnsi="Arial Narrow" w:cs="Arial"/>
          <w:b/>
          <w:color w:val="000000"/>
          <w:sz w:val="24"/>
          <w:szCs w:val="24"/>
        </w:rPr>
        <w:t>Declaração de Impedimento:</w:t>
      </w:r>
      <w:r w:rsidRPr="001E62F6">
        <w:rPr>
          <w:rFonts w:ascii="Arial Narrow" w:hAnsi="Arial Narrow" w:cs="Arial"/>
          <w:color w:val="000000"/>
          <w:sz w:val="24"/>
          <w:szCs w:val="24"/>
        </w:rPr>
        <w:t xml:space="preserve"> Conselheiro Josué Cláudio de Souza Filho (art. 65 do Regimento Interno).</w:t>
      </w:r>
      <w:r w:rsidR="00351362" w:rsidRPr="001E62F6">
        <w:rPr>
          <w:rFonts w:ascii="Arial Narrow" w:hAnsi="Arial Narrow" w:cs="Arial"/>
          <w:color w:val="000000"/>
          <w:sz w:val="24"/>
          <w:szCs w:val="24"/>
        </w:rPr>
        <w:t xml:space="preserve">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351362"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 xml:space="preserve">CONSELHEIRA-RELATORA: YARA AMAZÔNIA LINS RODRIGUES DOS SANTOS.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A855B7"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11.871/2016</w:t>
      </w:r>
      <w:r w:rsidR="007D3783"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Apensos: 11</w:t>
      </w:r>
      <w:r w:rsidR="007D3783" w:rsidRPr="001E62F6">
        <w:rPr>
          <w:rFonts w:ascii="Arial Narrow" w:hAnsi="Arial Narrow" w:cs="Arial"/>
          <w:b/>
          <w:color w:val="000000"/>
          <w:sz w:val="24"/>
          <w:szCs w:val="24"/>
        </w:rPr>
        <w:t>.</w:t>
      </w:r>
      <w:r w:rsidRPr="001E62F6">
        <w:rPr>
          <w:rFonts w:ascii="Arial Narrow" w:hAnsi="Arial Narrow" w:cs="Arial"/>
          <w:b/>
          <w:color w:val="000000"/>
          <w:sz w:val="24"/>
          <w:szCs w:val="24"/>
        </w:rPr>
        <w:t>696/2016, 14</w:t>
      </w:r>
      <w:r w:rsidR="007D3783" w:rsidRPr="001E62F6">
        <w:rPr>
          <w:rFonts w:ascii="Arial Narrow" w:hAnsi="Arial Narrow" w:cs="Arial"/>
          <w:b/>
          <w:color w:val="000000"/>
          <w:sz w:val="24"/>
          <w:szCs w:val="24"/>
        </w:rPr>
        <w:t>.</w:t>
      </w:r>
      <w:r w:rsidRPr="001E62F6">
        <w:rPr>
          <w:rFonts w:ascii="Arial Narrow" w:hAnsi="Arial Narrow" w:cs="Arial"/>
          <w:b/>
          <w:color w:val="000000"/>
          <w:sz w:val="24"/>
          <w:szCs w:val="24"/>
        </w:rPr>
        <w:t>882/2016, 10</w:t>
      </w:r>
      <w:r w:rsidR="007D3783" w:rsidRPr="001E62F6">
        <w:rPr>
          <w:rFonts w:ascii="Arial Narrow" w:hAnsi="Arial Narrow" w:cs="Arial"/>
          <w:b/>
          <w:color w:val="000000"/>
          <w:sz w:val="24"/>
          <w:szCs w:val="24"/>
        </w:rPr>
        <w:t>.</w:t>
      </w:r>
      <w:r w:rsidRPr="001E62F6">
        <w:rPr>
          <w:rFonts w:ascii="Arial Narrow" w:hAnsi="Arial Narrow" w:cs="Arial"/>
          <w:b/>
          <w:color w:val="000000"/>
          <w:sz w:val="24"/>
          <w:szCs w:val="24"/>
        </w:rPr>
        <w:t>329/2017 e 11</w:t>
      </w:r>
      <w:r w:rsidR="007D3783" w:rsidRPr="001E62F6">
        <w:rPr>
          <w:rFonts w:ascii="Arial Narrow" w:hAnsi="Arial Narrow" w:cs="Arial"/>
          <w:b/>
          <w:color w:val="000000"/>
          <w:sz w:val="24"/>
          <w:szCs w:val="24"/>
        </w:rPr>
        <w:t xml:space="preserve">.468/2016) - </w:t>
      </w:r>
      <w:r w:rsidRPr="001E62F6">
        <w:rPr>
          <w:rFonts w:ascii="Arial Narrow" w:hAnsi="Arial Narrow" w:cs="Arial"/>
          <w:color w:val="000000"/>
          <w:sz w:val="24"/>
          <w:szCs w:val="24"/>
        </w:rPr>
        <w:t>Prestação de Contas Anual</w:t>
      </w:r>
      <w:r w:rsidR="007D3783" w:rsidRPr="001E62F6">
        <w:rPr>
          <w:rFonts w:ascii="Arial Narrow" w:hAnsi="Arial Narrow" w:cs="Arial"/>
          <w:color w:val="000000"/>
          <w:sz w:val="24"/>
          <w:szCs w:val="24"/>
        </w:rPr>
        <w:t xml:space="preserve"> do </w:t>
      </w:r>
      <w:r w:rsidRPr="001E62F6">
        <w:rPr>
          <w:rFonts w:ascii="Arial Narrow" w:hAnsi="Arial Narrow" w:cs="Arial"/>
          <w:color w:val="000000"/>
          <w:sz w:val="24"/>
          <w:szCs w:val="24"/>
        </w:rPr>
        <w:t>Fundo de Reaparelhamento do Poder Judiciário-FUNETJ</w:t>
      </w:r>
      <w:r w:rsidR="007D3783"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Exercício</w:t>
      </w:r>
      <w:r w:rsidR="007D3783" w:rsidRPr="001E62F6">
        <w:rPr>
          <w:rFonts w:ascii="Arial Narrow" w:hAnsi="Arial Narrow" w:cs="Arial"/>
          <w:color w:val="000000"/>
          <w:sz w:val="24"/>
          <w:szCs w:val="24"/>
        </w:rPr>
        <w:t xml:space="preserve"> de</w:t>
      </w:r>
      <w:r w:rsidRPr="001E62F6">
        <w:rPr>
          <w:rFonts w:ascii="Arial Narrow" w:hAnsi="Arial Narrow" w:cs="Arial"/>
          <w:color w:val="000000"/>
          <w:sz w:val="24"/>
          <w:szCs w:val="24"/>
        </w:rPr>
        <w:t xml:space="preserve"> 2015</w:t>
      </w:r>
      <w:r w:rsidR="007D3783" w:rsidRPr="001E62F6">
        <w:rPr>
          <w:rFonts w:ascii="Arial Narrow" w:hAnsi="Arial Narrow" w:cs="Arial"/>
          <w:color w:val="000000"/>
          <w:sz w:val="24"/>
          <w:szCs w:val="24"/>
        </w:rPr>
        <w:t xml:space="preserve">, de responsabilidade da Sra. </w:t>
      </w:r>
      <w:r w:rsidRPr="001E62F6">
        <w:rPr>
          <w:rFonts w:ascii="Arial Narrow" w:hAnsi="Arial Narrow" w:cs="Arial"/>
          <w:color w:val="000000"/>
          <w:sz w:val="24"/>
          <w:szCs w:val="24"/>
        </w:rPr>
        <w:t>Maria das Graças Pessoa Figueiredo</w:t>
      </w:r>
      <w:r w:rsidR="007D3783" w:rsidRPr="001E62F6">
        <w:rPr>
          <w:rFonts w:ascii="Arial Narrow" w:hAnsi="Arial Narrow" w:cs="Arial"/>
          <w:color w:val="000000"/>
          <w:sz w:val="24"/>
          <w:szCs w:val="24"/>
        </w:rPr>
        <w:t xml:space="preserve">. </w:t>
      </w:r>
    </w:p>
    <w:p w:rsidR="00C1411A" w:rsidRPr="001E62F6" w:rsidRDefault="00A855B7"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535/2020: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4</w:t>
      </w:r>
      <w:proofErr w:type="gramEnd"/>
      <w:r w:rsidRPr="001E62F6">
        <w:rPr>
          <w:rFonts w:ascii="Arial Narrow" w:hAnsi="Arial Narrow" w:cs="Arial"/>
          <w:color w:val="000000"/>
          <w:sz w:val="24"/>
          <w:szCs w:val="24"/>
        </w:rPr>
        <w:t xml:space="preserve">, da Resolução n.04/2002-TCE/AM,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da Excelentíssima Senhora Conselheira-Relatora, em consonância com pronunciamento do Ministério Público junto a este Tribunal, no sentido de:</w:t>
      </w:r>
      <w:r w:rsidR="007D3783" w:rsidRPr="001E62F6">
        <w:rPr>
          <w:rFonts w:ascii="Arial Narrow" w:hAnsi="Arial Narrow" w:cs="Arial"/>
          <w:color w:val="000000"/>
          <w:sz w:val="24"/>
          <w:szCs w:val="24"/>
        </w:rPr>
        <w:t xml:space="preserve"> </w:t>
      </w:r>
      <w:r w:rsidR="00C1411A" w:rsidRPr="001E62F6">
        <w:rPr>
          <w:rFonts w:ascii="Arial Narrow" w:hAnsi="Arial Narrow" w:cs="Arial"/>
          <w:b/>
          <w:color w:val="000000"/>
          <w:sz w:val="24"/>
          <w:szCs w:val="24"/>
        </w:rPr>
        <w:t xml:space="preserve">10.1. </w:t>
      </w:r>
      <w:r w:rsidRPr="001E62F6">
        <w:rPr>
          <w:rFonts w:ascii="Arial Narrow" w:hAnsi="Arial Narrow" w:cs="Arial"/>
          <w:b/>
          <w:color w:val="000000"/>
          <w:sz w:val="24"/>
          <w:szCs w:val="24"/>
        </w:rPr>
        <w:t>Julgar regular</w:t>
      </w:r>
      <w:r w:rsidRPr="001E62F6">
        <w:rPr>
          <w:rFonts w:ascii="Arial Narrow" w:hAnsi="Arial Narrow" w:cs="Arial"/>
          <w:color w:val="000000"/>
          <w:sz w:val="24"/>
          <w:szCs w:val="24"/>
        </w:rPr>
        <w:t xml:space="preserve"> a Prestação de Contas Anual do Fundo de Reaparelhamento do Poder Judiciário – FUNETJ/AM, referente ao exercício de 2015 (U.G: 4702), de responsabilidade da Desembargadora Dra. Maria das Graças Pessoa Figueiredo, Gestora do Fundo de Reaparelhamento do Poder Judiciário–FUNETJ/AM e Ordenadora de Despesas, à época, nos termos do artigo 1º, inciso II, e artigo 22, inciso I, da Lei nº. 2423/1996–LOTCE/AM; c/c o artigo 188, §1º, inciso I, da Resolução nº. 04/2002–RITCE/AM</w:t>
      </w:r>
      <w:r w:rsidR="007D3783"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10.2.</w:t>
      </w:r>
      <w:r w:rsidR="007D3783"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Dar quitação</w:t>
      </w:r>
      <w:r w:rsidRPr="001E62F6">
        <w:rPr>
          <w:rFonts w:ascii="Arial Narrow" w:hAnsi="Arial Narrow" w:cs="Arial"/>
          <w:color w:val="000000"/>
          <w:sz w:val="24"/>
          <w:szCs w:val="24"/>
        </w:rPr>
        <w:t xml:space="preserve"> à Desembargadora Dra. Maria das Graças Pessoa Figueiredo, Gestora do Fundo de Reaparelhamento do Poder Judiciário–FUNETJ/AM e Ordenadora de Despesas, à época, nos termos dos artigos 23 e 72, inciso I, da Lei nº. 2423/1996 - LOTCE, c/c o artigo 189, inciso I, da Resolução nº. 04/2002-RITCE.</w:t>
      </w:r>
      <w:r w:rsidR="007D3783"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10.3.</w:t>
      </w:r>
      <w:r w:rsidR="007D3783"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Determinar</w:t>
      </w:r>
      <w:r w:rsidRPr="001E62F6">
        <w:rPr>
          <w:rFonts w:ascii="Arial Narrow" w:hAnsi="Arial Narrow" w:cs="Arial"/>
          <w:color w:val="000000"/>
          <w:sz w:val="24"/>
          <w:szCs w:val="24"/>
        </w:rPr>
        <w:t xml:space="preserve"> à Secretaria do Tribunal Pleno que: </w:t>
      </w:r>
      <w:r w:rsidRPr="001E62F6">
        <w:rPr>
          <w:rFonts w:ascii="Arial Narrow" w:hAnsi="Arial Narrow" w:cs="Arial"/>
          <w:b/>
          <w:color w:val="000000"/>
          <w:sz w:val="24"/>
          <w:szCs w:val="24"/>
        </w:rPr>
        <w:t>a)</w:t>
      </w:r>
      <w:r w:rsidRPr="001E62F6">
        <w:rPr>
          <w:rFonts w:ascii="Arial Narrow" w:hAnsi="Arial Narrow" w:cs="Arial"/>
          <w:color w:val="000000"/>
          <w:sz w:val="24"/>
          <w:szCs w:val="24"/>
        </w:rPr>
        <w:t xml:space="preserve"> Arquive os autos do Processo nº. 11696/2016 (Prestação de Contas do Fundo de Modernização e Reaparelhamen</w:t>
      </w:r>
      <w:r w:rsidR="007D3783" w:rsidRPr="001E62F6">
        <w:rPr>
          <w:rFonts w:ascii="Arial Narrow" w:hAnsi="Arial Narrow" w:cs="Arial"/>
          <w:color w:val="000000"/>
          <w:sz w:val="24"/>
          <w:szCs w:val="24"/>
        </w:rPr>
        <w:t xml:space="preserve">to do Poder Judiciário </w:t>
      </w:r>
      <w:r w:rsidR="007D3783" w:rsidRPr="001E62F6">
        <w:rPr>
          <w:rFonts w:ascii="Arial Narrow" w:hAnsi="Arial Narrow" w:cs="Arial"/>
          <w:color w:val="000000"/>
          <w:sz w:val="24"/>
          <w:szCs w:val="24"/>
        </w:rPr>
        <w:lastRenderedPageBreak/>
        <w:t>Estadual</w:t>
      </w:r>
      <w:r w:rsidRPr="001E62F6">
        <w:rPr>
          <w:rFonts w:ascii="Arial Narrow" w:hAnsi="Arial Narrow" w:cs="Arial"/>
          <w:color w:val="000000"/>
          <w:sz w:val="24"/>
          <w:szCs w:val="24"/>
        </w:rPr>
        <w:t>–FUNJE/AM–U.G: 4701), por perda de objeto</w:t>
      </w:r>
      <w:r w:rsidR="007D3783"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b)</w:t>
      </w:r>
      <w:r w:rsidRPr="001E62F6">
        <w:rPr>
          <w:rFonts w:ascii="Arial Narrow" w:hAnsi="Arial Narrow" w:cs="Arial"/>
          <w:color w:val="000000"/>
          <w:sz w:val="24"/>
          <w:szCs w:val="24"/>
        </w:rPr>
        <w:t xml:space="preserve"> Após a ocorrência da coisa julgada, nos termos dos artigos 159 e 160, da Resolução nº. 04/2002–RITCE/AM, adote as providências do artigo 162, §1º, do RITCE.</w:t>
      </w:r>
      <w:r w:rsidR="00B30BB6" w:rsidRPr="001E62F6">
        <w:rPr>
          <w:rFonts w:ascii="Arial Narrow" w:hAnsi="Arial Narrow" w:cs="Arial"/>
          <w:color w:val="000000"/>
          <w:sz w:val="24"/>
          <w:szCs w:val="24"/>
        </w:rPr>
        <w:t xml:space="preserve">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C1411A" w:rsidRPr="001E62F6" w:rsidRDefault="00B30BB6"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11.468/2016 (Apensos: 11.871/2016, 11.696/2016, 14.882/2016, 10</w:t>
      </w:r>
      <w:r w:rsidR="00B60790" w:rsidRPr="001E62F6">
        <w:rPr>
          <w:rFonts w:ascii="Arial Narrow" w:hAnsi="Arial Narrow" w:cs="Arial"/>
          <w:b/>
          <w:color w:val="000000"/>
          <w:sz w:val="24"/>
          <w:szCs w:val="24"/>
        </w:rPr>
        <w:t>.</w:t>
      </w:r>
      <w:r w:rsidRPr="001E62F6">
        <w:rPr>
          <w:rFonts w:ascii="Arial Narrow" w:hAnsi="Arial Narrow" w:cs="Arial"/>
          <w:b/>
          <w:color w:val="000000"/>
          <w:sz w:val="24"/>
          <w:szCs w:val="24"/>
        </w:rPr>
        <w:t>329/2017</w:t>
      </w:r>
      <w:r w:rsidR="00B60790" w:rsidRPr="001E62F6">
        <w:rPr>
          <w:rFonts w:ascii="Arial Narrow" w:hAnsi="Arial Narrow" w:cs="Arial"/>
          <w:b/>
          <w:color w:val="000000"/>
          <w:sz w:val="24"/>
          <w:szCs w:val="24"/>
        </w:rPr>
        <w:t xml:space="preserve">) - </w:t>
      </w:r>
      <w:r w:rsidRPr="001E62F6">
        <w:rPr>
          <w:rFonts w:ascii="Arial Narrow" w:hAnsi="Arial Narrow" w:cs="Arial"/>
          <w:color w:val="000000"/>
          <w:sz w:val="24"/>
          <w:szCs w:val="24"/>
        </w:rPr>
        <w:t>Prestação de Contas Anual</w:t>
      </w:r>
      <w:r w:rsidR="00B60790" w:rsidRPr="001E62F6">
        <w:rPr>
          <w:rFonts w:ascii="Arial Narrow" w:hAnsi="Arial Narrow" w:cs="Arial"/>
          <w:color w:val="000000"/>
          <w:sz w:val="24"/>
          <w:szCs w:val="24"/>
        </w:rPr>
        <w:t xml:space="preserve"> do </w:t>
      </w:r>
      <w:r w:rsidRPr="001E62F6">
        <w:rPr>
          <w:rFonts w:ascii="Arial Narrow" w:hAnsi="Arial Narrow" w:cs="Arial"/>
          <w:color w:val="000000"/>
          <w:sz w:val="24"/>
          <w:szCs w:val="24"/>
        </w:rPr>
        <w:t>Tribunal de Justiça do Estado do Amazonas–TJAM</w:t>
      </w:r>
      <w:r w:rsidR="00B60790"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Exercício</w:t>
      </w:r>
      <w:r w:rsidR="00B60790" w:rsidRPr="001E62F6">
        <w:rPr>
          <w:rFonts w:ascii="Arial Narrow" w:hAnsi="Arial Narrow" w:cs="Arial"/>
          <w:color w:val="000000"/>
          <w:sz w:val="24"/>
          <w:szCs w:val="24"/>
        </w:rPr>
        <w:t xml:space="preserve"> de</w:t>
      </w:r>
      <w:r w:rsidRPr="001E62F6">
        <w:rPr>
          <w:rFonts w:ascii="Arial Narrow" w:hAnsi="Arial Narrow" w:cs="Arial"/>
          <w:color w:val="000000"/>
          <w:sz w:val="24"/>
          <w:szCs w:val="24"/>
        </w:rPr>
        <w:t xml:space="preserve"> 2015</w:t>
      </w:r>
      <w:r w:rsidR="00B60790" w:rsidRPr="001E62F6">
        <w:rPr>
          <w:rFonts w:ascii="Arial Narrow" w:hAnsi="Arial Narrow" w:cs="Arial"/>
          <w:color w:val="000000"/>
          <w:sz w:val="24"/>
          <w:szCs w:val="24"/>
        </w:rPr>
        <w:t xml:space="preserve">, de responsabilidade da Sra. </w:t>
      </w:r>
      <w:r w:rsidRPr="001E62F6">
        <w:rPr>
          <w:rFonts w:ascii="Arial Narrow" w:hAnsi="Arial Narrow" w:cs="Arial"/>
          <w:color w:val="000000"/>
          <w:sz w:val="24"/>
          <w:szCs w:val="24"/>
        </w:rPr>
        <w:t>Maria das Graças Pessoa Figueiredo</w:t>
      </w:r>
      <w:r w:rsidR="00B60790" w:rsidRPr="001E62F6">
        <w:rPr>
          <w:rFonts w:ascii="Arial Narrow" w:hAnsi="Arial Narrow" w:cs="Arial"/>
          <w:color w:val="000000"/>
          <w:sz w:val="24"/>
          <w:szCs w:val="24"/>
        </w:rPr>
        <w:t xml:space="preserve">. </w:t>
      </w:r>
    </w:p>
    <w:p w:rsidR="00C1411A" w:rsidRPr="001E62F6" w:rsidRDefault="00B30BB6"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536/2020: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3</w:t>
      </w:r>
      <w:proofErr w:type="gramEnd"/>
      <w:r w:rsidRPr="001E62F6">
        <w:rPr>
          <w:rFonts w:ascii="Arial Narrow" w:hAnsi="Arial Narrow" w:cs="Arial"/>
          <w:color w:val="000000"/>
          <w:sz w:val="24"/>
          <w:szCs w:val="24"/>
        </w:rPr>
        <w:t xml:space="preserve">, da Resolução n. 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da Excelentíssima Senhora Conselheira-Relatora, em divergência com pronunciamento do Ministério Público junto a este Tribunal, no sentido de:</w:t>
      </w:r>
      <w:r w:rsidR="00B60790" w:rsidRPr="001E62F6">
        <w:rPr>
          <w:rFonts w:ascii="Arial Narrow" w:hAnsi="Arial Narrow" w:cs="Arial"/>
          <w:color w:val="000000"/>
          <w:sz w:val="24"/>
          <w:szCs w:val="24"/>
        </w:rPr>
        <w:t xml:space="preserve"> </w:t>
      </w:r>
      <w:r w:rsidR="00D3000B" w:rsidRPr="001E62F6">
        <w:rPr>
          <w:rFonts w:ascii="Arial Narrow" w:hAnsi="Arial Narrow" w:cs="Arial"/>
          <w:b/>
          <w:color w:val="000000"/>
          <w:sz w:val="24"/>
          <w:szCs w:val="24"/>
        </w:rPr>
        <w:t xml:space="preserve">10.1. </w:t>
      </w:r>
      <w:r w:rsidRPr="001E62F6">
        <w:rPr>
          <w:rFonts w:ascii="Arial Narrow" w:hAnsi="Arial Narrow" w:cs="Arial"/>
          <w:b/>
          <w:color w:val="000000"/>
          <w:sz w:val="24"/>
          <w:szCs w:val="24"/>
        </w:rPr>
        <w:t>Julgar regular</w:t>
      </w:r>
      <w:r w:rsidRPr="001E62F6">
        <w:rPr>
          <w:rFonts w:ascii="Arial Narrow" w:hAnsi="Arial Narrow" w:cs="Arial"/>
          <w:color w:val="000000"/>
          <w:sz w:val="24"/>
          <w:szCs w:val="24"/>
        </w:rPr>
        <w:t xml:space="preserve"> a Prestação de Contas do Tribunal de Justiça do Estado do Amazonas - TJAM, referente ao exercício de 2015 (U.G: 4101), de responsabilidade da Desembargadora Dra. Maria das Graças Pessoa Figueiredo, Presidente do Tribunal de Justiça do Estado do Amazonas-TJAM e Ordenadora de Despesas, à época, nos termos do artigo 1º, inciso II, e artigo 22, inciso I, da Lei nº. 2423/1996–LOTCE/AM; c/c o artigo 188, §1º, inciso I, da Resolução nº. 04/2002–RITCE/AM, a Prestação de Contas Anual do Tribunal de Justiça do Estado do Amazonas-TJAM</w:t>
      </w:r>
      <w:r w:rsidR="00B60790" w:rsidRPr="001E62F6">
        <w:rPr>
          <w:rFonts w:ascii="Arial Narrow" w:hAnsi="Arial Narrow" w:cs="Arial"/>
          <w:color w:val="000000"/>
          <w:sz w:val="24"/>
          <w:szCs w:val="24"/>
        </w:rPr>
        <w:t>;</w:t>
      </w:r>
      <w:r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10.2.</w:t>
      </w:r>
      <w:r w:rsidR="001F1E8A"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Dar quitação</w:t>
      </w:r>
      <w:r w:rsidRPr="001E62F6">
        <w:rPr>
          <w:rFonts w:ascii="Arial Narrow" w:hAnsi="Arial Narrow" w:cs="Arial"/>
          <w:color w:val="000000"/>
          <w:sz w:val="24"/>
          <w:szCs w:val="24"/>
        </w:rPr>
        <w:t xml:space="preserve"> à Desembargadora Dra. Maria das Graças Pessoa Figueiredo, nos termos dos artigos 23 e 72, inciso I, da Lei nº. 2423/1996-LOTCE, c/c o artigo 189, inciso I, da Resolução nº. 04/2002-RITCE</w:t>
      </w:r>
      <w:r w:rsidR="00B6079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10.3.</w:t>
      </w:r>
      <w:r w:rsidR="00B6079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Determinar</w:t>
      </w:r>
      <w:r w:rsidRPr="001E62F6">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Pr="001E62F6">
        <w:rPr>
          <w:rFonts w:ascii="Arial Narrow" w:hAnsi="Arial Narrow" w:cs="Arial"/>
          <w:color w:val="000000"/>
          <w:sz w:val="24"/>
          <w:szCs w:val="24"/>
        </w:rPr>
        <w:t>, adote</w:t>
      </w:r>
      <w:proofErr w:type="gramEnd"/>
      <w:r w:rsidRPr="001E62F6">
        <w:rPr>
          <w:rFonts w:ascii="Arial Narrow" w:hAnsi="Arial Narrow" w:cs="Arial"/>
          <w:color w:val="000000"/>
          <w:sz w:val="24"/>
          <w:szCs w:val="24"/>
        </w:rPr>
        <w:t xml:space="preserve"> as providências do artigo 162, §1º, do RITCE</w:t>
      </w:r>
      <w:r w:rsidR="00B60790" w:rsidRPr="001E62F6">
        <w:rPr>
          <w:rFonts w:ascii="Arial Narrow" w:hAnsi="Arial Narrow" w:cs="Arial"/>
          <w:color w:val="000000"/>
          <w:sz w:val="24"/>
          <w:szCs w:val="24"/>
        </w:rPr>
        <w:t xml:space="preserve">. </w:t>
      </w:r>
    </w:p>
    <w:p w:rsidR="00C1411A" w:rsidRPr="001E62F6" w:rsidRDefault="00C1411A" w:rsidP="001E62F6">
      <w:pPr>
        <w:spacing w:after="0" w:line="240" w:lineRule="auto"/>
        <w:ind w:left="-284" w:right="-143"/>
        <w:jc w:val="both"/>
        <w:rPr>
          <w:rFonts w:ascii="Arial Narrow" w:hAnsi="Arial Narrow" w:cs="Arial"/>
          <w:b/>
          <w:color w:val="000000"/>
          <w:sz w:val="24"/>
          <w:szCs w:val="24"/>
        </w:rPr>
      </w:pPr>
    </w:p>
    <w:p w:rsidR="001F1E8A" w:rsidRPr="001E62F6" w:rsidRDefault="00B30BB6"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14</w:t>
      </w:r>
      <w:r w:rsidR="00B60790" w:rsidRPr="001E62F6">
        <w:rPr>
          <w:rFonts w:ascii="Arial Narrow" w:hAnsi="Arial Narrow" w:cs="Arial"/>
          <w:b/>
          <w:color w:val="000000"/>
          <w:sz w:val="24"/>
          <w:szCs w:val="24"/>
        </w:rPr>
        <w:t>.</w:t>
      </w:r>
      <w:r w:rsidRPr="001E62F6">
        <w:rPr>
          <w:rFonts w:ascii="Arial Narrow" w:hAnsi="Arial Narrow" w:cs="Arial"/>
          <w:b/>
          <w:color w:val="000000"/>
          <w:sz w:val="24"/>
          <w:szCs w:val="24"/>
        </w:rPr>
        <w:t>882/2016</w:t>
      </w:r>
      <w:r w:rsidR="00B60790" w:rsidRPr="001E62F6">
        <w:rPr>
          <w:rFonts w:ascii="Arial Narrow" w:hAnsi="Arial Narrow" w:cs="Arial"/>
          <w:b/>
          <w:color w:val="000000"/>
          <w:sz w:val="24"/>
          <w:szCs w:val="24"/>
        </w:rPr>
        <w:t xml:space="preserve"> (</w:t>
      </w:r>
      <w:r w:rsidR="00D3000B" w:rsidRPr="001E62F6">
        <w:rPr>
          <w:rFonts w:ascii="Arial Narrow" w:hAnsi="Arial Narrow" w:cs="Arial"/>
          <w:b/>
          <w:color w:val="000000"/>
          <w:sz w:val="24"/>
          <w:szCs w:val="24"/>
        </w:rPr>
        <w:t xml:space="preserve">Apensos: </w:t>
      </w:r>
      <w:r w:rsidRPr="001E62F6">
        <w:rPr>
          <w:rFonts w:ascii="Arial Narrow" w:hAnsi="Arial Narrow" w:cs="Arial"/>
          <w:b/>
          <w:color w:val="000000"/>
          <w:sz w:val="24"/>
          <w:szCs w:val="24"/>
        </w:rPr>
        <w:t>11</w:t>
      </w:r>
      <w:r w:rsidR="00B60790" w:rsidRPr="001E62F6">
        <w:rPr>
          <w:rFonts w:ascii="Arial Narrow" w:hAnsi="Arial Narrow" w:cs="Arial"/>
          <w:b/>
          <w:color w:val="000000"/>
          <w:sz w:val="24"/>
          <w:szCs w:val="24"/>
        </w:rPr>
        <w:t>.</w:t>
      </w:r>
      <w:r w:rsidRPr="001E62F6">
        <w:rPr>
          <w:rFonts w:ascii="Arial Narrow" w:hAnsi="Arial Narrow" w:cs="Arial"/>
          <w:b/>
          <w:color w:val="000000"/>
          <w:sz w:val="24"/>
          <w:szCs w:val="24"/>
        </w:rPr>
        <w:t>871/2016, 11</w:t>
      </w:r>
      <w:r w:rsidR="00B60790" w:rsidRPr="001E62F6">
        <w:rPr>
          <w:rFonts w:ascii="Arial Narrow" w:hAnsi="Arial Narrow" w:cs="Arial"/>
          <w:b/>
          <w:color w:val="000000"/>
          <w:sz w:val="24"/>
          <w:szCs w:val="24"/>
        </w:rPr>
        <w:t>.</w:t>
      </w:r>
      <w:r w:rsidRPr="001E62F6">
        <w:rPr>
          <w:rFonts w:ascii="Arial Narrow" w:hAnsi="Arial Narrow" w:cs="Arial"/>
          <w:b/>
          <w:color w:val="000000"/>
          <w:sz w:val="24"/>
          <w:szCs w:val="24"/>
        </w:rPr>
        <w:t>696/2016, 10</w:t>
      </w:r>
      <w:r w:rsidR="00B60790" w:rsidRPr="001E62F6">
        <w:rPr>
          <w:rFonts w:ascii="Arial Narrow" w:hAnsi="Arial Narrow" w:cs="Arial"/>
          <w:b/>
          <w:color w:val="000000"/>
          <w:sz w:val="24"/>
          <w:szCs w:val="24"/>
        </w:rPr>
        <w:t>.</w:t>
      </w:r>
      <w:r w:rsidRPr="001E62F6">
        <w:rPr>
          <w:rFonts w:ascii="Arial Narrow" w:hAnsi="Arial Narrow" w:cs="Arial"/>
          <w:b/>
          <w:color w:val="000000"/>
          <w:sz w:val="24"/>
          <w:szCs w:val="24"/>
        </w:rPr>
        <w:t>329/2017 e 11</w:t>
      </w:r>
      <w:r w:rsidR="00B60790" w:rsidRPr="001E62F6">
        <w:rPr>
          <w:rFonts w:ascii="Arial Narrow" w:hAnsi="Arial Narrow" w:cs="Arial"/>
          <w:b/>
          <w:color w:val="000000"/>
          <w:sz w:val="24"/>
          <w:szCs w:val="24"/>
        </w:rPr>
        <w:t>.</w:t>
      </w:r>
      <w:r w:rsidRPr="001E62F6">
        <w:rPr>
          <w:rFonts w:ascii="Arial Narrow" w:hAnsi="Arial Narrow" w:cs="Arial"/>
          <w:b/>
          <w:color w:val="000000"/>
          <w:sz w:val="24"/>
          <w:szCs w:val="24"/>
        </w:rPr>
        <w:t>468/2016</w:t>
      </w:r>
      <w:r w:rsidR="00B60790" w:rsidRPr="001E62F6">
        <w:rPr>
          <w:rFonts w:ascii="Arial Narrow" w:hAnsi="Arial Narrow" w:cs="Arial"/>
          <w:b/>
          <w:color w:val="000000"/>
          <w:sz w:val="24"/>
          <w:szCs w:val="24"/>
        </w:rPr>
        <w:t xml:space="preserve">) – </w:t>
      </w:r>
      <w:r w:rsidRPr="001E62F6">
        <w:rPr>
          <w:rFonts w:ascii="Arial Narrow" w:hAnsi="Arial Narrow" w:cs="Arial"/>
          <w:color w:val="000000"/>
          <w:sz w:val="24"/>
          <w:szCs w:val="24"/>
        </w:rPr>
        <w:t>Representação</w:t>
      </w:r>
      <w:r w:rsidR="00B60790" w:rsidRPr="001E62F6">
        <w:rPr>
          <w:rFonts w:ascii="Arial Narrow" w:hAnsi="Arial Narrow" w:cs="Arial"/>
          <w:color w:val="000000"/>
          <w:sz w:val="24"/>
          <w:szCs w:val="24"/>
        </w:rPr>
        <w:t xml:space="preserve"> formulada pelo</w:t>
      </w:r>
      <w:r w:rsidRPr="001E62F6">
        <w:rPr>
          <w:rFonts w:ascii="Arial Narrow" w:hAnsi="Arial Narrow" w:cs="Arial"/>
          <w:color w:val="000000"/>
          <w:sz w:val="24"/>
          <w:szCs w:val="24"/>
        </w:rPr>
        <w:t xml:space="preserve"> Ministério Público de </w:t>
      </w:r>
      <w:proofErr w:type="spellStart"/>
      <w:r w:rsidRPr="001E62F6">
        <w:rPr>
          <w:rFonts w:ascii="Arial Narrow" w:hAnsi="Arial Narrow" w:cs="Arial"/>
          <w:color w:val="000000"/>
          <w:sz w:val="24"/>
          <w:szCs w:val="24"/>
        </w:rPr>
        <w:t>Contas</w:t>
      </w:r>
      <w:r w:rsidR="00B60790" w:rsidRPr="001E62F6">
        <w:rPr>
          <w:rFonts w:ascii="Arial Narrow" w:hAnsi="Arial Narrow" w:cs="Arial"/>
          <w:color w:val="000000"/>
          <w:sz w:val="24"/>
          <w:szCs w:val="24"/>
        </w:rPr>
        <w:t>-TCE</w:t>
      </w:r>
      <w:proofErr w:type="spellEnd"/>
      <w:r w:rsidR="00B60790" w:rsidRPr="001E62F6">
        <w:rPr>
          <w:rFonts w:ascii="Arial Narrow" w:hAnsi="Arial Narrow" w:cs="Arial"/>
          <w:color w:val="000000"/>
          <w:sz w:val="24"/>
          <w:szCs w:val="24"/>
        </w:rPr>
        <w:t xml:space="preserve">/AM, tendo como </w:t>
      </w:r>
      <w:r w:rsidRPr="001E62F6">
        <w:rPr>
          <w:rFonts w:ascii="Arial Narrow" w:hAnsi="Arial Narrow" w:cs="Arial"/>
          <w:color w:val="000000"/>
          <w:sz w:val="24"/>
          <w:szCs w:val="24"/>
        </w:rPr>
        <w:t>Representado</w:t>
      </w:r>
      <w:r w:rsidR="00B60790" w:rsidRPr="001E62F6">
        <w:rPr>
          <w:rFonts w:ascii="Arial Narrow" w:hAnsi="Arial Narrow" w:cs="Arial"/>
          <w:color w:val="000000"/>
          <w:sz w:val="24"/>
          <w:szCs w:val="24"/>
        </w:rPr>
        <w:t xml:space="preserve"> o</w:t>
      </w:r>
      <w:r w:rsidRPr="001E62F6">
        <w:rPr>
          <w:rFonts w:ascii="Arial Narrow" w:hAnsi="Arial Narrow" w:cs="Arial"/>
          <w:color w:val="000000"/>
          <w:sz w:val="24"/>
          <w:szCs w:val="24"/>
        </w:rPr>
        <w:t xml:space="preserve"> Tribunal de Justiça do Estado do Amazonas-TJAM</w:t>
      </w:r>
      <w:r w:rsidR="00B60790" w:rsidRPr="001E62F6">
        <w:rPr>
          <w:rFonts w:ascii="Arial Narrow" w:hAnsi="Arial Narrow" w:cs="Arial"/>
          <w:color w:val="000000"/>
          <w:sz w:val="24"/>
          <w:szCs w:val="24"/>
        </w:rPr>
        <w:t xml:space="preserve">. </w:t>
      </w:r>
    </w:p>
    <w:p w:rsidR="001F1E8A" w:rsidRPr="001E62F6" w:rsidRDefault="00B30BB6"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538/2020: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da Excelentíssima Senhora Conselheira-Relatora, em divergência com pronunciamento do Ministério Público junto a este Tribunal, no sentido de:</w:t>
      </w:r>
      <w:r w:rsidR="00B6079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9.1.</w:t>
      </w:r>
      <w:r w:rsidR="00B6079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Improcedente</w:t>
      </w:r>
      <w:r w:rsidRPr="001E62F6">
        <w:rPr>
          <w:rFonts w:ascii="Arial Narrow" w:hAnsi="Arial Narrow" w:cs="Arial"/>
          <w:color w:val="000000"/>
          <w:sz w:val="24"/>
          <w:szCs w:val="24"/>
        </w:rPr>
        <w:t xml:space="preserve"> a presente Representação nº. 14882/2016, da lavra Douta Procuradora de Contas Elizângela Lima Costa Marinho, representante do Ministério Público de Contas, em face do Desembargador Presidente do Tribunal de Justiça do Estado do Amazonas, Sr. Flávio Humberto </w:t>
      </w:r>
      <w:proofErr w:type="spellStart"/>
      <w:r w:rsidRPr="001E62F6">
        <w:rPr>
          <w:rFonts w:ascii="Arial Narrow" w:hAnsi="Arial Narrow" w:cs="Arial"/>
          <w:color w:val="000000"/>
          <w:sz w:val="24"/>
          <w:szCs w:val="24"/>
        </w:rPr>
        <w:t>Pascarelli</w:t>
      </w:r>
      <w:proofErr w:type="spellEnd"/>
      <w:r w:rsidRPr="001E62F6">
        <w:rPr>
          <w:rFonts w:ascii="Arial Narrow" w:hAnsi="Arial Narrow" w:cs="Arial"/>
          <w:color w:val="000000"/>
          <w:sz w:val="24"/>
          <w:szCs w:val="24"/>
        </w:rPr>
        <w:t xml:space="preserve"> Lopes, pela omissão em responder requisição desta Corte de Contas no que se refere ao envio de cópia integral do processo administrativo n.º 2011/027721 e comprovação de ressarcimento do erário pela Sra. Edna </w:t>
      </w:r>
      <w:proofErr w:type="spellStart"/>
      <w:r w:rsidRPr="001E62F6">
        <w:rPr>
          <w:rFonts w:ascii="Arial Narrow" w:hAnsi="Arial Narrow" w:cs="Arial"/>
          <w:color w:val="000000"/>
          <w:sz w:val="24"/>
          <w:szCs w:val="24"/>
        </w:rPr>
        <w:t>Mouzinho</w:t>
      </w:r>
      <w:proofErr w:type="spellEnd"/>
      <w:r w:rsidRPr="001E62F6">
        <w:rPr>
          <w:rFonts w:ascii="Arial Narrow" w:hAnsi="Arial Narrow" w:cs="Arial"/>
          <w:color w:val="000000"/>
          <w:sz w:val="24"/>
          <w:szCs w:val="24"/>
        </w:rPr>
        <w:t xml:space="preserve"> Barreto. </w:t>
      </w:r>
    </w:p>
    <w:p w:rsidR="001F1E8A" w:rsidRPr="001E62F6" w:rsidRDefault="001F1E8A" w:rsidP="001E62F6">
      <w:pPr>
        <w:spacing w:after="0" w:line="240" w:lineRule="auto"/>
        <w:ind w:left="-284" w:right="-143"/>
        <w:jc w:val="both"/>
        <w:rPr>
          <w:rFonts w:ascii="Arial Narrow" w:hAnsi="Arial Narrow" w:cs="Arial"/>
          <w:b/>
          <w:color w:val="000000"/>
          <w:sz w:val="24"/>
          <w:szCs w:val="24"/>
        </w:rPr>
      </w:pPr>
    </w:p>
    <w:p w:rsidR="004E44AE" w:rsidRPr="001E62F6" w:rsidRDefault="00B60790"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w:t>
      </w:r>
      <w:r w:rsidR="00D3000B" w:rsidRPr="001E62F6">
        <w:rPr>
          <w:rFonts w:ascii="Arial Narrow" w:hAnsi="Arial Narrow" w:cs="Arial"/>
          <w:b/>
          <w:color w:val="000000"/>
          <w:sz w:val="24"/>
          <w:szCs w:val="24"/>
        </w:rPr>
        <w:t xml:space="preserve">Nº 11.696/2016 (Apensos: </w:t>
      </w:r>
      <w:r w:rsidRPr="001E62F6">
        <w:rPr>
          <w:rFonts w:ascii="Arial Narrow" w:hAnsi="Arial Narrow" w:cs="Arial"/>
          <w:b/>
          <w:color w:val="000000"/>
          <w:sz w:val="24"/>
          <w:szCs w:val="24"/>
        </w:rPr>
        <w:t xml:space="preserve">11.871/2016, 14.882/2016, 10.329/2017 e 11.468/2016) - </w:t>
      </w:r>
      <w:r w:rsidRPr="001E62F6">
        <w:rPr>
          <w:rFonts w:ascii="Arial Narrow" w:hAnsi="Arial Narrow" w:cs="Arial"/>
          <w:color w:val="000000"/>
          <w:sz w:val="24"/>
          <w:szCs w:val="24"/>
        </w:rPr>
        <w:t xml:space="preserve">Prestação de Contas Anual do Fundo Especial do Poder Judiciário Estadual-FUNETJ, Exercício de 2015, de responsabilidade da Sra. Maria das Graças Pessoa Figueiredo (Ordenador de Despesa). </w:t>
      </w:r>
    </w:p>
    <w:p w:rsidR="004E44AE" w:rsidRPr="001E62F6" w:rsidRDefault="00B60790"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537/2020: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4</w:t>
      </w:r>
      <w:proofErr w:type="gramEnd"/>
      <w:r w:rsidRPr="001E62F6">
        <w:rPr>
          <w:rFonts w:ascii="Arial Narrow" w:hAnsi="Arial Narrow" w:cs="Arial"/>
          <w:color w:val="000000"/>
          <w:sz w:val="24"/>
          <w:szCs w:val="24"/>
        </w:rPr>
        <w:t xml:space="preserve">, da Resolução n.04/2002-TCE/AM,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da Excelentíssima Senhora Conselheira-Relatora, em consonância com pronunciamento do Ministério Público junto a este Tribunal, no sentido de: </w:t>
      </w:r>
      <w:r w:rsidRPr="001E62F6">
        <w:rPr>
          <w:rFonts w:ascii="Arial Narrow" w:hAnsi="Arial Narrow" w:cs="Arial"/>
          <w:b/>
          <w:color w:val="000000"/>
          <w:sz w:val="24"/>
          <w:szCs w:val="24"/>
        </w:rPr>
        <w:t xml:space="preserve">10.1. Arquivar </w:t>
      </w:r>
      <w:r w:rsidRPr="001E62F6">
        <w:rPr>
          <w:rFonts w:ascii="Arial Narrow" w:hAnsi="Arial Narrow" w:cs="Arial"/>
          <w:color w:val="000000"/>
          <w:sz w:val="24"/>
          <w:szCs w:val="24"/>
        </w:rPr>
        <w:t>o presente processo por perda de objeto, concordando totalmente com manifestações da DICAD e da Representante Ministerial, tendo em vista que a matéria em questão já foi objeto de análise do Processo Principal nº. 11871/2016 (Prestação de Contas do Fundo de Reaparelhamento do Po</w:t>
      </w:r>
      <w:r w:rsidR="00D3000B" w:rsidRPr="001E62F6">
        <w:rPr>
          <w:rFonts w:ascii="Arial Narrow" w:hAnsi="Arial Narrow" w:cs="Arial"/>
          <w:color w:val="000000"/>
          <w:sz w:val="24"/>
          <w:szCs w:val="24"/>
        </w:rPr>
        <w:t xml:space="preserve">der Judiciário–FUNETJ - 4702). </w:t>
      </w:r>
    </w:p>
    <w:p w:rsidR="004E44AE" w:rsidRPr="001E62F6" w:rsidRDefault="00657A1D"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lastRenderedPageBreak/>
        <w:t>PROCESSO Nº 17171/2019</w:t>
      </w:r>
      <w:r w:rsidR="00B6079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Apensos: 10</w:t>
      </w:r>
      <w:r w:rsidR="00B60790" w:rsidRPr="001E62F6">
        <w:rPr>
          <w:rFonts w:ascii="Arial Narrow" w:hAnsi="Arial Narrow" w:cs="Arial"/>
          <w:b/>
          <w:color w:val="000000"/>
          <w:sz w:val="24"/>
          <w:szCs w:val="24"/>
        </w:rPr>
        <w:t>.</w:t>
      </w:r>
      <w:r w:rsidRPr="001E62F6">
        <w:rPr>
          <w:rFonts w:ascii="Arial Narrow" w:hAnsi="Arial Narrow" w:cs="Arial"/>
          <w:b/>
          <w:color w:val="000000"/>
          <w:sz w:val="24"/>
          <w:szCs w:val="24"/>
        </w:rPr>
        <w:t>710/2015 e 14</w:t>
      </w:r>
      <w:r w:rsidR="00B60790" w:rsidRPr="001E62F6">
        <w:rPr>
          <w:rFonts w:ascii="Arial Narrow" w:hAnsi="Arial Narrow" w:cs="Arial"/>
          <w:b/>
          <w:color w:val="000000"/>
          <w:sz w:val="24"/>
          <w:szCs w:val="24"/>
        </w:rPr>
        <w:t>.</w:t>
      </w:r>
      <w:r w:rsidRPr="001E62F6">
        <w:rPr>
          <w:rFonts w:ascii="Arial Narrow" w:hAnsi="Arial Narrow" w:cs="Arial"/>
          <w:b/>
          <w:color w:val="000000"/>
          <w:sz w:val="24"/>
          <w:szCs w:val="24"/>
        </w:rPr>
        <w:t>048/2017</w:t>
      </w:r>
      <w:r w:rsidR="00B60790" w:rsidRPr="001E62F6">
        <w:rPr>
          <w:rFonts w:ascii="Arial Narrow" w:hAnsi="Arial Narrow" w:cs="Arial"/>
          <w:b/>
          <w:color w:val="000000"/>
          <w:sz w:val="24"/>
          <w:szCs w:val="24"/>
        </w:rPr>
        <w:t xml:space="preserve">) – </w:t>
      </w:r>
      <w:r w:rsidRPr="001E62F6">
        <w:rPr>
          <w:rFonts w:ascii="Arial Narrow" w:hAnsi="Arial Narrow" w:cs="Arial"/>
          <w:color w:val="000000"/>
          <w:sz w:val="24"/>
          <w:szCs w:val="24"/>
        </w:rPr>
        <w:t>Recurso</w:t>
      </w:r>
      <w:r w:rsidR="00B60790" w:rsidRPr="001E62F6">
        <w:rPr>
          <w:rFonts w:ascii="Arial Narrow" w:hAnsi="Arial Narrow" w:cs="Arial"/>
          <w:color w:val="000000"/>
          <w:sz w:val="24"/>
          <w:szCs w:val="24"/>
        </w:rPr>
        <w:t xml:space="preserve"> de</w:t>
      </w:r>
      <w:r w:rsidRPr="001E62F6">
        <w:rPr>
          <w:rFonts w:ascii="Arial Narrow" w:hAnsi="Arial Narrow" w:cs="Arial"/>
          <w:color w:val="000000"/>
          <w:sz w:val="24"/>
          <w:szCs w:val="24"/>
        </w:rPr>
        <w:t xml:space="preserve"> Revisão</w:t>
      </w:r>
      <w:r w:rsidR="00810F0D" w:rsidRPr="001E62F6">
        <w:rPr>
          <w:rFonts w:ascii="Arial Narrow" w:hAnsi="Arial Narrow" w:cs="Arial"/>
          <w:color w:val="000000"/>
          <w:sz w:val="24"/>
          <w:szCs w:val="24"/>
        </w:rPr>
        <w:t xml:space="preserve"> interposto pelo Sr. </w:t>
      </w:r>
      <w:r w:rsidRPr="001E62F6">
        <w:rPr>
          <w:rFonts w:ascii="Arial Narrow" w:hAnsi="Arial Narrow" w:cs="Arial"/>
          <w:color w:val="000000"/>
          <w:sz w:val="24"/>
          <w:szCs w:val="24"/>
        </w:rPr>
        <w:t xml:space="preserve">Paulo </w:t>
      </w:r>
      <w:proofErr w:type="spellStart"/>
      <w:r w:rsidRPr="001E62F6">
        <w:rPr>
          <w:rFonts w:ascii="Arial Narrow" w:hAnsi="Arial Narrow" w:cs="Arial"/>
          <w:color w:val="000000"/>
          <w:sz w:val="24"/>
          <w:szCs w:val="24"/>
        </w:rPr>
        <w:t>Adnael</w:t>
      </w:r>
      <w:proofErr w:type="spellEnd"/>
      <w:r w:rsidRPr="001E62F6">
        <w:rPr>
          <w:rFonts w:ascii="Arial Narrow" w:hAnsi="Arial Narrow" w:cs="Arial"/>
          <w:color w:val="000000"/>
          <w:sz w:val="24"/>
          <w:szCs w:val="24"/>
        </w:rPr>
        <w:t xml:space="preserve"> Andrade </w:t>
      </w:r>
      <w:r w:rsidR="00810F0D" w:rsidRPr="001E62F6">
        <w:rPr>
          <w:rFonts w:ascii="Arial Narrow" w:hAnsi="Arial Narrow" w:cs="Arial"/>
          <w:color w:val="000000"/>
          <w:sz w:val="24"/>
          <w:szCs w:val="24"/>
        </w:rPr>
        <w:t>d</w:t>
      </w:r>
      <w:r w:rsidRPr="001E62F6">
        <w:rPr>
          <w:rFonts w:ascii="Arial Narrow" w:hAnsi="Arial Narrow" w:cs="Arial"/>
          <w:color w:val="000000"/>
          <w:sz w:val="24"/>
          <w:szCs w:val="24"/>
        </w:rPr>
        <w:t>e Almeida</w:t>
      </w:r>
      <w:r w:rsidR="00810F0D" w:rsidRPr="001E62F6">
        <w:rPr>
          <w:rFonts w:ascii="Arial Narrow" w:hAnsi="Arial Narrow" w:cs="Arial"/>
          <w:color w:val="000000"/>
          <w:sz w:val="24"/>
          <w:szCs w:val="24"/>
        </w:rPr>
        <w:t>, em face do Acórdão</w:t>
      </w:r>
      <w:r w:rsidR="00D3000B" w:rsidRPr="001E62F6">
        <w:rPr>
          <w:rFonts w:ascii="Arial Narrow" w:hAnsi="Arial Narrow" w:cs="Arial"/>
          <w:color w:val="000000"/>
          <w:sz w:val="24"/>
          <w:szCs w:val="24"/>
        </w:rPr>
        <w:t xml:space="preserve"> </w:t>
      </w:r>
      <w:r w:rsidR="00810F0D" w:rsidRPr="001E62F6">
        <w:rPr>
          <w:rFonts w:ascii="Arial Narrow" w:hAnsi="Arial Narrow" w:cs="Arial"/>
          <w:color w:val="000000"/>
          <w:sz w:val="24"/>
          <w:szCs w:val="24"/>
        </w:rPr>
        <w:t xml:space="preserve">(459/2017-TCE-Tribunal Pleno), exarado nos autos do Processo nº 10710/2015. </w:t>
      </w:r>
      <w:r w:rsidRPr="001E62F6">
        <w:rPr>
          <w:rFonts w:ascii="Arial Narrow" w:hAnsi="Arial Narrow" w:cs="Arial"/>
          <w:color w:val="000000"/>
          <w:sz w:val="24"/>
          <w:szCs w:val="24"/>
        </w:rPr>
        <w:t>Advogado: Juarez Frazão Rodrigues Júnior - OAB/AM 5851</w:t>
      </w:r>
      <w:r w:rsidR="00810F0D" w:rsidRPr="001E62F6">
        <w:rPr>
          <w:rFonts w:ascii="Arial Narrow" w:hAnsi="Arial Narrow" w:cs="Arial"/>
          <w:color w:val="000000"/>
          <w:sz w:val="24"/>
          <w:szCs w:val="24"/>
        </w:rPr>
        <w:t xml:space="preserve">. </w:t>
      </w:r>
    </w:p>
    <w:p w:rsidR="004E44AE" w:rsidRPr="001E62F6" w:rsidRDefault="00657A1D"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ACÓRDÃO Nº 539/2020:</w:t>
      </w:r>
      <w:r w:rsidRPr="001E62F6">
        <w:rPr>
          <w:rFonts w:ascii="Arial Narrow" w:hAnsi="Arial Narrow" w:cs="Arial"/>
          <w:color w:val="000000"/>
          <w:sz w:val="24"/>
          <w:szCs w:val="24"/>
        </w:rPr>
        <w:t xml:space="preserve"> Vistos, relatados e discutidos estes autos acima identificados, </w:t>
      </w:r>
      <w:r w:rsidR="003E1131"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inciso III, alínea “g”, da Resolução nº 04/2002-TCE/AM, </w:t>
      </w:r>
      <w:r w:rsidR="003E1131"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da Excelentíssima Senhora Conselheira-Relatora, em parcial consonância com pronunciamento do Ministério Público junto a este Tribunal, no sentido de:</w:t>
      </w:r>
      <w:r w:rsidR="00810F0D"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8.1.</w:t>
      </w:r>
      <w:r w:rsidR="00810F0D"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 xml:space="preserve">Conhecer </w:t>
      </w:r>
      <w:r w:rsidRPr="001E62F6">
        <w:rPr>
          <w:rFonts w:ascii="Arial Narrow" w:hAnsi="Arial Narrow" w:cs="Arial"/>
          <w:color w:val="000000"/>
          <w:sz w:val="24"/>
          <w:szCs w:val="24"/>
        </w:rPr>
        <w:t xml:space="preserve">do presente Recurso de Revisão do Sr. Paulo </w:t>
      </w:r>
      <w:proofErr w:type="spellStart"/>
      <w:r w:rsidRPr="001E62F6">
        <w:rPr>
          <w:rFonts w:ascii="Arial Narrow" w:hAnsi="Arial Narrow" w:cs="Arial"/>
          <w:color w:val="000000"/>
          <w:sz w:val="24"/>
          <w:szCs w:val="24"/>
        </w:rPr>
        <w:t>Adnael</w:t>
      </w:r>
      <w:proofErr w:type="spellEnd"/>
      <w:r w:rsidRPr="001E62F6">
        <w:rPr>
          <w:rFonts w:ascii="Arial Narrow" w:hAnsi="Arial Narrow" w:cs="Arial"/>
          <w:color w:val="000000"/>
          <w:sz w:val="24"/>
          <w:szCs w:val="24"/>
        </w:rPr>
        <w:t xml:space="preserve"> Andrade de Almeida, responsável pela Câmara Municipal de Tapauá, por preencher os requisitos da admissibilidade;</w:t>
      </w:r>
      <w:r w:rsidR="00810F0D"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8.2.</w:t>
      </w:r>
      <w:r w:rsidRPr="001E62F6">
        <w:rPr>
          <w:rFonts w:ascii="Arial Narrow" w:hAnsi="Arial Narrow" w:cs="Arial"/>
          <w:b/>
          <w:color w:val="000000"/>
          <w:sz w:val="24"/>
          <w:szCs w:val="24"/>
        </w:rPr>
        <w:tab/>
        <w:t>Dar Provimento</w:t>
      </w:r>
      <w:r w:rsidRPr="001E62F6">
        <w:rPr>
          <w:rFonts w:ascii="Arial Narrow" w:hAnsi="Arial Narrow" w:cs="Arial"/>
          <w:color w:val="000000"/>
          <w:sz w:val="24"/>
          <w:szCs w:val="24"/>
        </w:rPr>
        <w:t xml:space="preserve"> ao presente recurso do Sr. Paulo </w:t>
      </w:r>
      <w:proofErr w:type="spellStart"/>
      <w:r w:rsidRPr="001E62F6">
        <w:rPr>
          <w:rFonts w:ascii="Arial Narrow" w:hAnsi="Arial Narrow" w:cs="Arial"/>
          <w:color w:val="000000"/>
          <w:sz w:val="24"/>
          <w:szCs w:val="24"/>
        </w:rPr>
        <w:t>Adnael</w:t>
      </w:r>
      <w:proofErr w:type="spellEnd"/>
      <w:r w:rsidRPr="001E62F6">
        <w:rPr>
          <w:rFonts w:ascii="Arial Narrow" w:hAnsi="Arial Narrow" w:cs="Arial"/>
          <w:color w:val="000000"/>
          <w:sz w:val="24"/>
          <w:szCs w:val="24"/>
        </w:rPr>
        <w:t xml:space="preserve"> Andrade de Almeida, responsável pela Câmara </w:t>
      </w:r>
      <w:proofErr w:type="spellStart"/>
      <w:r w:rsidRPr="001E62F6">
        <w:rPr>
          <w:rFonts w:ascii="Arial Narrow" w:hAnsi="Arial Narrow" w:cs="Arial"/>
          <w:color w:val="000000"/>
          <w:sz w:val="24"/>
          <w:szCs w:val="24"/>
        </w:rPr>
        <w:t>Muncipal</w:t>
      </w:r>
      <w:proofErr w:type="spellEnd"/>
      <w:r w:rsidRPr="001E62F6">
        <w:rPr>
          <w:rFonts w:ascii="Arial Narrow" w:hAnsi="Arial Narrow" w:cs="Arial"/>
          <w:color w:val="000000"/>
          <w:sz w:val="24"/>
          <w:szCs w:val="24"/>
        </w:rPr>
        <w:t xml:space="preserve"> de Tapauá, à época, pelos fatos e fundamentos expostos, de modo a alterar o Acórdão n. 459/2017-TCE-Tribunal Pleno exarado no Processo nº 10.710/2015, modificando o item 9.1 a julgar Regular com Ressalvas a Prestação de Contas da Câmara Municipal de Tapauá relativo ao Exercício Financeiro de 2014, na gestão do Senhor Paulo </w:t>
      </w:r>
      <w:proofErr w:type="spellStart"/>
      <w:r w:rsidRPr="001E62F6">
        <w:rPr>
          <w:rFonts w:ascii="Arial Narrow" w:hAnsi="Arial Narrow" w:cs="Arial"/>
          <w:color w:val="000000"/>
          <w:sz w:val="24"/>
          <w:szCs w:val="24"/>
        </w:rPr>
        <w:t>Adnael</w:t>
      </w:r>
      <w:proofErr w:type="spellEnd"/>
      <w:r w:rsidRPr="001E62F6">
        <w:rPr>
          <w:rFonts w:ascii="Arial Narrow" w:hAnsi="Arial Narrow" w:cs="Arial"/>
          <w:color w:val="000000"/>
          <w:sz w:val="24"/>
          <w:szCs w:val="24"/>
        </w:rPr>
        <w:t xml:space="preserve"> Andrade De Almeida, Presidente e Ordenador de Despesas à época, nos termos do art. 1º, II e art. 22, II, da Lei nº 2.423/96; excluir os itens 9.2 – 9.2.1, 9.2.2, 9.2.3, 9.2.4, 9.2.5 e 9.2.6, mantendo-se os demais termos do Acórdão n. 459/2017.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8D6921"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 xml:space="preserve">CONSELHEIRO CONVOCADO E RELATOR: MÁRIO JOSÉ DE MORAES COSTA FILHO.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8D6921"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11.446/2017 - </w:t>
      </w:r>
      <w:r w:rsidRPr="001E62F6">
        <w:rPr>
          <w:rFonts w:ascii="Arial Narrow" w:hAnsi="Arial Narrow" w:cs="Arial"/>
          <w:color w:val="000000"/>
          <w:sz w:val="24"/>
          <w:szCs w:val="24"/>
        </w:rPr>
        <w:t xml:space="preserve">Prestação de Contas Anual do Instituto da Mulher Dona </w:t>
      </w:r>
      <w:proofErr w:type="spellStart"/>
      <w:r w:rsidRPr="001E62F6">
        <w:rPr>
          <w:rFonts w:ascii="Arial Narrow" w:hAnsi="Arial Narrow" w:cs="Arial"/>
          <w:color w:val="000000"/>
          <w:sz w:val="24"/>
          <w:szCs w:val="24"/>
        </w:rPr>
        <w:t>Lindu</w:t>
      </w:r>
      <w:proofErr w:type="spellEnd"/>
      <w:r w:rsidRPr="001E62F6">
        <w:rPr>
          <w:rFonts w:ascii="Arial Narrow" w:hAnsi="Arial Narrow" w:cs="Arial"/>
          <w:color w:val="000000"/>
          <w:sz w:val="24"/>
          <w:szCs w:val="24"/>
        </w:rPr>
        <w:t xml:space="preserve">, Exercício de 2016, de responsabilidade da Sra. Maria </w:t>
      </w:r>
      <w:proofErr w:type="spellStart"/>
      <w:r w:rsidRPr="001E62F6">
        <w:rPr>
          <w:rFonts w:ascii="Arial Narrow" w:hAnsi="Arial Narrow" w:cs="Arial"/>
          <w:color w:val="000000"/>
          <w:sz w:val="24"/>
          <w:szCs w:val="24"/>
        </w:rPr>
        <w:t>Grasiela</w:t>
      </w:r>
      <w:proofErr w:type="spellEnd"/>
      <w:r w:rsidRPr="001E62F6">
        <w:rPr>
          <w:rFonts w:ascii="Arial Narrow" w:hAnsi="Arial Narrow" w:cs="Arial"/>
          <w:color w:val="000000"/>
          <w:sz w:val="24"/>
          <w:szCs w:val="24"/>
        </w:rPr>
        <w:t xml:space="preserve"> Corrêa Leite (Ordenador de Despesa). </w:t>
      </w:r>
    </w:p>
    <w:p w:rsidR="004E44AE" w:rsidRPr="001E62F6" w:rsidRDefault="008D6921" w:rsidP="001E62F6">
      <w:pPr>
        <w:spacing w:after="0" w:line="240" w:lineRule="auto"/>
        <w:ind w:left="-284" w:right="-143"/>
        <w:jc w:val="both"/>
        <w:rPr>
          <w:rFonts w:ascii="Arial Narrow" w:hAnsi="Arial Narrow" w:cs="Arial"/>
          <w:i/>
          <w:color w:val="000000"/>
          <w:sz w:val="24"/>
          <w:szCs w:val="24"/>
        </w:rPr>
      </w:pPr>
      <w:r w:rsidRPr="001E62F6">
        <w:rPr>
          <w:rFonts w:ascii="Arial Narrow" w:hAnsi="Arial Narrow" w:cs="Arial"/>
          <w:b/>
          <w:color w:val="000000"/>
          <w:sz w:val="24"/>
          <w:szCs w:val="24"/>
        </w:rPr>
        <w:t>ACÓRDÃO Nº 562/2020:</w:t>
      </w:r>
      <w:r w:rsidRPr="001E62F6">
        <w:rPr>
          <w:rFonts w:ascii="Arial Narrow" w:hAnsi="Arial Narrow" w:cs="Arial"/>
          <w:color w:val="000000"/>
          <w:sz w:val="24"/>
          <w:szCs w:val="24"/>
        </w:rPr>
        <w:t xml:space="preserve"> 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3</w:t>
      </w:r>
      <w:proofErr w:type="gramEnd"/>
      <w:r w:rsidRPr="001E62F6">
        <w:rPr>
          <w:rFonts w:ascii="Arial Narrow" w:hAnsi="Arial Narrow" w:cs="Arial"/>
          <w:color w:val="000000"/>
          <w:sz w:val="24"/>
          <w:szCs w:val="24"/>
        </w:rPr>
        <w:t xml:space="preserve">, da Resolução n. 04/2002-TCE/AM, </w:t>
      </w:r>
      <w:r w:rsidRPr="001E62F6">
        <w:rPr>
          <w:rFonts w:ascii="Arial Narrow" w:hAnsi="Arial Narrow" w:cs="Arial"/>
          <w:b/>
          <w:color w:val="000000"/>
          <w:sz w:val="24"/>
          <w:szCs w:val="24"/>
        </w:rPr>
        <w:t>por maioria</w:t>
      </w:r>
      <w:r w:rsidRPr="001E62F6">
        <w:rPr>
          <w:rFonts w:ascii="Arial Narrow" w:hAnsi="Arial Narrow" w:cs="Arial"/>
          <w:color w:val="000000"/>
          <w:sz w:val="24"/>
          <w:szCs w:val="24"/>
        </w:rPr>
        <w:t xml:space="preserve"> com desempate da Presidência, nos termos do voto-destaque do Excelentíssimo Senhor Conselheiro Érico Xavier Desterro e Silva, em parcial consonância com pronunciamento do Ministério Público junto a este Tribunal, no sentido de: </w:t>
      </w:r>
      <w:r w:rsidRPr="001E62F6">
        <w:rPr>
          <w:rFonts w:ascii="Arial Narrow" w:hAnsi="Arial Narrow" w:cs="Arial"/>
          <w:b/>
          <w:color w:val="000000"/>
          <w:sz w:val="24"/>
          <w:szCs w:val="24"/>
        </w:rPr>
        <w:t>10.1. Julgar irregular</w:t>
      </w:r>
      <w:r w:rsidRPr="001E62F6">
        <w:rPr>
          <w:rFonts w:ascii="Arial Narrow" w:hAnsi="Arial Narrow" w:cs="Arial"/>
          <w:color w:val="000000"/>
          <w:sz w:val="24"/>
          <w:szCs w:val="24"/>
        </w:rPr>
        <w:t xml:space="preserve"> da Prestação de Contas, </w:t>
      </w:r>
      <w:proofErr w:type="gramStart"/>
      <w:r w:rsidRPr="001E62F6">
        <w:rPr>
          <w:rFonts w:ascii="Arial Narrow" w:hAnsi="Arial Narrow" w:cs="Arial"/>
          <w:color w:val="000000"/>
          <w:sz w:val="24"/>
          <w:szCs w:val="24"/>
        </w:rPr>
        <w:t>sob responsabilidade</w:t>
      </w:r>
      <w:proofErr w:type="gramEnd"/>
      <w:r w:rsidRPr="001E62F6">
        <w:rPr>
          <w:rFonts w:ascii="Arial Narrow" w:hAnsi="Arial Narrow" w:cs="Arial"/>
          <w:color w:val="000000"/>
          <w:sz w:val="24"/>
          <w:szCs w:val="24"/>
        </w:rPr>
        <w:t xml:space="preserve"> da Sra. Maria </w:t>
      </w:r>
      <w:proofErr w:type="spellStart"/>
      <w:r w:rsidRPr="001E62F6">
        <w:rPr>
          <w:rFonts w:ascii="Arial Narrow" w:hAnsi="Arial Narrow" w:cs="Arial"/>
          <w:color w:val="000000"/>
          <w:sz w:val="24"/>
          <w:szCs w:val="24"/>
        </w:rPr>
        <w:t>Grasiela</w:t>
      </w:r>
      <w:proofErr w:type="spellEnd"/>
      <w:r w:rsidRPr="001E62F6">
        <w:rPr>
          <w:rFonts w:ascii="Arial Narrow" w:hAnsi="Arial Narrow" w:cs="Arial"/>
          <w:color w:val="000000"/>
          <w:sz w:val="24"/>
          <w:szCs w:val="24"/>
        </w:rPr>
        <w:t xml:space="preserve"> Corrêa Leite, nos termos do artigo 22, III, "b", da Lei Orgânica desta Corte; </w:t>
      </w:r>
      <w:r w:rsidRPr="001E62F6">
        <w:rPr>
          <w:rFonts w:ascii="Arial Narrow" w:hAnsi="Arial Narrow" w:cs="Arial"/>
          <w:b/>
          <w:color w:val="000000"/>
          <w:sz w:val="24"/>
          <w:szCs w:val="24"/>
        </w:rPr>
        <w:t>10.2. Aplicar Multa</w:t>
      </w:r>
      <w:r w:rsidRPr="001E62F6">
        <w:rPr>
          <w:rFonts w:ascii="Arial Narrow" w:hAnsi="Arial Narrow" w:cs="Arial"/>
          <w:color w:val="000000"/>
          <w:sz w:val="24"/>
          <w:szCs w:val="24"/>
        </w:rPr>
        <w:t xml:space="preserve"> a Sra. Maria </w:t>
      </w:r>
      <w:proofErr w:type="spellStart"/>
      <w:r w:rsidRPr="001E62F6">
        <w:rPr>
          <w:rFonts w:ascii="Arial Narrow" w:hAnsi="Arial Narrow" w:cs="Arial"/>
          <w:color w:val="000000"/>
          <w:sz w:val="24"/>
          <w:szCs w:val="24"/>
        </w:rPr>
        <w:t>Grasiela</w:t>
      </w:r>
      <w:proofErr w:type="spellEnd"/>
      <w:r w:rsidRPr="001E62F6">
        <w:rPr>
          <w:rFonts w:ascii="Arial Narrow" w:hAnsi="Arial Narrow" w:cs="Arial"/>
          <w:color w:val="000000"/>
          <w:sz w:val="24"/>
          <w:szCs w:val="24"/>
        </w:rPr>
        <w:t xml:space="preserve"> Corrêa Leite, como responsável pelo Instituto da Mulher Dona </w:t>
      </w:r>
      <w:proofErr w:type="spellStart"/>
      <w:r w:rsidRPr="001E62F6">
        <w:rPr>
          <w:rFonts w:ascii="Arial Narrow" w:hAnsi="Arial Narrow" w:cs="Arial"/>
          <w:color w:val="000000"/>
          <w:sz w:val="24"/>
          <w:szCs w:val="24"/>
        </w:rPr>
        <w:t>Lindu</w:t>
      </w:r>
      <w:proofErr w:type="spellEnd"/>
      <w:r w:rsidRPr="001E62F6">
        <w:rPr>
          <w:rFonts w:ascii="Arial Narrow" w:hAnsi="Arial Narrow" w:cs="Arial"/>
          <w:color w:val="000000"/>
          <w:sz w:val="24"/>
          <w:szCs w:val="24"/>
        </w:rPr>
        <w:t xml:space="preserve">, no exercício de 2016, no valor de R$ 13.654,39 (treze mil, seiscentos e cinquenta e quatro reais e trinta e nove centavos), nos termos do artigo 308, VI, do Regimento Interno deste Tribunal. A referida multa deverá ser recolhida no prazo de 30 dias para o Cofre Estadual através de DAR avulso extraído do sítio eletrônico da SEFAZ/AM, sob </w:t>
      </w:r>
      <w:proofErr w:type="gramStart"/>
      <w:r w:rsidRPr="001E62F6">
        <w:rPr>
          <w:rFonts w:ascii="Arial Narrow" w:hAnsi="Arial Narrow" w:cs="Arial"/>
          <w:color w:val="000000"/>
          <w:sz w:val="24"/>
          <w:szCs w:val="24"/>
        </w:rPr>
        <w:t>o código 5508 - Multas aplicadas pelo TCE/AM - Fundo de Apoio</w:t>
      </w:r>
      <w:proofErr w:type="gramEnd"/>
      <w:r w:rsidRPr="001E62F6">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1E62F6">
        <w:rPr>
          <w:rFonts w:ascii="Arial Narrow" w:hAnsi="Arial Narrow" w:cs="Arial"/>
          <w:i/>
          <w:color w:val="000000"/>
          <w:sz w:val="24"/>
          <w:szCs w:val="24"/>
        </w:rPr>
        <w:t>Vencido o Relator que votou pela Regularidade com Ressalvas da presente PCA, com determinações e multa mais branda.</w:t>
      </w:r>
      <w:r w:rsidR="00D93D54" w:rsidRPr="001E62F6">
        <w:rPr>
          <w:rFonts w:ascii="Arial Narrow" w:hAnsi="Arial Narrow" w:cs="Arial"/>
          <w:i/>
          <w:color w:val="000000"/>
          <w:sz w:val="24"/>
          <w:szCs w:val="24"/>
        </w:rPr>
        <w:t xml:space="preserve">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D93D54"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10.628/2020 – </w:t>
      </w:r>
      <w:r w:rsidR="0093161E" w:rsidRPr="001E62F6">
        <w:rPr>
          <w:rFonts w:ascii="Arial Narrow" w:hAnsi="Arial Narrow" w:cs="Arial"/>
          <w:color w:val="000000"/>
          <w:sz w:val="24"/>
          <w:szCs w:val="24"/>
        </w:rPr>
        <w:t>Representação formulada pela</w:t>
      </w:r>
      <w:r w:rsidRPr="001E62F6">
        <w:rPr>
          <w:rFonts w:ascii="Arial Narrow" w:hAnsi="Arial Narrow" w:cs="Arial"/>
          <w:color w:val="000000"/>
          <w:sz w:val="24"/>
          <w:szCs w:val="24"/>
        </w:rPr>
        <w:t xml:space="preserve"> empresa Everest Arquitetura e Engenharia </w:t>
      </w:r>
      <w:proofErr w:type="spellStart"/>
      <w:r w:rsidRPr="001E62F6">
        <w:rPr>
          <w:rFonts w:ascii="Arial Narrow" w:hAnsi="Arial Narrow" w:cs="Arial"/>
          <w:color w:val="000000"/>
          <w:sz w:val="24"/>
          <w:szCs w:val="24"/>
        </w:rPr>
        <w:t>Ltda</w:t>
      </w:r>
      <w:proofErr w:type="spellEnd"/>
      <w:r w:rsidRPr="001E62F6">
        <w:rPr>
          <w:rFonts w:ascii="Arial Narrow" w:hAnsi="Arial Narrow" w:cs="Arial"/>
          <w:color w:val="000000"/>
          <w:sz w:val="24"/>
          <w:szCs w:val="24"/>
        </w:rPr>
        <w:t xml:space="preserve">, tendo como Representado o Tribunal de Justiça do Estado do Amazonas–TJAM. </w:t>
      </w:r>
    </w:p>
    <w:p w:rsidR="004E44AE" w:rsidRPr="001E62F6" w:rsidRDefault="00D93D54"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549/2020: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do voto do Excelentíssimo Senhor Conselheiro Convocado e Relator, em consonância com pronunciamento do Ministério Público junto a este Tribunal, no sentido de: </w:t>
      </w:r>
      <w:r w:rsidR="00D3000B" w:rsidRPr="001E62F6">
        <w:rPr>
          <w:rFonts w:ascii="Arial Narrow" w:hAnsi="Arial Narrow" w:cs="Arial"/>
          <w:b/>
          <w:color w:val="000000"/>
          <w:sz w:val="24"/>
          <w:szCs w:val="24"/>
        </w:rPr>
        <w:t xml:space="preserve">9.1. </w:t>
      </w:r>
      <w:r w:rsidRPr="001E62F6">
        <w:rPr>
          <w:rFonts w:ascii="Arial Narrow" w:hAnsi="Arial Narrow" w:cs="Arial"/>
          <w:b/>
          <w:color w:val="000000"/>
          <w:sz w:val="24"/>
          <w:szCs w:val="24"/>
        </w:rPr>
        <w:t>Conhecer</w:t>
      </w:r>
      <w:r w:rsidRPr="001E62F6">
        <w:rPr>
          <w:rFonts w:ascii="Arial Narrow" w:hAnsi="Arial Narrow" w:cs="Arial"/>
          <w:color w:val="000000"/>
          <w:sz w:val="24"/>
          <w:szCs w:val="24"/>
        </w:rPr>
        <w:t xml:space="preserve"> da Representação que visava apurar supostas irregularidades cometidas pela Comissão </w:t>
      </w:r>
      <w:r w:rsidRPr="001E62F6">
        <w:rPr>
          <w:rFonts w:ascii="Arial Narrow" w:hAnsi="Arial Narrow" w:cs="Arial"/>
          <w:color w:val="000000"/>
          <w:sz w:val="24"/>
          <w:szCs w:val="24"/>
        </w:rPr>
        <w:lastRenderedPageBreak/>
        <w:t xml:space="preserve">Permanente de Licitação (CPL) do Tribunal de Justiça do Estado do Amazonas – TJAM; </w:t>
      </w:r>
      <w:r w:rsidRPr="001E62F6">
        <w:rPr>
          <w:rFonts w:ascii="Arial Narrow" w:hAnsi="Arial Narrow" w:cs="Arial"/>
          <w:b/>
          <w:color w:val="000000"/>
          <w:sz w:val="24"/>
          <w:szCs w:val="24"/>
        </w:rPr>
        <w:t>9.2. Julgar Improcedente</w:t>
      </w:r>
      <w:r w:rsidRPr="001E62F6">
        <w:rPr>
          <w:rFonts w:ascii="Arial Narrow" w:hAnsi="Arial Narrow" w:cs="Arial"/>
          <w:color w:val="000000"/>
          <w:sz w:val="24"/>
          <w:szCs w:val="24"/>
        </w:rPr>
        <w:t xml:space="preserve"> a Representação que visava apurar supostas irregularidades cometidas pela Comissão Permanente de Licitação (CPL) do Tribunal de Justiça do Estado do Amazonas, considerando que não houve dano ou prejuízo ao interesse público; </w:t>
      </w:r>
      <w:r w:rsidRPr="001E62F6">
        <w:rPr>
          <w:rFonts w:ascii="Arial Narrow" w:hAnsi="Arial Narrow" w:cs="Arial"/>
          <w:b/>
          <w:color w:val="000000"/>
          <w:sz w:val="24"/>
          <w:szCs w:val="24"/>
        </w:rPr>
        <w:t>9.3.</w:t>
      </w:r>
      <w:r w:rsidRPr="001E62F6">
        <w:rPr>
          <w:rFonts w:ascii="Arial Narrow" w:hAnsi="Arial Narrow" w:cs="Arial"/>
          <w:b/>
          <w:color w:val="000000"/>
          <w:sz w:val="24"/>
          <w:szCs w:val="24"/>
        </w:rPr>
        <w:tab/>
        <w:t xml:space="preserve">Arquivar </w:t>
      </w:r>
      <w:r w:rsidRPr="001E62F6">
        <w:rPr>
          <w:rFonts w:ascii="Arial Narrow" w:hAnsi="Arial Narrow" w:cs="Arial"/>
          <w:color w:val="000000"/>
          <w:sz w:val="24"/>
          <w:szCs w:val="24"/>
        </w:rPr>
        <w:t xml:space="preserve">os autos, conforme disposto no art.162 da Resolução nº 04/2002–TCE/AM.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8D6921"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AUDITOR-RELATOR: MÁRIO JOSÉ DE MORAES COSTA FILHO.</w:t>
      </w:r>
      <w:r w:rsidR="00840209" w:rsidRPr="001E62F6">
        <w:rPr>
          <w:rFonts w:ascii="Arial Narrow" w:hAnsi="Arial Narrow" w:cs="Arial"/>
          <w:b/>
          <w:color w:val="000000"/>
          <w:sz w:val="24"/>
          <w:szCs w:val="24"/>
        </w:rPr>
        <w:t xml:space="preserve">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9D76A2"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11</w:t>
      </w:r>
      <w:r w:rsidR="00840209" w:rsidRPr="001E62F6">
        <w:rPr>
          <w:rFonts w:ascii="Arial Narrow" w:hAnsi="Arial Narrow" w:cs="Arial"/>
          <w:b/>
          <w:color w:val="000000"/>
          <w:sz w:val="24"/>
          <w:szCs w:val="24"/>
        </w:rPr>
        <w:t>.</w:t>
      </w:r>
      <w:r w:rsidRPr="001E62F6">
        <w:rPr>
          <w:rFonts w:ascii="Arial Narrow" w:hAnsi="Arial Narrow" w:cs="Arial"/>
          <w:b/>
          <w:color w:val="000000"/>
          <w:sz w:val="24"/>
          <w:szCs w:val="24"/>
        </w:rPr>
        <w:t>874/2016</w:t>
      </w:r>
      <w:r w:rsidR="00840209" w:rsidRPr="001E62F6">
        <w:rPr>
          <w:rFonts w:ascii="Arial Narrow" w:hAnsi="Arial Narrow" w:cs="Arial"/>
          <w:b/>
          <w:color w:val="000000"/>
          <w:sz w:val="24"/>
          <w:szCs w:val="24"/>
        </w:rPr>
        <w:t xml:space="preserve"> - </w:t>
      </w:r>
      <w:r w:rsidR="00840209" w:rsidRPr="001E62F6">
        <w:rPr>
          <w:rFonts w:ascii="Arial Narrow" w:hAnsi="Arial Narrow" w:cs="Arial"/>
          <w:color w:val="000000"/>
          <w:sz w:val="24"/>
          <w:szCs w:val="24"/>
        </w:rPr>
        <w:t xml:space="preserve">Prestação de Contas Anual da </w:t>
      </w:r>
      <w:r w:rsidRPr="001E62F6">
        <w:rPr>
          <w:rFonts w:ascii="Arial Narrow" w:hAnsi="Arial Narrow" w:cs="Arial"/>
          <w:color w:val="000000"/>
          <w:sz w:val="24"/>
          <w:szCs w:val="24"/>
        </w:rPr>
        <w:t>Fundação Hospitalar de Hematologia e Hemoterapia do A</w:t>
      </w:r>
      <w:r w:rsidR="00840209" w:rsidRPr="001E62F6">
        <w:rPr>
          <w:rFonts w:ascii="Arial Narrow" w:hAnsi="Arial Narrow" w:cs="Arial"/>
          <w:color w:val="000000"/>
          <w:sz w:val="24"/>
          <w:szCs w:val="24"/>
        </w:rPr>
        <w:t>mazonas–</w:t>
      </w:r>
      <w:r w:rsidRPr="001E62F6">
        <w:rPr>
          <w:rFonts w:ascii="Arial Narrow" w:hAnsi="Arial Narrow" w:cs="Arial"/>
          <w:color w:val="000000"/>
          <w:sz w:val="24"/>
          <w:szCs w:val="24"/>
        </w:rPr>
        <w:t>FHEMOAM</w:t>
      </w:r>
      <w:r w:rsidR="00840209"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Exercício</w:t>
      </w:r>
      <w:r w:rsidR="00840209" w:rsidRPr="001E62F6">
        <w:rPr>
          <w:rFonts w:ascii="Arial Narrow" w:hAnsi="Arial Narrow" w:cs="Arial"/>
          <w:color w:val="000000"/>
          <w:sz w:val="24"/>
          <w:szCs w:val="24"/>
        </w:rPr>
        <w:t xml:space="preserve"> de</w:t>
      </w:r>
      <w:r w:rsidRPr="001E62F6">
        <w:rPr>
          <w:rFonts w:ascii="Arial Narrow" w:hAnsi="Arial Narrow" w:cs="Arial"/>
          <w:color w:val="000000"/>
          <w:sz w:val="24"/>
          <w:szCs w:val="24"/>
        </w:rPr>
        <w:t xml:space="preserve"> 2015</w:t>
      </w:r>
      <w:r w:rsidR="00840209" w:rsidRPr="001E62F6">
        <w:rPr>
          <w:rFonts w:ascii="Arial Narrow" w:hAnsi="Arial Narrow" w:cs="Arial"/>
          <w:color w:val="000000"/>
          <w:sz w:val="24"/>
          <w:szCs w:val="24"/>
        </w:rPr>
        <w:t xml:space="preserve">, de responsabilidade do Sr. </w:t>
      </w:r>
      <w:r w:rsidRPr="001E62F6">
        <w:rPr>
          <w:rFonts w:ascii="Arial Narrow" w:hAnsi="Arial Narrow" w:cs="Arial"/>
          <w:color w:val="000000"/>
          <w:sz w:val="24"/>
          <w:szCs w:val="24"/>
        </w:rPr>
        <w:t xml:space="preserve">Nelson </w:t>
      </w:r>
      <w:proofErr w:type="spellStart"/>
      <w:r w:rsidRPr="001E62F6">
        <w:rPr>
          <w:rFonts w:ascii="Arial Narrow" w:hAnsi="Arial Narrow" w:cs="Arial"/>
          <w:color w:val="000000"/>
          <w:sz w:val="24"/>
          <w:szCs w:val="24"/>
        </w:rPr>
        <w:t>Abrahim</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Fraiji</w:t>
      </w:r>
      <w:proofErr w:type="spellEnd"/>
      <w:r w:rsidRPr="001E62F6">
        <w:rPr>
          <w:rFonts w:ascii="Arial Narrow" w:hAnsi="Arial Narrow" w:cs="Arial"/>
          <w:color w:val="000000"/>
          <w:sz w:val="24"/>
          <w:szCs w:val="24"/>
        </w:rPr>
        <w:t xml:space="preserve"> (Ordenador de Despesa).</w:t>
      </w:r>
      <w:r w:rsidR="00840209"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Advogado</w:t>
      </w:r>
      <w:r w:rsidR="00840209" w:rsidRPr="001E62F6">
        <w:rPr>
          <w:rFonts w:ascii="Arial Narrow" w:hAnsi="Arial Narrow" w:cs="Arial"/>
          <w:color w:val="000000"/>
          <w:sz w:val="24"/>
          <w:szCs w:val="24"/>
        </w:rPr>
        <w:t>s</w:t>
      </w:r>
      <w:r w:rsidRPr="001E62F6">
        <w:rPr>
          <w:rFonts w:ascii="Arial Narrow" w:hAnsi="Arial Narrow" w:cs="Arial"/>
          <w:color w:val="000000"/>
          <w:sz w:val="24"/>
          <w:szCs w:val="24"/>
        </w:rPr>
        <w:t>: Adriana Mirian de Miranda Trindade Barbosa–OAB/AM 5300, Ricardo Maia de Souza – OAB</w:t>
      </w:r>
      <w:r w:rsidR="004E44AE" w:rsidRPr="001E62F6">
        <w:rPr>
          <w:rFonts w:ascii="Arial Narrow" w:hAnsi="Arial Narrow" w:cs="Arial"/>
          <w:color w:val="000000"/>
          <w:sz w:val="24"/>
          <w:szCs w:val="24"/>
        </w:rPr>
        <w:t>/AM</w:t>
      </w:r>
      <w:r w:rsidRPr="001E62F6">
        <w:rPr>
          <w:rFonts w:ascii="Arial Narrow" w:hAnsi="Arial Narrow" w:cs="Arial"/>
          <w:color w:val="000000"/>
          <w:sz w:val="24"/>
          <w:szCs w:val="24"/>
        </w:rPr>
        <w:t xml:space="preserve"> 6420 e Marco Aurélio de Carvalho Martins–OAB/AM 4777.</w:t>
      </w:r>
      <w:r w:rsidR="00840209" w:rsidRPr="001E62F6">
        <w:rPr>
          <w:rFonts w:ascii="Arial Narrow" w:hAnsi="Arial Narrow" w:cs="Arial"/>
          <w:color w:val="000000"/>
          <w:sz w:val="24"/>
          <w:szCs w:val="24"/>
        </w:rPr>
        <w:t xml:space="preserve"> </w:t>
      </w:r>
    </w:p>
    <w:p w:rsidR="004E44AE" w:rsidRPr="001E62F6" w:rsidRDefault="009D76A2"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550/2020: </w:t>
      </w:r>
      <w:r w:rsidRPr="001E62F6">
        <w:rPr>
          <w:rFonts w:ascii="Arial Narrow" w:hAnsi="Arial Narrow" w:cs="Arial"/>
          <w:color w:val="000000"/>
          <w:sz w:val="24"/>
          <w:szCs w:val="24"/>
        </w:rPr>
        <w:t xml:space="preserve">Vistos, relatados e discutidos estes autos acima identificados, </w:t>
      </w:r>
      <w:r w:rsidR="003E1131"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4</w:t>
      </w:r>
      <w:proofErr w:type="gramEnd"/>
      <w:r w:rsidRPr="001E62F6">
        <w:rPr>
          <w:rFonts w:ascii="Arial Narrow" w:hAnsi="Arial Narrow" w:cs="Arial"/>
          <w:color w:val="000000"/>
          <w:sz w:val="24"/>
          <w:szCs w:val="24"/>
        </w:rPr>
        <w:t xml:space="preserve">, da Resolução n.04/2002-TCE/AM, </w:t>
      </w:r>
      <w:r w:rsidR="003E1131"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da proposta de voto do Excelentíssimo Senhor Auditor-Relator, em divergência com pronunciamento do Ministério Público junto a este Tribunal, no sentido de:</w:t>
      </w:r>
      <w:r w:rsidR="0084020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10.1.</w:t>
      </w:r>
      <w:r w:rsidR="00840209"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regular com ressalvas</w:t>
      </w:r>
      <w:r w:rsidRPr="001E62F6">
        <w:rPr>
          <w:rFonts w:ascii="Arial Narrow" w:hAnsi="Arial Narrow" w:cs="Arial"/>
          <w:color w:val="000000"/>
          <w:sz w:val="24"/>
          <w:szCs w:val="24"/>
        </w:rPr>
        <w:t xml:space="preserve"> a Prestação de Contas do Sr. Nelson </w:t>
      </w:r>
      <w:proofErr w:type="spellStart"/>
      <w:r w:rsidRPr="001E62F6">
        <w:rPr>
          <w:rFonts w:ascii="Arial Narrow" w:hAnsi="Arial Narrow" w:cs="Arial"/>
          <w:color w:val="000000"/>
          <w:sz w:val="24"/>
          <w:szCs w:val="24"/>
        </w:rPr>
        <w:t>Abrahim</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Fraiji</w:t>
      </w:r>
      <w:proofErr w:type="spellEnd"/>
      <w:r w:rsidRPr="001E62F6">
        <w:rPr>
          <w:rFonts w:ascii="Arial Narrow" w:hAnsi="Arial Narrow" w:cs="Arial"/>
          <w:color w:val="000000"/>
          <w:sz w:val="24"/>
          <w:szCs w:val="24"/>
        </w:rPr>
        <w:t xml:space="preserve">, responsável pela Fundação Hospitalar de Hematologia e Hemoterapia do Amazonas-FHEMOAM, no curso do exercício 2015, com fulcro nos arts. 22, II e 24, da Lei n. 2.423/96 e art.188, § 1º, II, da Resolução 04/02-TCE/AM e, ainda: </w:t>
      </w:r>
      <w:r w:rsidRPr="001E62F6">
        <w:rPr>
          <w:rFonts w:ascii="Arial Narrow" w:hAnsi="Arial Narrow" w:cs="Arial"/>
          <w:b/>
          <w:color w:val="000000"/>
          <w:sz w:val="24"/>
          <w:szCs w:val="24"/>
        </w:rPr>
        <w:t>10.2.</w:t>
      </w:r>
      <w:r w:rsidR="00840209"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Recomendar à Fundação Hospitalar de Hematologia e Hemoterapia do Amazonas - FHEMOAM que:</w:t>
      </w:r>
      <w:r w:rsidR="00840209"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10.2.1.</w:t>
      </w:r>
      <w:r w:rsidR="00840209"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Sigam as diretrizes dispostas no art. 38, parágrafo único, da Lei de Licitações e Contratos, mormente no que tange à aprovação da Minuta de Contrato por Assessoria Jurídica competente, a fim de que a presente impropriedade não torne a ocorrer;</w:t>
      </w:r>
      <w:r w:rsidR="0084020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10.2.2.</w:t>
      </w:r>
      <w:r w:rsidR="00D3000B" w:rsidRPr="001E62F6">
        <w:rPr>
          <w:rFonts w:ascii="Arial Narrow" w:hAnsi="Arial Narrow" w:cs="Arial"/>
          <w:color w:val="000000"/>
          <w:sz w:val="24"/>
          <w:szCs w:val="24"/>
        </w:rPr>
        <w:t xml:space="preserve"> Observem </w:t>
      </w:r>
      <w:r w:rsidRPr="001E62F6">
        <w:rPr>
          <w:rFonts w:ascii="Arial Narrow" w:hAnsi="Arial Narrow" w:cs="Arial"/>
          <w:color w:val="000000"/>
          <w:sz w:val="24"/>
          <w:szCs w:val="24"/>
        </w:rPr>
        <w:t>com maior cautela os requisitos necessários à Dispensa de Licitação prevista no art. 24, inciso IV e art. 26, parágrafo único, inciso I a III, ambos da Lei nº 8.666/93;</w:t>
      </w:r>
      <w:r w:rsidR="0084020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10.2.3.</w:t>
      </w:r>
      <w:r w:rsidR="00D3000B"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Nas próximas aquisições, adote os cuidados necessários para que seja cumprido fielmente o previsto no instrumento normativo pertinente;</w:t>
      </w:r>
      <w:r w:rsidR="00D3000B"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10.2.4.</w:t>
      </w:r>
      <w:r w:rsidR="00D3000B"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Adotem as providências necessárias ao aperfeiçoamento do Inventário de Estoque;</w:t>
      </w:r>
      <w:r w:rsidR="0084020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10.2.5.</w:t>
      </w:r>
      <w:r w:rsidR="00840209"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Crie mecanismos que promovam a melhoria da integração, articulação e diálogo institucional entre a FHEMOAM, a SEFAZ/AM e o Fundo Estadual de Saúde–FES/AM, com o intuito de melhorar a coerência entre planejamento e orçamento;</w:t>
      </w:r>
      <w:r w:rsidR="0084020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10.2.6</w:t>
      </w:r>
      <w:r w:rsidR="00D3000B"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 xml:space="preserve">Em situações futuras, passe a observar com rigor os procedimentos necessários à prorrogação de contratos, com ou sem repactuação de preços, como indispensável à prática de consulta preliminar de preços praticados no mercado, de modo a perceber se a prorrogação é realmente mais </w:t>
      </w:r>
      <w:proofErr w:type="gramStart"/>
      <w:r w:rsidRPr="001E62F6">
        <w:rPr>
          <w:rFonts w:ascii="Arial Narrow" w:hAnsi="Arial Narrow" w:cs="Arial"/>
          <w:color w:val="000000"/>
          <w:sz w:val="24"/>
          <w:szCs w:val="24"/>
        </w:rPr>
        <w:t>vantajosa para o ajuste, nos termos do art. 57, II, da Lei nº</w:t>
      </w:r>
      <w:proofErr w:type="gramEnd"/>
      <w:r w:rsidRPr="001E62F6">
        <w:rPr>
          <w:rFonts w:ascii="Arial Narrow" w:hAnsi="Arial Narrow" w:cs="Arial"/>
          <w:color w:val="000000"/>
          <w:sz w:val="24"/>
          <w:szCs w:val="24"/>
        </w:rPr>
        <w:t xml:space="preserve"> 8.666/93 e art. 30, p. Segundo, da IN nº 02/08-SLTI;</w:t>
      </w:r>
      <w:r w:rsidR="0084020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10.2.7.</w:t>
      </w:r>
      <w:r w:rsidR="00840209"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Adote, junto à SUSAM, as providências necessárias à realização de concurso público, a fim de preencher a necessidade de profissionais no quadro da Fundação HEMOAM.</w:t>
      </w:r>
      <w:r w:rsidR="0084020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10.3.</w:t>
      </w:r>
      <w:r w:rsidR="00840209"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 xml:space="preserve">Encaminhar </w:t>
      </w:r>
      <w:r w:rsidRPr="001E62F6">
        <w:rPr>
          <w:rFonts w:ascii="Arial Narrow" w:hAnsi="Arial Narrow" w:cs="Arial"/>
          <w:color w:val="000000"/>
          <w:sz w:val="24"/>
          <w:szCs w:val="24"/>
        </w:rPr>
        <w:t xml:space="preserve">cópia do Relatório/Voto, do Laudo Técnico da DICOP, bem como da decisão que vier a ser proferida nestes autos ao Tribunal de Contas da União - TCU, para conhecimento e providências que entender necessárias, no que concerne às impropriedades reunidas pela Unidade Técnica responsável pela análise de Obras e Serviços de Engenharia; </w:t>
      </w:r>
      <w:r w:rsidRPr="001E62F6">
        <w:rPr>
          <w:rFonts w:ascii="Arial Narrow" w:hAnsi="Arial Narrow" w:cs="Arial"/>
          <w:b/>
          <w:color w:val="000000"/>
          <w:sz w:val="24"/>
          <w:szCs w:val="24"/>
        </w:rPr>
        <w:t>10.4.</w:t>
      </w:r>
      <w:r w:rsidR="00840209"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Dar ciência</w:t>
      </w:r>
      <w:r w:rsidRPr="001E62F6">
        <w:rPr>
          <w:rFonts w:ascii="Arial Narrow" w:hAnsi="Arial Narrow" w:cs="Arial"/>
          <w:color w:val="000000"/>
          <w:sz w:val="24"/>
          <w:szCs w:val="24"/>
        </w:rPr>
        <w:t xml:space="preserve"> ao Responsável, Sr. Nelson </w:t>
      </w:r>
      <w:proofErr w:type="spellStart"/>
      <w:r w:rsidRPr="001E62F6">
        <w:rPr>
          <w:rFonts w:ascii="Arial Narrow" w:hAnsi="Arial Narrow" w:cs="Arial"/>
          <w:color w:val="000000"/>
          <w:sz w:val="24"/>
          <w:szCs w:val="24"/>
        </w:rPr>
        <w:t>Abrahim</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Fraiji</w:t>
      </w:r>
      <w:proofErr w:type="spellEnd"/>
      <w:r w:rsidRPr="001E62F6">
        <w:rPr>
          <w:rFonts w:ascii="Arial Narrow" w:hAnsi="Arial Narrow" w:cs="Arial"/>
          <w:color w:val="000000"/>
          <w:sz w:val="24"/>
          <w:szCs w:val="24"/>
        </w:rPr>
        <w:t xml:space="preserve">, sobre o deslinde do feito.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4E6006"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11364/2018 - </w:t>
      </w:r>
      <w:r w:rsidRPr="001E62F6">
        <w:rPr>
          <w:rFonts w:ascii="Arial Narrow" w:hAnsi="Arial Narrow" w:cs="Arial"/>
          <w:color w:val="000000"/>
          <w:sz w:val="24"/>
          <w:szCs w:val="24"/>
        </w:rPr>
        <w:t xml:space="preserve">Prestação de Contas Anual do Hospital de Isolamento </w:t>
      </w:r>
      <w:proofErr w:type="spellStart"/>
      <w:r w:rsidRPr="001E62F6">
        <w:rPr>
          <w:rFonts w:ascii="Arial Narrow" w:hAnsi="Arial Narrow" w:cs="Arial"/>
          <w:color w:val="000000"/>
          <w:sz w:val="24"/>
          <w:szCs w:val="24"/>
        </w:rPr>
        <w:t>Chapôt</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Prevost</w:t>
      </w:r>
      <w:proofErr w:type="spellEnd"/>
      <w:r w:rsidRPr="001E62F6">
        <w:rPr>
          <w:rFonts w:ascii="Arial Narrow" w:hAnsi="Arial Narrow" w:cs="Arial"/>
          <w:color w:val="000000"/>
          <w:sz w:val="24"/>
          <w:szCs w:val="24"/>
        </w:rPr>
        <w:t xml:space="preserve">, Exercício de 2017, de responsabilidade da Sra. Sandra Lúcia Loureiro de Queiroz Lima (Ordenador de Despesa). </w:t>
      </w:r>
    </w:p>
    <w:p w:rsidR="004E44AE" w:rsidRPr="001E62F6" w:rsidRDefault="004E6006"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 xml:space="preserve">ACÓRDÃO Nº 563/2020: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3</w:t>
      </w:r>
      <w:proofErr w:type="gramEnd"/>
      <w:r w:rsidRPr="001E62F6">
        <w:rPr>
          <w:rFonts w:ascii="Arial Narrow" w:hAnsi="Arial Narrow" w:cs="Arial"/>
          <w:color w:val="000000"/>
          <w:sz w:val="24"/>
          <w:szCs w:val="24"/>
        </w:rPr>
        <w:t xml:space="preserve">, da Resolução n. 04/2002-TCE/AM, </w:t>
      </w:r>
      <w:r w:rsidRPr="001E62F6">
        <w:rPr>
          <w:rFonts w:ascii="Arial Narrow" w:hAnsi="Arial Narrow" w:cs="Arial"/>
          <w:b/>
          <w:color w:val="000000"/>
          <w:sz w:val="24"/>
          <w:szCs w:val="24"/>
        </w:rPr>
        <w:t>por maioria</w:t>
      </w:r>
      <w:r w:rsidRPr="001E62F6">
        <w:rPr>
          <w:rFonts w:ascii="Arial Narrow" w:hAnsi="Arial Narrow" w:cs="Arial"/>
          <w:color w:val="000000"/>
          <w:sz w:val="24"/>
          <w:szCs w:val="24"/>
        </w:rPr>
        <w:t xml:space="preserve"> com desempate da Presidência, nos termos da proposta de voto do Excelentíssimo Senhor Auditor-Relator, em parcial consonância com pronunciamento do Ministério Público </w:t>
      </w:r>
      <w:r w:rsidRPr="001E62F6">
        <w:rPr>
          <w:rFonts w:ascii="Arial Narrow" w:hAnsi="Arial Narrow" w:cs="Arial"/>
          <w:color w:val="000000"/>
          <w:sz w:val="24"/>
          <w:szCs w:val="24"/>
        </w:rPr>
        <w:lastRenderedPageBreak/>
        <w:t xml:space="preserve">junto a este Tribunal, no sentido de: </w:t>
      </w:r>
      <w:r w:rsidRPr="001E62F6">
        <w:rPr>
          <w:rFonts w:ascii="Arial Narrow" w:hAnsi="Arial Narrow" w:cs="Arial"/>
          <w:b/>
          <w:color w:val="000000"/>
          <w:sz w:val="24"/>
          <w:szCs w:val="24"/>
        </w:rPr>
        <w:t>10.1.</w:t>
      </w:r>
      <w:r w:rsidRPr="001E62F6">
        <w:rPr>
          <w:rFonts w:ascii="Arial Narrow" w:hAnsi="Arial Narrow" w:cs="Arial"/>
          <w:b/>
          <w:color w:val="000000"/>
          <w:sz w:val="24"/>
          <w:szCs w:val="24"/>
        </w:rPr>
        <w:tab/>
        <w:t>Julgar regular com ressalvas</w:t>
      </w:r>
      <w:r w:rsidRPr="001E62F6">
        <w:rPr>
          <w:rFonts w:ascii="Arial Narrow" w:hAnsi="Arial Narrow" w:cs="Arial"/>
          <w:color w:val="000000"/>
          <w:sz w:val="24"/>
          <w:szCs w:val="24"/>
        </w:rPr>
        <w:t xml:space="preserve"> a Prestação de Contas do Hospital de Isolamento </w:t>
      </w:r>
      <w:proofErr w:type="spellStart"/>
      <w:r w:rsidRPr="001E62F6">
        <w:rPr>
          <w:rFonts w:ascii="Arial Narrow" w:hAnsi="Arial Narrow" w:cs="Arial"/>
          <w:color w:val="000000"/>
          <w:sz w:val="24"/>
          <w:szCs w:val="24"/>
        </w:rPr>
        <w:t>Chapot</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Prevost</w:t>
      </w:r>
      <w:proofErr w:type="spellEnd"/>
      <w:r w:rsidRPr="001E62F6">
        <w:rPr>
          <w:rFonts w:ascii="Arial Narrow" w:hAnsi="Arial Narrow" w:cs="Arial"/>
          <w:color w:val="000000"/>
          <w:sz w:val="24"/>
          <w:szCs w:val="24"/>
        </w:rPr>
        <w:t xml:space="preserve">, exercício de 2017, de responsabilidade da Sra. Sandra Lúcia Loureiro de Queiroz Lima, responsável pelas Contas à época da Prestação, nos termos dos arts. 22, II e 24, da Lei n. 2.423/96 e art. 188, § 1º, II, da Resolução 04/02-TCE/AM; </w:t>
      </w:r>
      <w:r w:rsidRPr="001E62F6">
        <w:rPr>
          <w:rFonts w:ascii="Arial Narrow" w:hAnsi="Arial Narrow" w:cs="Arial"/>
          <w:b/>
          <w:color w:val="000000"/>
          <w:sz w:val="24"/>
          <w:szCs w:val="24"/>
        </w:rPr>
        <w:t xml:space="preserve">10.2. Determinar à responsável e à atual administração do Hospital de Isolamento </w:t>
      </w:r>
      <w:proofErr w:type="spellStart"/>
      <w:r w:rsidRPr="001E62F6">
        <w:rPr>
          <w:rFonts w:ascii="Arial Narrow" w:hAnsi="Arial Narrow" w:cs="Arial"/>
          <w:b/>
          <w:color w:val="000000"/>
          <w:sz w:val="24"/>
          <w:szCs w:val="24"/>
        </w:rPr>
        <w:t>Chapot</w:t>
      </w:r>
      <w:proofErr w:type="spellEnd"/>
      <w:r w:rsidRPr="001E62F6">
        <w:rPr>
          <w:rFonts w:ascii="Arial Narrow" w:hAnsi="Arial Narrow" w:cs="Arial"/>
          <w:b/>
          <w:color w:val="000000"/>
          <w:sz w:val="24"/>
          <w:szCs w:val="24"/>
        </w:rPr>
        <w:t xml:space="preserve"> </w:t>
      </w:r>
      <w:proofErr w:type="spellStart"/>
      <w:r w:rsidRPr="001E62F6">
        <w:rPr>
          <w:rFonts w:ascii="Arial Narrow" w:hAnsi="Arial Narrow" w:cs="Arial"/>
          <w:b/>
          <w:color w:val="000000"/>
          <w:sz w:val="24"/>
          <w:szCs w:val="24"/>
        </w:rPr>
        <w:t>Prevost</w:t>
      </w:r>
      <w:proofErr w:type="spellEnd"/>
      <w:r w:rsidRPr="001E62F6">
        <w:rPr>
          <w:rFonts w:ascii="Arial Narrow" w:hAnsi="Arial Narrow" w:cs="Arial"/>
          <w:b/>
          <w:color w:val="000000"/>
          <w:sz w:val="24"/>
          <w:szCs w:val="24"/>
        </w:rPr>
        <w:t xml:space="preserve">: 10.2.1. </w:t>
      </w:r>
      <w:r w:rsidRPr="001E62F6">
        <w:rPr>
          <w:rFonts w:ascii="Arial Narrow" w:hAnsi="Arial Narrow" w:cs="Arial"/>
          <w:color w:val="000000"/>
          <w:sz w:val="24"/>
          <w:szCs w:val="24"/>
        </w:rPr>
        <w:t xml:space="preserve">Observância de todas as condutas necessárias para que haja o planejamento adequado que possa honrar as demandas do Hospital, evitando com isso que haja a necessidade de pagamento pela prestação de serviços </w:t>
      </w:r>
      <w:proofErr w:type="gramStart"/>
      <w:r w:rsidRPr="001E62F6">
        <w:rPr>
          <w:rFonts w:ascii="Arial Narrow" w:hAnsi="Arial Narrow" w:cs="Arial"/>
          <w:color w:val="000000"/>
          <w:sz w:val="24"/>
          <w:szCs w:val="24"/>
        </w:rPr>
        <w:t>à</w:t>
      </w:r>
      <w:proofErr w:type="gramEnd"/>
      <w:r w:rsidRPr="001E62F6">
        <w:rPr>
          <w:rFonts w:ascii="Arial Narrow" w:hAnsi="Arial Narrow" w:cs="Arial"/>
          <w:color w:val="000000"/>
          <w:sz w:val="24"/>
          <w:szCs w:val="24"/>
        </w:rPr>
        <w:t xml:space="preserve"> título de indenização; </w:t>
      </w:r>
      <w:r w:rsidRPr="001E62F6">
        <w:rPr>
          <w:rFonts w:ascii="Arial Narrow" w:hAnsi="Arial Narrow" w:cs="Arial"/>
          <w:b/>
          <w:color w:val="000000"/>
          <w:sz w:val="24"/>
          <w:szCs w:val="24"/>
        </w:rPr>
        <w:t xml:space="preserve">10.2.2. </w:t>
      </w:r>
      <w:r w:rsidRPr="001E62F6">
        <w:rPr>
          <w:rFonts w:ascii="Arial Narrow" w:hAnsi="Arial Narrow" w:cs="Arial"/>
          <w:color w:val="000000"/>
          <w:sz w:val="24"/>
          <w:szCs w:val="24"/>
        </w:rPr>
        <w:t xml:space="preserve">Observância de todas as condutas necessárias para que a Unidade Hospitalar aprimore seu controle de bens móveis e imóveis junto a SUSAM para que NÃO haja divergências no Balanço Patrimonial e nos Relatórios gerados pelo AFI; </w:t>
      </w:r>
      <w:r w:rsidRPr="001E62F6">
        <w:rPr>
          <w:rFonts w:ascii="Arial Narrow" w:hAnsi="Arial Narrow" w:cs="Arial"/>
          <w:b/>
          <w:color w:val="000000"/>
          <w:sz w:val="24"/>
          <w:szCs w:val="24"/>
        </w:rPr>
        <w:t xml:space="preserve">10.2.3. </w:t>
      </w:r>
      <w:r w:rsidRPr="001E62F6">
        <w:rPr>
          <w:rFonts w:ascii="Arial Narrow" w:hAnsi="Arial Narrow" w:cs="Arial"/>
          <w:color w:val="000000"/>
          <w:sz w:val="24"/>
          <w:szCs w:val="24"/>
        </w:rPr>
        <w:t xml:space="preserve">Observância do disposto no artigo 94 a 96, da Lei nº 4.320/64, preservando a necessidade do controle de materiais em estoque no almoxarifado e registro sintético dos mesmos; </w:t>
      </w:r>
      <w:r w:rsidRPr="001E62F6">
        <w:rPr>
          <w:rFonts w:ascii="Arial Narrow" w:hAnsi="Arial Narrow" w:cs="Arial"/>
          <w:b/>
          <w:color w:val="000000"/>
          <w:sz w:val="24"/>
          <w:szCs w:val="24"/>
        </w:rPr>
        <w:t xml:space="preserve">10.2.4. </w:t>
      </w:r>
      <w:r w:rsidRPr="001E62F6">
        <w:rPr>
          <w:rFonts w:ascii="Arial Narrow" w:hAnsi="Arial Narrow" w:cs="Arial"/>
          <w:color w:val="000000"/>
          <w:sz w:val="24"/>
          <w:szCs w:val="24"/>
        </w:rPr>
        <w:t xml:space="preserve">Observar com rigor as determinações contidas nos artigos 2º, 24, inciso II, 25 e 26, todos das da Lei nº 8.666/93, a fim de evitar compras diretas, sem a observância do procedimento licitatório adequado. </w:t>
      </w:r>
      <w:r w:rsidRPr="001E62F6">
        <w:rPr>
          <w:rFonts w:ascii="Arial Narrow" w:hAnsi="Arial Narrow" w:cs="Arial"/>
          <w:b/>
          <w:color w:val="000000"/>
          <w:sz w:val="24"/>
          <w:szCs w:val="24"/>
        </w:rPr>
        <w:t>10.3. Determinar</w:t>
      </w:r>
      <w:r w:rsidRPr="001E62F6">
        <w:rPr>
          <w:rFonts w:ascii="Arial Narrow" w:hAnsi="Arial Narrow" w:cs="Arial"/>
          <w:color w:val="000000"/>
          <w:sz w:val="24"/>
          <w:szCs w:val="24"/>
        </w:rPr>
        <w:t xml:space="preserve"> à próxima Comissão de Inspeção do Hospital de Isolamento </w:t>
      </w:r>
      <w:proofErr w:type="spellStart"/>
      <w:r w:rsidRPr="001E62F6">
        <w:rPr>
          <w:rFonts w:ascii="Arial Narrow" w:hAnsi="Arial Narrow" w:cs="Arial"/>
          <w:color w:val="000000"/>
          <w:sz w:val="24"/>
          <w:szCs w:val="24"/>
        </w:rPr>
        <w:t>Chapot</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Prevost</w:t>
      </w:r>
      <w:proofErr w:type="spellEnd"/>
      <w:r w:rsidRPr="001E62F6">
        <w:rPr>
          <w:rFonts w:ascii="Arial Narrow" w:hAnsi="Arial Narrow" w:cs="Arial"/>
          <w:color w:val="000000"/>
          <w:sz w:val="24"/>
          <w:szCs w:val="24"/>
        </w:rPr>
        <w:t xml:space="preserve">, que observe se foram adotadas às determinações contidas no Relatório/Voto, </w:t>
      </w:r>
      <w:proofErr w:type="gramStart"/>
      <w:r w:rsidRPr="001E62F6">
        <w:rPr>
          <w:rFonts w:ascii="Arial Narrow" w:hAnsi="Arial Narrow" w:cs="Arial"/>
          <w:color w:val="000000"/>
          <w:sz w:val="24"/>
          <w:szCs w:val="24"/>
        </w:rPr>
        <w:t>sob pena</w:t>
      </w:r>
      <w:proofErr w:type="gramEnd"/>
      <w:r w:rsidRPr="001E62F6">
        <w:rPr>
          <w:rFonts w:ascii="Arial Narrow" w:hAnsi="Arial Narrow" w:cs="Arial"/>
          <w:color w:val="000000"/>
          <w:sz w:val="24"/>
          <w:szCs w:val="24"/>
        </w:rPr>
        <w:t xml:space="preserve"> de considerar a Gestora em reincidência, nos termos artigo 188, §1º, inciso III, alínea “e”, do Regimento Interno desta Corte; </w:t>
      </w:r>
      <w:r w:rsidR="004E44AE" w:rsidRPr="001E62F6">
        <w:rPr>
          <w:rFonts w:ascii="Arial Narrow" w:hAnsi="Arial Narrow" w:cs="Arial"/>
          <w:b/>
          <w:color w:val="000000"/>
          <w:sz w:val="24"/>
          <w:szCs w:val="24"/>
        </w:rPr>
        <w:t xml:space="preserve">10.4. </w:t>
      </w:r>
      <w:r w:rsidRPr="001E62F6">
        <w:rPr>
          <w:rFonts w:ascii="Arial Narrow" w:hAnsi="Arial Narrow" w:cs="Arial"/>
          <w:b/>
          <w:color w:val="000000"/>
          <w:sz w:val="24"/>
          <w:szCs w:val="24"/>
        </w:rPr>
        <w:t>Dar ciência</w:t>
      </w:r>
      <w:r w:rsidRPr="001E62F6">
        <w:rPr>
          <w:rFonts w:ascii="Arial Narrow" w:hAnsi="Arial Narrow" w:cs="Arial"/>
          <w:color w:val="000000"/>
          <w:sz w:val="24"/>
          <w:szCs w:val="24"/>
        </w:rPr>
        <w:t xml:space="preserve"> a Sra. Sandra Lúcia Loureiro de Queiroz Lima, na qualidade de Diretora-Geral do Hospital à época, e aos demais interessados existentes nos autos, acerca do desfecho do processo. </w:t>
      </w:r>
      <w:r w:rsidRPr="001E62F6">
        <w:rPr>
          <w:rFonts w:ascii="Arial Narrow" w:hAnsi="Arial Narrow" w:cs="Arial"/>
          <w:i/>
          <w:color w:val="000000"/>
          <w:sz w:val="24"/>
          <w:szCs w:val="24"/>
        </w:rPr>
        <w:t xml:space="preserve">Vencido o voto-destaque do Conselheiro Érico Xavier Desterro e Silva que votou pela irregularidade das contas e aplicação de multa no valor de R$ 13.654,39. </w:t>
      </w:r>
      <w:r w:rsidRPr="001E62F6">
        <w:rPr>
          <w:rFonts w:ascii="Arial Narrow" w:hAnsi="Arial Narrow" w:cs="Arial"/>
          <w:b/>
          <w:color w:val="000000"/>
          <w:sz w:val="24"/>
          <w:szCs w:val="24"/>
        </w:rPr>
        <w:t>Deixou de ser aplicada a multa proposta pelo Relator, no valor de R$ 1.706,80, em decorrência do voto-destaque, proferido em sessão, do Conselheiro Júlio Assis Correa Pinheiro, com desempate da Presidência.</w:t>
      </w:r>
      <w:r w:rsidR="00BC4B8A" w:rsidRPr="001E62F6">
        <w:rPr>
          <w:rFonts w:ascii="Arial Narrow" w:hAnsi="Arial Narrow" w:cs="Arial"/>
          <w:b/>
          <w:color w:val="000000"/>
          <w:sz w:val="24"/>
          <w:szCs w:val="24"/>
        </w:rPr>
        <w:t xml:space="preserve">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9F6319"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 xml:space="preserve">AUDITOR-RELATOR: </w:t>
      </w:r>
      <w:proofErr w:type="gramStart"/>
      <w:r w:rsidRPr="001E62F6">
        <w:rPr>
          <w:rFonts w:ascii="Arial Narrow" w:hAnsi="Arial Narrow" w:cs="Arial"/>
          <w:b/>
          <w:color w:val="000000"/>
          <w:sz w:val="24"/>
          <w:szCs w:val="24"/>
        </w:rPr>
        <w:t>ALÍPIO REIS FIRMO</w:t>
      </w:r>
      <w:proofErr w:type="gramEnd"/>
      <w:r w:rsidRPr="001E62F6">
        <w:rPr>
          <w:rFonts w:ascii="Arial Narrow" w:hAnsi="Arial Narrow" w:cs="Arial"/>
          <w:b/>
          <w:color w:val="000000"/>
          <w:sz w:val="24"/>
          <w:szCs w:val="24"/>
        </w:rPr>
        <w:t xml:space="preserve"> FILHO.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E41DCE"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11</w:t>
      </w:r>
      <w:r w:rsidR="009F6319" w:rsidRPr="001E62F6">
        <w:rPr>
          <w:rFonts w:ascii="Arial Narrow" w:hAnsi="Arial Narrow" w:cs="Arial"/>
          <w:b/>
          <w:color w:val="000000"/>
          <w:sz w:val="24"/>
          <w:szCs w:val="24"/>
        </w:rPr>
        <w:t>.</w:t>
      </w:r>
      <w:r w:rsidRPr="001E62F6">
        <w:rPr>
          <w:rFonts w:ascii="Arial Narrow" w:hAnsi="Arial Narrow" w:cs="Arial"/>
          <w:b/>
          <w:color w:val="000000"/>
          <w:sz w:val="24"/>
          <w:szCs w:val="24"/>
        </w:rPr>
        <w:t>463/2018</w:t>
      </w:r>
      <w:r w:rsidR="009F6319" w:rsidRPr="001E62F6">
        <w:rPr>
          <w:rFonts w:ascii="Arial Narrow" w:hAnsi="Arial Narrow" w:cs="Arial"/>
          <w:b/>
          <w:color w:val="000000"/>
          <w:sz w:val="24"/>
          <w:szCs w:val="24"/>
        </w:rPr>
        <w:t xml:space="preserve"> - </w:t>
      </w:r>
      <w:r w:rsidR="00B36137" w:rsidRPr="001E62F6">
        <w:rPr>
          <w:rFonts w:ascii="Arial Narrow" w:hAnsi="Arial Narrow" w:cs="Arial"/>
          <w:color w:val="000000"/>
          <w:sz w:val="24"/>
          <w:szCs w:val="24"/>
        </w:rPr>
        <w:t>Prestação de Contas Anual</w:t>
      </w:r>
      <w:r w:rsidR="009F6319" w:rsidRPr="001E62F6">
        <w:rPr>
          <w:rFonts w:ascii="Arial Narrow" w:hAnsi="Arial Narrow" w:cs="Arial"/>
          <w:color w:val="000000"/>
          <w:sz w:val="24"/>
          <w:szCs w:val="24"/>
        </w:rPr>
        <w:t xml:space="preserve"> do </w:t>
      </w:r>
      <w:r w:rsidR="00B36137" w:rsidRPr="001E62F6">
        <w:rPr>
          <w:rFonts w:ascii="Arial Narrow" w:hAnsi="Arial Narrow" w:cs="Arial"/>
          <w:color w:val="000000"/>
          <w:sz w:val="24"/>
          <w:szCs w:val="24"/>
        </w:rPr>
        <w:t>Fundo Especial do Corpo de Bombeiros Militar do Estado do Amazonas–FUNESBOM</w:t>
      </w:r>
      <w:r w:rsidR="009F6319" w:rsidRPr="001E62F6">
        <w:rPr>
          <w:rFonts w:ascii="Arial Narrow" w:hAnsi="Arial Narrow" w:cs="Arial"/>
          <w:color w:val="000000"/>
          <w:sz w:val="24"/>
          <w:szCs w:val="24"/>
        </w:rPr>
        <w:t>,</w:t>
      </w:r>
      <w:r w:rsidR="004E44AE" w:rsidRPr="001E62F6">
        <w:rPr>
          <w:rFonts w:ascii="Arial Narrow" w:hAnsi="Arial Narrow" w:cs="Arial"/>
          <w:color w:val="000000"/>
          <w:sz w:val="24"/>
          <w:szCs w:val="24"/>
        </w:rPr>
        <w:t xml:space="preserve"> e</w:t>
      </w:r>
      <w:r w:rsidR="00B36137" w:rsidRPr="001E62F6">
        <w:rPr>
          <w:rFonts w:ascii="Arial Narrow" w:hAnsi="Arial Narrow" w:cs="Arial"/>
          <w:color w:val="000000"/>
          <w:sz w:val="24"/>
          <w:szCs w:val="24"/>
        </w:rPr>
        <w:t>xercício</w:t>
      </w:r>
      <w:r w:rsidR="009F6319" w:rsidRPr="001E62F6">
        <w:rPr>
          <w:rFonts w:ascii="Arial Narrow" w:hAnsi="Arial Narrow" w:cs="Arial"/>
          <w:color w:val="000000"/>
          <w:sz w:val="24"/>
          <w:szCs w:val="24"/>
        </w:rPr>
        <w:t xml:space="preserve"> de</w:t>
      </w:r>
      <w:r w:rsidR="00B36137" w:rsidRPr="001E62F6">
        <w:rPr>
          <w:rFonts w:ascii="Arial Narrow" w:hAnsi="Arial Narrow" w:cs="Arial"/>
          <w:color w:val="000000"/>
          <w:sz w:val="24"/>
          <w:szCs w:val="24"/>
        </w:rPr>
        <w:t xml:space="preserve"> 2017</w:t>
      </w:r>
      <w:r w:rsidR="009F6319" w:rsidRPr="001E62F6">
        <w:rPr>
          <w:rFonts w:ascii="Arial Narrow" w:hAnsi="Arial Narrow" w:cs="Arial"/>
          <w:color w:val="000000"/>
          <w:sz w:val="24"/>
          <w:szCs w:val="24"/>
        </w:rPr>
        <w:t xml:space="preserve">, de responsabilidade dos Srs. </w:t>
      </w:r>
      <w:r w:rsidR="00B36137" w:rsidRPr="001E62F6">
        <w:rPr>
          <w:rFonts w:ascii="Arial Narrow" w:hAnsi="Arial Narrow" w:cs="Arial"/>
          <w:color w:val="000000"/>
          <w:sz w:val="24"/>
          <w:szCs w:val="24"/>
        </w:rPr>
        <w:t>Mauro Marcelo Lima Freire (Ordenador de Despesa), Fernando Paiva Pires Junior (Ordenador de Despesa), Fernando Sergio Austregésilo Luz (Ordenador de Despesa), Carlos Alberto Freitas Tupinambá (Ordenador de Despesa).</w:t>
      </w:r>
      <w:r w:rsidR="009F6319" w:rsidRPr="001E62F6">
        <w:rPr>
          <w:rFonts w:ascii="Arial Narrow" w:hAnsi="Arial Narrow" w:cs="Arial"/>
          <w:color w:val="000000"/>
          <w:sz w:val="24"/>
          <w:szCs w:val="24"/>
        </w:rPr>
        <w:t xml:space="preserve"> </w:t>
      </w:r>
    </w:p>
    <w:p w:rsidR="004E44AE" w:rsidRPr="001E62F6" w:rsidRDefault="00B36137"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551/2020: </w:t>
      </w:r>
      <w:r w:rsidRPr="001E62F6">
        <w:rPr>
          <w:rFonts w:ascii="Arial Narrow" w:hAnsi="Arial Narrow" w:cs="Arial"/>
          <w:color w:val="000000"/>
          <w:sz w:val="24"/>
          <w:szCs w:val="24"/>
        </w:rPr>
        <w:t xml:space="preserve">Vistos, relatados e discutidos estes autos acima identificados, </w:t>
      </w:r>
      <w:r w:rsidR="003E1131"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4</w:t>
      </w:r>
      <w:proofErr w:type="gramEnd"/>
      <w:r w:rsidRPr="001E62F6">
        <w:rPr>
          <w:rFonts w:ascii="Arial Narrow" w:hAnsi="Arial Narrow" w:cs="Arial"/>
          <w:color w:val="000000"/>
          <w:sz w:val="24"/>
          <w:szCs w:val="24"/>
        </w:rPr>
        <w:t xml:space="preserve">, da Resolução n.04/2002-TCE/AM, </w:t>
      </w:r>
      <w:r w:rsidR="003E1131"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da proposta de voto do Excelentíssimo Senhor Auditor-Relator, em parcial consonância com pronunciamento do Ministério Público junto a este Tribunal, no sentido de:</w:t>
      </w:r>
      <w:r w:rsidR="009F631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10.1.</w:t>
      </w:r>
      <w:r w:rsidR="009F6319"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Considerar revel</w:t>
      </w:r>
      <w:r w:rsidRPr="001E62F6">
        <w:rPr>
          <w:rFonts w:ascii="Arial Narrow" w:hAnsi="Arial Narrow" w:cs="Arial"/>
          <w:color w:val="000000"/>
          <w:sz w:val="24"/>
          <w:szCs w:val="24"/>
        </w:rPr>
        <w:t xml:space="preserve"> os Srs. Mauro Marcelo Lima Freire e Fernando Paiva Pires Júnior, nos termos do Art. 20, §4º, da Lei nº. 2.423/96-LOTCE/AM;</w:t>
      </w:r>
      <w:r w:rsidR="009F631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10.2.</w:t>
      </w:r>
      <w:r w:rsidR="009F6319"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irregular</w:t>
      </w:r>
      <w:r w:rsidRPr="001E62F6">
        <w:rPr>
          <w:rFonts w:ascii="Arial Narrow" w:hAnsi="Arial Narrow" w:cs="Arial"/>
          <w:color w:val="000000"/>
          <w:sz w:val="24"/>
          <w:szCs w:val="24"/>
        </w:rPr>
        <w:t xml:space="preserve"> a Prestação de Contas do Sr. Mauro Marcelo Lima Freire, responsável pelo Fundo Especial do Corpo de Bombeiros Militar do Estado do Amazonas - FUNESBOM, Ordenador de Despesa no período de 04/10/2017 a 31/12/2017, conforme dispõe o Art. 22, inciso III, alínea “b”, da Lei nº 2.423/1996-LOTCE/AM, em razão das impropriedades1 e 3.1 não sanadas;</w:t>
      </w:r>
      <w:r w:rsidR="009F631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10.3.</w:t>
      </w:r>
      <w:r w:rsidR="009F6319"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Aplicar Multa</w:t>
      </w:r>
      <w:r w:rsidRPr="001E62F6">
        <w:rPr>
          <w:rFonts w:ascii="Arial Narrow" w:hAnsi="Arial Narrow" w:cs="Arial"/>
          <w:color w:val="000000"/>
          <w:sz w:val="24"/>
          <w:szCs w:val="24"/>
        </w:rPr>
        <w:t xml:space="preserve"> ao Sr. Mauro Marcelo Lima Freire, Ordenador de Despesas do Fundo Especial do Corpo de Bombeiros Militar do Estado do Amazonas-FUNESBOM, no período de 04/10/2017 a 31/12/2017, no valor de R$13.654,39 (treze mil, seiscentos e cinquenta e quatro reais e trinta e nove centavos), em razão de ato praticado com grave infração à norma legal, nos termos do Art. 308, VI, da Resolução nº 04/2002-RITCE/AM c/c Art. 54, VI, da Lei n.º 2423/96-LOTCE/AM, pelos fatos e fundamentos apresentados no Relatório/Voto quanto à permanência das impropriedades </w:t>
      </w:r>
      <w:proofErr w:type="gramStart"/>
      <w:r w:rsidRPr="001E62F6">
        <w:rPr>
          <w:rFonts w:ascii="Arial Narrow" w:hAnsi="Arial Narrow" w:cs="Arial"/>
          <w:color w:val="000000"/>
          <w:sz w:val="24"/>
          <w:szCs w:val="24"/>
        </w:rPr>
        <w:t>1</w:t>
      </w:r>
      <w:proofErr w:type="gramEnd"/>
      <w:r w:rsidRPr="001E62F6">
        <w:rPr>
          <w:rFonts w:ascii="Arial Narrow" w:hAnsi="Arial Narrow" w:cs="Arial"/>
          <w:color w:val="000000"/>
          <w:sz w:val="24"/>
          <w:szCs w:val="24"/>
        </w:rPr>
        <w:t xml:space="preserve"> e 3.1, que deverá ser recolhida no prazo de 30 dias para o Cofre Estadual através de DAR avulso extraído do sítio eletrônico da SEFAZ/AM, sob o código 5508 - Multas aplicadas pelo TCE/AM - Fundo de Apoio ao Exercício do Controle Externo-FAECE.</w:t>
      </w:r>
      <w:r w:rsidR="009F6319"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 xml:space="preserve">Dentro do prazo anteriormente conferido, é obrigatório o encaminhamento do comprovante de pagamento (autenticado pelo Banco) a esta Corte de Contas (art.72, inciso III, alínea "a", da Lei Orgânica do </w:t>
      </w:r>
      <w:r w:rsidRPr="001E62F6">
        <w:rPr>
          <w:rFonts w:ascii="Arial Narrow" w:hAnsi="Arial Narrow" w:cs="Arial"/>
          <w:color w:val="000000"/>
          <w:sz w:val="24"/>
          <w:szCs w:val="24"/>
        </w:rPr>
        <w:lastRenderedPageBreak/>
        <w:t>TCE/AM), condição imprescindível para emissão do Termo de Quitação. O não adimplemento dessa obrigação pecuniária no prazo legal importará na continuidade da cobrança administrativa ou judicial do título executivo.</w:t>
      </w:r>
      <w:r w:rsidR="009F631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10.4.</w:t>
      </w:r>
      <w:r w:rsidR="009F6319"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irregular</w:t>
      </w:r>
      <w:r w:rsidRPr="001E62F6">
        <w:rPr>
          <w:rFonts w:ascii="Arial Narrow" w:hAnsi="Arial Narrow" w:cs="Arial"/>
          <w:color w:val="000000"/>
          <w:sz w:val="24"/>
          <w:szCs w:val="24"/>
        </w:rPr>
        <w:t xml:space="preserve"> a Prestação de Contas do Sr. Fernando Paiva Pires Junior, responsável pelo Fundo Especial do Corpo de Bombeiros Militar do Estado do Amazonas-FUNESBOM, Ordenador de Despesa no período de 23/02/2017 a 25/07/2017, nos termos do Art. 22, inciso III, alínea “b”, da Lei nº 2.423/1996-LOTCE/AM, em razão das impropriedades </w:t>
      </w:r>
      <w:proofErr w:type="gramStart"/>
      <w:r w:rsidRPr="001E62F6">
        <w:rPr>
          <w:rFonts w:ascii="Arial Narrow" w:hAnsi="Arial Narrow" w:cs="Arial"/>
          <w:color w:val="000000"/>
          <w:sz w:val="24"/>
          <w:szCs w:val="24"/>
        </w:rPr>
        <w:t>1</w:t>
      </w:r>
      <w:proofErr w:type="gramEnd"/>
      <w:r w:rsidRPr="001E62F6">
        <w:rPr>
          <w:rFonts w:ascii="Arial Narrow" w:hAnsi="Arial Narrow" w:cs="Arial"/>
          <w:color w:val="000000"/>
          <w:sz w:val="24"/>
          <w:szCs w:val="24"/>
        </w:rPr>
        <w:t>, 3.1, 3.2, 3.3 e 3.4 não sanadas;</w:t>
      </w:r>
      <w:r w:rsidR="009F631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10.5.</w:t>
      </w:r>
      <w:r w:rsidR="009F6319"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Aplicar Multa</w:t>
      </w:r>
      <w:r w:rsidRPr="001E62F6">
        <w:rPr>
          <w:rFonts w:ascii="Arial Narrow" w:hAnsi="Arial Narrow" w:cs="Arial"/>
          <w:color w:val="000000"/>
          <w:sz w:val="24"/>
          <w:szCs w:val="24"/>
        </w:rPr>
        <w:t xml:space="preserve"> ao Sr. Fernando Paiva Pires Junior, Ordenador de Despesas do Fundo Especial do Corpo de Bombeiros Militar do Estado do Amazonas-FUNESBOM, no período de 23/02/2017 a 25/07/2017, no valor de R$15.000,00, (quinze mil reais), em razão de ato praticado com grave infração à norma legal, nos termos do art. 308, VI, da Resolução nº 04/2002-RITCE/AM c/c art. 54, VI, da Lei n.º 2423/96-LOTCE/AM, pelos fatos e fundamentos apresentados no Relatório-Voto quanto à permanência das impropriedades </w:t>
      </w:r>
      <w:proofErr w:type="gramStart"/>
      <w:r w:rsidRPr="001E62F6">
        <w:rPr>
          <w:rFonts w:ascii="Arial Narrow" w:hAnsi="Arial Narrow" w:cs="Arial"/>
          <w:color w:val="000000"/>
          <w:sz w:val="24"/>
          <w:szCs w:val="24"/>
        </w:rPr>
        <w:t>1</w:t>
      </w:r>
      <w:proofErr w:type="gramEnd"/>
      <w:r w:rsidRPr="001E62F6">
        <w:rPr>
          <w:rFonts w:ascii="Arial Narrow" w:hAnsi="Arial Narrow" w:cs="Arial"/>
          <w:color w:val="000000"/>
          <w:sz w:val="24"/>
          <w:szCs w:val="24"/>
        </w:rPr>
        <w:t>, 3.1, 3.2, 3.3 e 3.4, que deverá ser recolhida no prazo de 30 dias para o Cofre Estadual através de DAR avulso extraído do sítio eletrônico da SEFAZ/AM, sob o código 5508 - Multas aplicadas pelo TCE/AM - Fundo de Apoio ao Exercício do Controle Externo - FAECE.</w:t>
      </w:r>
      <w:r w:rsidR="009F6319"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Dentro do prazo anteriormente conferido, é obrigatório o encaminhamento do comprovante de pagamento (autenticado pelo Banco) a esta Corte de Contas (</w:t>
      </w:r>
      <w:r w:rsidR="00946A2A" w:rsidRPr="001E62F6">
        <w:rPr>
          <w:rFonts w:ascii="Arial Narrow" w:hAnsi="Arial Narrow" w:cs="Arial"/>
          <w:color w:val="000000"/>
          <w:sz w:val="24"/>
          <w:szCs w:val="24"/>
        </w:rPr>
        <w:t>art. 72, inciso III, alínea "a"</w:t>
      </w:r>
      <w:r w:rsidRPr="001E62F6">
        <w:rPr>
          <w:rFonts w:ascii="Arial Narrow" w:hAnsi="Arial Narrow" w:cs="Arial"/>
          <w:color w:val="000000"/>
          <w:sz w:val="24"/>
          <w:szCs w:val="24"/>
        </w:rPr>
        <w:t>, da Lei Orgânica do TCE/AM), condição imprescindível para emissão do Termo de Quitação. O não adimplemento dessa obrigação pecuniária no prazo legal importará na continuidade da cobrança administrativa ou judicial do título executivo.</w:t>
      </w:r>
      <w:r w:rsidR="009F631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10.6.</w:t>
      </w:r>
      <w:r w:rsidR="009F6319"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regular</w:t>
      </w:r>
      <w:r w:rsidRPr="001E62F6">
        <w:rPr>
          <w:rFonts w:ascii="Arial Narrow" w:hAnsi="Arial Narrow" w:cs="Arial"/>
          <w:color w:val="000000"/>
          <w:sz w:val="24"/>
          <w:szCs w:val="24"/>
        </w:rPr>
        <w:t xml:space="preserve"> a Prestação de Contas dos Srs. Fernando Sergio Austregésilo Luz e Carlos Alberto Freitas Tupinambá, Ordenadores de Despesas do Fundo Especial do Corpo de Bombeiros Militar do Estado do Amazonas-FUNESBOM, no período de 01/01/2017 a 22/02/2017 e 26/07/2017 a 03/10/2017, respectivamente, nos termos do Art. 22, inciso I, da Lei nº 2.423/1996-LOTCE/AM c/c o art. 188, §1º, I, da Resolução nº 04/02-TCE/AM;</w:t>
      </w:r>
      <w:r w:rsidR="009F6319"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10.7.</w:t>
      </w:r>
      <w:r w:rsidR="009F6319"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Notificar</w:t>
      </w:r>
      <w:r w:rsidRPr="001E62F6">
        <w:rPr>
          <w:rFonts w:ascii="Arial Narrow" w:hAnsi="Arial Narrow" w:cs="Arial"/>
          <w:color w:val="000000"/>
          <w:sz w:val="24"/>
          <w:szCs w:val="24"/>
        </w:rPr>
        <w:t xml:space="preserve"> os Srs. Mauro Marcelo Lima Freire, Fernando Paiva Pires Júnior, Carlos Alberto Freitas Tupinambá e Fernando Sérgio Austregésilo Luz, com cópia do Relatório/Voto e Acórdão para que tome ciência do decisório.</w:t>
      </w:r>
      <w:r w:rsidR="00227E9A" w:rsidRPr="001E62F6">
        <w:rPr>
          <w:rFonts w:ascii="Arial Narrow" w:hAnsi="Arial Narrow" w:cs="Arial"/>
          <w:color w:val="000000"/>
          <w:sz w:val="24"/>
          <w:szCs w:val="24"/>
        </w:rPr>
        <w:t xml:space="preserve">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227E9A"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w:t>
      </w:r>
      <w:r w:rsidR="003F34D5" w:rsidRPr="001E62F6">
        <w:rPr>
          <w:rFonts w:ascii="Arial Narrow" w:hAnsi="Arial Narrow" w:cs="Arial"/>
          <w:b/>
          <w:color w:val="000000"/>
          <w:sz w:val="24"/>
          <w:szCs w:val="24"/>
        </w:rPr>
        <w:t>Nº 11</w:t>
      </w:r>
      <w:r w:rsidR="004E44AE" w:rsidRPr="001E62F6">
        <w:rPr>
          <w:rFonts w:ascii="Arial Narrow" w:hAnsi="Arial Narrow" w:cs="Arial"/>
          <w:b/>
          <w:color w:val="000000"/>
          <w:sz w:val="24"/>
          <w:szCs w:val="24"/>
        </w:rPr>
        <w:t>.</w:t>
      </w:r>
      <w:r w:rsidR="003F34D5" w:rsidRPr="001E62F6">
        <w:rPr>
          <w:rFonts w:ascii="Arial Narrow" w:hAnsi="Arial Narrow" w:cs="Arial"/>
          <w:b/>
          <w:color w:val="000000"/>
          <w:sz w:val="24"/>
          <w:szCs w:val="24"/>
        </w:rPr>
        <w:t>553/2018</w:t>
      </w:r>
      <w:r w:rsidRPr="001E62F6">
        <w:rPr>
          <w:rFonts w:ascii="Arial Narrow" w:hAnsi="Arial Narrow" w:cs="Arial"/>
          <w:b/>
          <w:color w:val="000000"/>
          <w:sz w:val="24"/>
          <w:szCs w:val="24"/>
        </w:rPr>
        <w:t xml:space="preserve"> - </w:t>
      </w:r>
      <w:r w:rsidR="003F34D5" w:rsidRPr="001E62F6">
        <w:rPr>
          <w:rFonts w:ascii="Arial Narrow" w:hAnsi="Arial Narrow" w:cs="Arial"/>
          <w:color w:val="000000"/>
          <w:sz w:val="24"/>
          <w:szCs w:val="24"/>
        </w:rPr>
        <w:t>Prestação de Contas Anual</w:t>
      </w:r>
      <w:r w:rsidRPr="001E62F6">
        <w:rPr>
          <w:rFonts w:ascii="Arial Narrow" w:hAnsi="Arial Narrow" w:cs="Arial"/>
          <w:color w:val="000000"/>
          <w:sz w:val="24"/>
          <w:szCs w:val="24"/>
        </w:rPr>
        <w:t xml:space="preserve"> do</w:t>
      </w:r>
      <w:r w:rsidR="003F34D5" w:rsidRPr="001E62F6">
        <w:rPr>
          <w:rFonts w:ascii="Arial Narrow" w:hAnsi="Arial Narrow" w:cs="Arial"/>
          <w:color w:val="000000"/>
          <w:sz w:val="24"/>
          <w:szCs w:val="24"/>
        </w:rPr>
        <w:t xml:space="preserve"> Corpo de Bombeiros Militar do Estado do Amazonas – CBMAM</w:t>
      </w:r>
      <w:r w:rsidRPr="001E62F6">
        <w:rPr>
          <w:rFonts w:ascii="Arial Narrow" w:hAnsi="Arial Narrow" w:cs="Arial"/>
          <w:color w:val="000000"/>
          <w:sz w:val="24"/>
          <w:szCs w:val="24"/>
        </w:rPr>
        <w:t xml:space="preserve">, </w:t>
      </w:r>
      <w:r w:rsidR="003F34D5" w:rsidRPr="001E62F6">
        <w:rPr>
          <w:rFonts w:ascii="Arial Narrow" w:hAnsi="Arial Narrow" w:cs="Arial"/>
          <w:color w:val="000000"/>
          <w:sz w:val="24"/>
          <w:szCs w:val="24"/>
        </w:rPr>
        <w:t>Exercício</w:t>
      </w:r>
      <w:r w:rsidRPr="001E62F6">
        <w:rPr>
          <w:rFonts w:ascii="Arial Narrow" w:hAnsi="Arial Narrow" w:cs="Arial"/>
          <w:color w:val="000000"/>
          <w:sz w:val="24"/>
          <w:szCs w:val="24"/>
        </w:rPr>
        <w:t xml:space="preserve"> de</w:t>
      </w:r>
      <w:r w:rsidR="003F34D5" w:rsidRPr="001E62F6">
        <w:rPr>
          <w:rFonts w:ascii="Arial Narrow" w:hAnsi="Arial Narrow" w:cs="Arial"/>
          <w:color w:val="000000"/>
          <w:sz w:val="24"/>
          <w:szCs w:val="24"/>
        </w:rPr>
        <w:t xml:space="preserve"> 2017</w:t>
      </w:r>
      <w:r w:rsidRPr="001E62F6">
        <w:rPr>
          <w:rFonts w:ascii="Arial Narrow" w:hAnsi="Arial Narrow" w:cs="Arial"/>
          <w:color w:val="000000"/>
          <w:sz w:val="24"/>
          <w:szCs w:val="24"/>
        </w:rPr>
        <w:t xml:space="preserve">, de responsabilidade dos Srs. </w:t>
      </w:r>
      <w:r w:rsidR="003F34D5" w:rsidRPr="001E62F6">
        <w:rPr>
          <w:rFonts w:ascii="Arial Narrow" w:hAnsi="Arial Narrow" w:cs="Arial"/>
          <w:color w:val="000000"/>
          <w:sz w:val="24"/>
          <w:szCs w:val="24"/>
        </w:rPr>
        <w:t xml:space="preserve">Mauro Marcelo Lima Freire, Carlos Alberto Freitas Tupinambá, Fernando Paiva Pires Júnior e </w:t>
      </w:r>
      <w:proofErr w:type="spellStart"/>
      <w:r w:rsidR="003F34D5" w:rsidRPr="001E62F6">
        <w:rPr>
          <w:rFonts w:ascii="Arial Narrow" w:hAnsi="Arial Narrow" w:cs="Arial"/>
          <w:color w:val="000000"/>
          <w:sz w:val="24"/>
          <w:szCs w:val="24"/>
        </w:rPr>
        <w:t>Danízio</w:t>
      </w:r>
      <w:proofErr w:type="spellEnd"/>
      <w:r w:rsidR="003F34D5" w:rsidRPr="001E62F6">
        <w:rPr>
          <w:rFonts w:ascii="Arial Narrow" w:hAnsi="Arial Narrow" w:cs="Arial"/>
          <w:color w:val="000000"/>
          <w:sz w:val="24"/>
          <w:szCs w:val="24"/>
        </w:rPr>
        <w:t xml:space="preserve"> Valente Gonçalves Neto (Ordenador de Despesa).</w:t>
      </w:r>
      <w:r w:rsidRPr="001E62F6">
        <w:rPr>
          <w:rFonts w:ascii="Arial Narrow" w:hAnsi="Arial Narrow" w:cs="Arial"/>
          <w:color w:val="000000"/>
          <w:sz w:val="24"/>
          <w:szCs w:val="24"/>
        </w:rPr>
        <w:t xml:space="preserve"> </w:t>
      </w:r>
    </w:p>
    <w:p w:rsidR="004E44AE" w:rsidRPr="001E62F6" w:rsidRDefault="003F34D5"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ACÓRDÃO Nº 55</w:t>
      </w:r>
      <w:r w:rsidR="002100B0" w:rsidRPr="001E62F6">
        <w:rPr>
          <w:rFonts w:ascii="Arial Narrow" w:hAnsi="Arial Narrow" w:cs="Arial"/>
          <w:b/>
          <w:color w:val="000000"/>
          <w:sz w:val="24"/>
          <w:szCs w:val="24"/>
        </w:rPr>
        <w:t>2</w:t>
      </w:r>
      <w:r w:rsidRPr="001E62F6">
        <w:rPr>
          <w:rFonts w:ascii="Arial Narrow" w:hAnsi="Arial Narrow" w:cs="Arial"/>
          <w:b/>
          <w:color w:val="000000"/>
          <w:sz w:val="24"/>
          <w:szCs w:val="24"/>
        </w:rPr>
        <w:t xml:space="preserve">/2020: </w:t>
      </w:r>
      <w:r w:rsidRPr="001E62F6">
        <w:rPr>
          <w:rFonts w:ascii="Arial Narrow" w:hAnsi="Arial Narrow" w:cs="Arial"/>
          <w:color w:val="000000"/>
          <w:sz w:val="24"/>
          <w:szCs w:val="24"/>
        </w:rPr>
        <w:t xml:space="preserve">Vistos, relatados e discutidos estes autos acima identificados, </w:t>
      </w:r>
      <w:r w:rsidR="003E1131"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3</w:t>
      </w:r>
      <w:proofErr w:type="gramEnd"/>
      <w:r w:rsidRPr="001E62F6">
        <w:rPr>
          <w:rFonts w:ascii="Arial Narrow" w:hAnsi="Arial Narrow" w:cs="Arial"/>
          <w:color w:val="000000"/>
          <w:sz w:val="24"/>
          <w:szCs w:val="24"/>
        </w:rPr>
        <w:t xml:space="preserve">, da Resolução n. 04/2002-TCE/AM, </w:t>
      </w:r>
      <w:r w:rsidR="003E1131"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da proposta de voto do Excelentíssimo Senhor Auditor-Relator, em divergência com pronunciamento do Ministério Público junto a este Tribunal, no sentido de:</w:t>
      </w:r>
      <w:r w:rsidR="00227E9A"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10.1.</w:t>
      </w:r>
      <w:r w:rsidR="00227E9A"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regular</w:t>
      </w:r>
      <w:r w:rsidRPr="001E62F6">
        <w:rPr>
          <w:rFonts w:ascii="Arial Narrow" w:hAnsi="Arial Narrow" w:cs="Arial"/>
          <w:color w:val="000000"/>
          <w:sz w:val="24"/>
          <w:szCs w:val="24"/>
        </w:rPr>
        <w:t xml:space="preserve"> a Prestação de Contas, exercício 2017, dos Srs. Mauro Marcelo Lima Freire, Carlos Alberto Freitas Tupinambá, Fernando Paiva Pires Júnior e </w:t>
      </w:r>
      <w:proofErr w:type="spellStart"/>
      <w:r w:rsidRPr="001E62F6">
        <w:rPr>
          <w:rFonts w:ascii="Arial Narrow" w:hAnsi="Arial Narrow" w:cs="Arial"/>
          <w:color w:val="000000"/>
          <w:sz w:val="24"/>
          <w:szCs w:val="24"/>
        </w:rPr>
        <w:t>Danízio</w:t>
      </w:r>
      <w:proofErr w:type="spellEnd"/>
      <w:r w:rsidRPr="001E62F6">
        <w:rPr>
          <w:rFonts w:ascii="Arial Narrow" w:hAnsi="Arial Narrow" w:cs="Arial"/>
          <w:color w:val="000000"/>
          <w:sz w:val="24"/>
          <w:szCs w:val="24"/>
        </w:rPr>
        <w:t xml:space="preserve"> Valente Gonçalves Neto, Ordenadores de Despesas à época dos fatos, nos termos do Art. 22, I, da Lei nº 2423/96 c/c o art. 188, §1º, I, da Resolução nº 04/02-TCE/AM; </w:t>
      </w:r>
      <w:r w:rsidRPr="001E62F6">
        <w:rPr>
          <w:rFonts w:ascii="Arial Narrow" w:hAnsi="Arial Narrow" w:cs="Arial"/>
          <w:b/>
          <w:color w:val="000000"/>
          <w:sz w:val="24"/>
          <w:szCs w:val="24"/>
        </w:rPr>
        <w:t>10.2.</w:t>
      </w:r>
      <w:r w:rsidR="00227E9A"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Notificar</w:t>
      </w:r>
      <w:r w:rsidRPr="001E62F6">
        <w:rPr>
          <w:rFonts w:ascii="Arial Narrow" w:hAnsi="Arial Narrow" w:cs="Arial"/>
          <w:color w:val="000000"/>
          <w:sz w:val="24"/>
          <w:szCs w:val="24"/>
        </w:rPr>
        <w:t xml:space="preserve"> os Srs. Mauro Marcelo Lima Freire, Carlos Alberto Freitas Tupinambá, Fernando Paiva Pires Júnior e </w:t>
      </w:r>
      <w:proofErr w:type="spellStart"/>
      <w:r w:rsidRPr="001E62F6">
        <w:rPr>
          <w:rFonts w:ascii="Arial Narrow" w:hAnsi="Arial Narrow" w:cs="Arial"/>
          <w:color w:val="000000"/>
          <w:sz w:val="24"/>
          <w:szCs w:val="24"/>
        </w:rPr>
        <w:t>Danízio</w:t>
      </w:r>
      <w:proofErr w:type="spellEnd"/>
      <w:r w:rsidRPr="001E62F6">
        <w:rPr>
          <w:rFonts w:ascii="Arial Narrow" w:hAnsi="Arial Narrow" w:cs="Arial"/>
          <w:color w:val="000000"/>
          <w:sz w:val="24"/>
          <w:szCs w:val="24"/>
        </w:rPr>
        <w:t xml:space="preserve"> Valente Gonçalves Neto, com cópia do Relatório/Voto e Acórdão para que tome ciência do decisório.</w:t>
      </w:r>
      <w:r w:rsidR="00C92E1F" w:rsidRPr="001E62F6">
        <w:rPr>
          <w:rFonts w:ascii="Arial Narrow" w:hAnsi="Arial Narrow" w:cs="Arial"/>
          <w:color w:val="000000"/>
          <w:sz w:val="24"/>
          <w:szCs w:val="24"/>
        </w:rPr>
        <w:t xml:space="preserve">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4A7B5E"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10</w:t>
      </w:r>
      <w:r w:rsidR="004E44AE" w:rsidRPr="001E62F6">
        <w:rPr>
          <w:rFonts w:ascii="Arial Narrow" w:hAnsi="Arial Narrow" w:cs="Arial"/>
          <w:b/>
          <w:color w:val="000000"/>
          <w:sz w:val="24"/>
          <w:szCs w:val="24"/>
        </w:rPr>
        <w:t>.</w:t>
      </w:r>
      <w:r w:rsidRPr="001E62F6">
        <w:rPr>
          <w:rFonts w:ascii="Arial Narrow" w:hAnsi="Arial Narrow" w:cs="Arial"/>
          <w:b/>
          <w:color w:val="000000"/>
          <w:sz w:val="24"/>
          <w:szCs w:val="24"/>
        </w:rPr>
        <w:t>007/2018</w:t>
      </w:r>
      <w:r w:rsidR="00C92E1F"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Apenso: 13</w:t>
      </w:r>
      <w:r w:rsidR="00C92E1F" w:rsidRPr="001E62F6">
        <w:rPr>
          <w:rFonts w:ascii="Arial Narrow" w:hAnsi="Arial Narrow" w:cs="Arial"/>
          <w:b/>
          <w:color w:val="000000"/>
          <w:sz w:val="24"/>
          <w:szCs w:val="24"/>
        </w:rPr>
        <w:t>.</w:t>
      </w:r>
      <w:r w:rsidRPr="001E62F6">
        <w:rPr>
          <w:rFonts w:ascii="Arial Narrow" w:hAnsi="Arial Narrow" w:cs="Arial"/>
          <w:b/>
          <w:color w:val="000000"/>
          <w:sz w:val="24"/>
          <w:szCs w:val="24"/>
        </w:rPr>
        <w:t>150/2018</w:t>
      </w:r>
      <w:r w:rsidR="00C92E1F" w:rsidRPr="001E62F6">
        <w:rPr>
          <w:rFonts w:ascii="Arial Narrow" w:hAnsi="Arial Narrow" w:cs="Arial"/>
          <w:b/>
          <w:color w:val="000000"/>
          <w:sz w:val="24"/>
          <w:szCs w:val="24"/>
        </w:rPr>
        <w:t xml:space="preserve">) – </w:t>
      </w:r>
      <w:r w:rsidRPr="001E62F6">
        <w:rPr>
          <w:rFonts w:ascii="Arial Narrow" w:hAnsi="Arial Narrow" w:cs="Arial"/>
          <w:color w:val="000000"/>
          <w:sz w:val="24"/>
          <w:szCs w:val="24"/>
        </w:rPr>
        <w:t>Representação</w:t>
      </w:r>
      <w:r w:rsidR="00C92E1F" w:rsidRPr="001E62F6">
        <w:rPr>
          <w:rFonts w:ascii="Arial Narrow" w:hAnsi="Arial Narrow" w:cs="Arial"/>
          <w:color w:val="000000"/>
          <w:sz w:val="24"/>
          <w:szCs w:val="24"/>
        </w:rPr>
        <w:t xml:space="preserve"> formulada pelo </w:t>
      </w:r>
      <w:r w:rsidRPr="001E62F6">
        <w:rPr>
          <w:rFonts w:ascii="Arial Narrow" w:hAnsi="Arial Narrow" w:cs="Arial"/>
          <w:color w:val="000000"/>
          <w:sz w:val="24"/>
          <w:szCs w:val="24"/>
        </w:rPr>
        <w:t xml:space="preserve">Ministério Público de </w:t>
      </w:r>
      <w:proofErr w:type="spellStart"/>
      <w:r w:rsidRPr="001E62F6">
        <w:rPr>
          <w:rFonts w:ascii="Arial Narrow" w:hAnsi="Arial Narrow" w:cs="Arial"/>
          <w:color w:val="000000"/>
          <w:sz w:val="24"/>
          <w:szCs w:val="24"/>
        </w:rPr>
        <w:t>Contas</w:t>
      </w:r>
      <w:r w:rsidR="00C92E1F" w:rsidRPr="001E62F6">
        <w:rPr>
          <w:rFonts w:ascii="Arial Narrow" w:hAnsi="Arial Narrow" w:cs="Arial"/>
          <w:color w:val="000000"/>
          <w:sz w:val="24"/>
          <w:szCs w:val="24"/>
        </w:rPr>
        <w:t>-TCE</w:t>
      </w:r>
      <w:proofErr w:type="spellEnd"/>
      <w:r w:rsidR="00C92E1F" w:rsidRPr="001E62F6">
        <w:rPr>
          <w:rFonts w:ascii="Arial Narrow" w:hAnsi="Arial Narrow" w:cs="Arial"/>
          <w:color w:val="000000"/>
          <w:sz w:val="24"/>
          <w:szCs w:val="24"/>
        </w:rPr>
        <w:t>/AM</w:t>
      </w:r>
      <w:r w:rsidRPr="001E62F6">
        <w:rPr>
          <w:rFonts w:ascii="Arial Narrow" w:hAnsi="Arial Narrow" w:cs="Arial"/>
          <w:color w:val="000000"/>
          <w:sz w:val="24"/>
          <w:szCs w:val="24"/>
        </w:rPr>
        <w:t>, por meio do Procurador Dr. Ruy Marcelo Alencar de Mendonca</w:t>
      </w:r>
      <w:r w:rsidR="00C92E1F" w:rsidRPr="001E62F6">
        <w:rPr>
          <w:rFonts w:ascii="Arial Narrow" w:hAnsi="Arial Narrow" w:cs="Arial"/>
          <w:color w:val="000000"/>
          <w:sz w:val="24"/>
          <w:szCs w:val="24"/>
        </w:rPr>
        <w:t>, tendo como Rep</w:t>
      </w:r>
      <w:r w:rsidRPr="001E62F6">
        <w:rPr>
          <w:rFonts w:ascii="Arial Narrow" w:hAnsi="Arial Narrow" w:cs="Arial"/>
          <w:color w:val="000000"/>
          <w:sz w:val="24"/>
          <w:szCs w:val="24"/>
        </w:rPr>
        <w:t>resentado</w:t>
      </w:r>
      <w:r w:rsidR="00C92E1F" w:rsidRPr="001E62F6">
        <w:rPr>
          <w:rFonts w:ascii="Arial Narrow" w:hAnsi="Arial Narrow" w:cs="Arial"/>
          <w:color w:val="000000"/>
          <w:sz w:val="24"/>
          <w:szCs w:val="24"/>
        </w:rPr>
        <w:t xml:space="preserve"> a</w:t>
      </w:r>
      <w:r w:rsidRPr="001E62F6">
        <w:rPr>
          <w:rFonts w:ascii="Arial Narrow" w:hAnsi="Arial Narrow" w:cs="Arial"/>
          <w:color w:val="000000"/>
          <w:sz w:val="24"/>
          <w:szCs w:val="24"/>
        </w:rPr>
        <w:t xml:space="preserve"> Secretaria de Estado da Saúde–SUSAM.</w:t>
      </w:r>
      <w:r w:rsidR="00C92E1F"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 xml:space="preserve">Advogado: </w:t>
      </w:r>
      <w:proofErr w:type="spellStart"/>
      <w:r w:rsidRPr="001E62F6">
        <w:rPr>
          <w:rFonts w:ascii="Arial Narrow" w:hAnsi="Arial Narrow" w:cs="Arial"/>
          <w:color w:val="000000"/>
          <w:sz w:val="24"/>
          <w:szCs w:val="24"/>
        </w:rPr>
        <w:t>Tula</w:t>
      </w:r>
      <w:proofErr w:type="spellEnd"/>
      <w:r w:rsidRPr="001E62F6">
        <w:rPr>
          <w:rFonts w:ascii="Arial Narrow" w:hAnsi="Arial Narrow" w:cs="Arial"/>
          <w:color w:val="000000"/>
          <w:sz w:val="24"/>
          <w:szCs w:val="24"/>
        </w:rPr>
        <w:t xml:space="preserve"> Campos de Oliveira Sampaio – OAB/AM 2973.</w:t>
      </w:r>
      <w:r w:rsidR="00C92E1F" w:rsidRPr="001E62F6">
        <w:rPr>
          <w:rFonts w:ascii="Arial Narrow" w:hAnsi="Arial Narrow" w:cs="Arial"/>
          <w:color w:val="000000"/>
          <w:sz w:val="24"/>
          <w:szCs w:val="24"/>
        </w:rPr>
        <w:t xml:space="preserve"> </w:t>
      </w:r>
    </w:p>
    <w:p w:rsidR="004E44AE" w:rsidRPr="001E62F6" w:rsidRDefault="004A7B5E"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553/2020: </w:t>
      </w:r>
      <w:r w:rsidRPr="001E62F6">
        <w:rPr>
          <w:rFonts w:ascii="Arial Narrow" w:hAnsi="Arial Narrow" w:cs="Arial"/>
          <w:color w:val="000000"/>
          <w:sz w:val="24"/>
          <w:szCs w:val="24"/>
        </w:rPr>
        <w:t xml:space="preserve">Vistos, relatados e discutidos estes autos acima identificados, </w:t>
      </w:r>
      <w:r w:rsidR="003E1131"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3E1131"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da proposta de voto do Excelentíssimo Senhor Auditor-Relator, em divergência com pronunciamento do Ministério Público junto a este Tribunal, no sentido de:</w:t>
      </w:r>
      <w:r w:rsidR="00C92E1F"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9.1.</w:t>
      </w:r>
      <w:r w:rsidR="00C92E1F"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lastRenderedPageBreak/>
        <w:t>Julgar Improcedente</w:t>
      </w:r>
      <w:r w:rsidRPr="001E62F6">
        <w:rPr>
          <w:rFonts w:ascii="Arial Narrow" w:hAnsi="Arial Narrow" w:cs="Arial"/>
          <w:color w:val="000000"/>
          <w:sz w:val="24"/>
          <w:szCs w:val="24"/>
        </w:rPr>
        <w:t xml:space="preserve"> a Representação do Ministério Público de Contas em face da Secretaria de Estado de Saúde do Estado do Amazonas - SUSAM, tendo por objeto a apuração exaustiva e definição de responsabilidade de agentes da Secretaria de Estado de Saúde do Estado do Amazonas - SUSAM relativos à omissão em responder às requisições do Ministério Público de Contas referente à marcação de cirurgias cardíacas.</w:t>
      </w:r>
      <w:r w:rsidR="00C92E1F" w:rsidRPr="001E62F6">
        <w:rPr>
          <w:rFonts w:ascii="Arial Narrow" w:hAnsi="Arial Narrow" w:cs="Arial"/>
          <w:color w:val="000000"/>
          <w:sz w:val="24"/>
          <w:szCs w:val="24"/>
        </w:rPr>
        <w:t xml:space="preserve"> </w:t>
      </w:r>
      <w:r w:rsidR="00231AD4" w:rsidRPr="001E62F6">
        <w:rPr>
          <w:rFonts w:ascii="Arial Narrow" w:hAnsi="Arial Narrow" w:cs="Arial"/>
          <w:b/>
          <w:color w:val="000000"/>
          <w:sz w:val="24"/>
          <w:szCs w:val="24"/>
        </w:rPr>
        <w:t>Declaração de Impedimento:</w:t>
      </w:r>
      <w:r w:rsidRPr="001E62F6">
        <w:rPr>
          <w:rFonts w:ascii="Arial Narrow" w:hAnsi="Arial Narrow" w:cs="Arial"/>
          <w:color w:val="000000"/>
          <w:sz w:val="24"/>
          <w:szCs w:val="24"/>
        </w:rPr>
        <w:t xml:space="preserve"> Conselheiro Érico Xavier Desterro e Silva (art. 65 do Regimento Interno).</w:t>
      </w:r>
      <w:r w:rsidR="0092661D" w:rsidRPr="001E62F6">
        <w:rPr>
          <w:rFonts w:ascii="Arial Narrow" w:hAnsi="Arial Narrow" w:cs="Arial"/>
          <w:color w:val="000000"/>
          <w:sz w:val="24"/>
          <w:szCs w:val="24"/>
        </w:rPr>
        <w:t xml:space="preserve">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A60DF9"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11</w:t>
      </w:r>
      <w:r w:rsidR="0092661D" w:rsidRPr="001E62F6">
        <w:rPr>
          <w:rFonts w:ascii="Arial Narrow" w:hAnsi="Arial Narrow" w:cs="Arial"/>
          <w:b/>
          <w:color w:val="000000"/>
          <w:sz w:val="24"/>
          <w:szCs w:val="24"/>
        </w:rPr>
        <w:t>.</w:t>
      </w:r>
      <w:r w:rsidRPr="001E62F6">
        <w:rPr>
          <w:rFonts w:ascii="Arial Narrow" w:hAnsi="Arial Narrow" w:cs="Arial"/>
          <w:b/>
          <w:color w:val="000000"/>
          <w:sz w:val="24"/>
          <w:szCs w:val="24"/>
        </w:rPr>
        <w:t>796/2019</w:t>
      </w:r>
      <w:r w:rsidR="0092661D" w:rsidRPr="001E62F6">
        <w:rPr>
          <w:rFonts w:ascii="Arial Narrow" w:hAnsi="Arial Narrow" w:cs="Arial"/>
          <w:b/>
          <w:color w:val="000000"/>
          <w:sz w:val="24"/>
          <w:szCs w:val="24"/>
        </w:rPr>
        <w:t xml:space="preserve"> - </w:t>
      </w:r>
      <w:r w:rsidRPr="001E62F6">
        <w:rPr>
          <w:rFonts w:ascii="Arial Narrow" w:hAnsi="Arial Narrow" w:cs="Arial"/>
          <w:color w:val="000000"/>
          <w:sz w:val="24"/>
          <w:szCs w:val="24"/>
        </w:rPr>
        <w:t>Prestação de Contas Anual</w:t>
      </w:r>
      <w:r w:rsidR="0092661D" w:rsidRPr="001E62F6">
        <w:rPr>
          <w:rFonts w:ascii="Arial Narrow" w:hAnsi="Arial Narrow" w:cs="Arial"/>
          <w:color w:val="000000"/>
          <w:sz w:val="24"/>
          <w:szCs w:val="24"/>
        </w:rPr>
        <w:t xml:space="preserve"> da </w:t>
      </w:r>
      <w:r w:rsidRPr="001E62F6">
        <w:rPr>
          <w:rFonts w:ascii="Arial Narrow" w:hAnsi="Arial Narrow" w:cs="Arial"/>
          <w:color w:val="000000"/>
          <w:sz w:val="24"/>
          <w:szCs w:val="24"/>
        </w:rPr>
        <w:t xml:space="preserve">Maternidade Dona </w:t>
      </w:r>
      <w:proofErr w:type="spellStart"/>
      <w:r w:rsidRPr="001E62F6">
        <w:rPr>
          <w:rFonts w:ascii="Arial Narrow" w:hAnsi="Arial Narrow" w:cs="Arial"/>
          <w:color w:val="000000"/>
          <w:sz w:val="24"/>
          <w:szCs w:val="24"/>
        </w:rPr>
        <w:t>Nazira</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Daou</w:t>
      </w:r>
      <w:proofErr w:type="spellEnd"/>
      <w:r w:rsidR="0092661D"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Exercício</w:t>
      </w:r>
      <w:r w:rsidR="0092661D" w:rsidRPr="001E62F6">
        <w:rPr>
          <w:rFonts w:ascii="Arial Narrow" w:hAnsi="Arial Narrow" w:cs="Arial"/>
          <w:color w:val="000000"/>
          <w:sz w:val="24"/>
          <w:szCs w:val="24"/>
        </w:rPr>
        <w:t xml:space="preserve"> de</w:t>
      </w:r>
      <w:r w:rsidRPr="001E62F6">
        <w:rPr>
          <w:rFonts w:ascii="Arial Narrow" w:hAnsi="Arial Narrow" w:cs="Arial"/>
          <w:color w:val="000000"/>
          <w:sz w:val="24"/>
          <w:szCs w:val="24"/>
        </w:rPr>
        <w:t xml:space="preserve"> 2018</w:t>
      </w:r>
      <w:r w:rsidR="0092661D" w:rsidRPr="001E62F6">
        <w:rPr>
          <w:rFonts w:ascii="Arial Narrow" w:hAnsi="Arial Narrow" w:cs="Arial"/>
          <w:color w:val="000000"/>
          <w:sz w:val="24"/>
          <w:szCs w:val="24"/>
        </w:rPr>
        <w:t xml:space="preserve">, de responsabilidade do Sr. </w:t>
      </w:r>
      <w:r w:rsidRPr="001E62F6">
        <w:rPr>
          <w:rFonts w:ascii="Arial Narrow" w:hAnsi="Arial Narrow" w:cs="Arial"/>
          <w:color w:val="000000"/>
          <w:sz w:val="24"/>
          <w:szCs w:val="24"/>
        </w:rPr>
        <w:t>José Menezes Ribeiro Júnior (Ordenador de Despesa).</w:t>
      </w:r>
      <w:r w:rsidR="0092661D" w:rsidRPr="001E62F6">
        <w:rPr>
          <w:rFonts w:ascii="Arial Narrow" w:hAnsi="Arial Narrow" w:cs="Arial"/>
          <w:color w:val="000000"/>
          <w:sz w:val="24"/>
          <w:szCs w:val="24"/>
        </w:rPr>
        <w:t xml:space="preserve"> </w:t>
      </w:r>
    </w:p>
    <w:p w:rsidR="004E44AE" w:rsidRPr="001E62F6" w:rsidRDefault="00A60DF9"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554/2020: </w:t>
      </w:r>
      <w:r w:rsidRPr="001E62F6">
        <w:rPr>
          <w:rFonts w:ascii="Arial Narrow" w:hAnsi="Arial Narrow" w:cs="Arial"/>
          <w:color w:val="000000"/>
          <w:sz w:val="24"/>
          <w:szCs w:val="24"/>
        </w:rPr>
        <w:t xml:space="preserve">Vistos, relatados e discutidos estes autos acima identificados, </w:t>
      </w:r>
      <w:r w:rsidR="003E1131"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inciso III, alínea “a”, item </w:t>
      </w:r>
      <w:proofErr w:type="gramStart"/>
      <w:r w:rsidRPr="001E62F6">
        <w:rPr>
          <w:rFonts w:ascii="Arial Narrow" w:hAnsi="Arial Narrow" w:cs="Arial"/>
          <w:color w:val="000000"/>
          <w:sz w:val="24"/>
          <w:szCs w:val="24"/>
        </w:rPr>
        <w:t>3</w:t>
      </w:r>
      <w:proofErr w:type="gramEnd"/>
      <w:r w:rsidRPr="001E62F6">
        <w:rPr>
          <w:rFonts w:ascii="Arial Narrow" w:hAnsi="Arial Narrow" w:cs="Arial"/>
          <w:color w:val="000000"/>
          <w:sz w:val="24"/>
          <w:szCs w:val="24"/>
        </w:rPr>
        <w:t xml:space="preserve">, da Resolução n. 04/2002-TCE/AM, </w:t>
      </w:r>
      <w:r w:rsidR="003E1131"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da proposta de voto do Excelentíssimo Senhor Auditor-Relator, em consonância com pronunciamento do Ministério Público junto a este Tribunal, no sentido de:</w:t>
      </w:r>
      <w:r w:rsidR="00E7197B"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10.1.</w:t>
      </w:r>
      <w:r w:rsidR="0092661D"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irregular</w:t>
      </w:r>
      <w:r w:rsidRPr="001E62F6">
        <w:rPr>
          <w:rFonts w:ascii="Arial Narrow" w:hAnsi="Arial Narrow" w:cs="Arial"/>
          <w:color w:val="000000"/>
          <w:sz w:val="24"/>
          <w:szCs w:val="24"/>
        </w:rPr>
        <w:t xml:space="preserve"> a Prestação de Contas do Sr. José Menezes Ribeiro Júnior, responsável pela Maternidade Dona </w:t>
      </w:r>
      <w:proofErr w:type="spellStart"/>
      <w:r w:rsidRPr="001E62F6">
        <w:rPr>
          <w:rFonts w:ascii="Arial Narrow" w:hAnsi="Arial Narrow" w:cs="Arial"/>
          <w:color w:val="000000"/>
          <w:sz w:val="24"/>
          <w:szCs w:val="24"/>
        </w:rPr>
        <w:t>Nazira</w:t>
      </w:r>
      <w:proofErr w:type="spellEnd"/>
      <w:r w:rsidRPr="001E62F6">
        <w:rPr>
          <w:rFonts w:ascii="Arial Narrow" w:hAnsi="Arial Narrow" w:cs="Arial"/>
          <w:color w:val="000000"/>
          <w:sz w:val="24"/>
          <w:szCs w:val="24"/>
        </w:rPr>
        <w:t xml:space="preserve"> </w:t>
      </w:r>
      <w:proofErr w:type="spellStart"/>
      <w:r w:rsidRPr="001E62F6">
        <w:rPr>
          <w:rFonts w:ascii="Arial Narrow" w:hAnsi="Arial Narrow" w:cs="Arial"/>
          <w:color w:val="000000"/>
          <w:sz w:val="24"/>
          <w:szCs w:val="24"/>
        </w:rPr>
        <w:t>Daou</w:t>
      </w:r>
      <w:proofErr w:type="spellEnd"/>
      <w:r w:rsidRPr="001E62F6">
        <w:rPr>
          <w:rFonts w:ascii="Arial Narrow" w:hAnsi="Arial Narrow" w:cs="Arial"/>
          <w:color w:val="000000"/>
          <w:sz w:val="24"/>
          <w:szCs w:val="24"/>
        </w:rPr>
        <w:t>, Diretor-Geral e Ordenador de Despesas no período de 01/01/18 a 31/12/2018, conforme dispõe o Art. 22, inciso III, alínea “b”, da Lei nº 2.423/1996-LOTCE/AM, em razão da impropriedade 02 não sanada;</w:t>
      </w:r>
      <w:r w:rsidR="0092661D"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10.2.</w:t>
      </w:r>
      <w:r w:rsidR="0092661D"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Aplicar Multa</w:t>
      </w:r>
      <w:r w:rsidRPr="001E62F6">
        <w:rPr>
          <w:rFonts w:ascii="Arial Narrow" w:hAnsi="Arial Narrow" w:cs="Arial"/>
          <w:color w:val="000000"/>
          <w:sz w:val="24"/>
          <w:szCs w:val="24"/>
        </w:rPr>
        <w:t xml:space="preserve"> ao Sr. José Menezes Ribeiro Júnior, no valor de R$13.654,39 (treze mil, seiscentos e cinquenta e quatro reais e trinta e nove centavos), em razão de ato praticado com grave infração à norma legal, nos termos do Art. 308, VI, da Resolução nº 04/2002-RITCE/AM c/c art. 54, VI, da Lei n.º 2423/96-LOTCE/AM, pelos fatos e fundamentos apresentados no Relatório/Voto quanto à permanência da Impropriedade 02, que deverá ser recolhida no prazo de 30 dias para o Cofre Estadual através de DAR avulso extraído do sítio eletrônico da SEFAZ/AM, sob </w:t>
      </w:r>
      <w:proofErr w:type="gramStart"/>
      <w:r w:rsidRPr="001E62F6">
        <w:rPr>
          <w:rFonts w:ascii="Arial Narrow" w:hAnsi="Arial Narrow" w:cs="Arial"/>
          <w:color w:val="000000"/>
          <w:sz w:val="24"/>
          <w:szCs w:val="24"/>
        </w:rPr>
        <w:t>o código 5508 - Multas aplicadas pelo TCE/AM - Fundo de Apoio</w:t>
      </w:r>
      <w:proofErr w:type="gramEnd"/>
      <w:r w:rsidRPr="001E62F6">
        <w:rPr>
          <w:rFonts w:ascii="Arial Narrow" w:hAnsi="Arial Narrow" w:cs="Arial"/>
          <w:color w:val="000000"/>
          <w:sz w:val="24"/>
          <w:szCs w:val="24"/>
        </w:rPr>
        <w:t xml:space="preserve"> ao Exercício do Controle Extern</w:t>
      </w:r>
      <w:r w:rsidR="0092661D" w:rsidRPr="001E62F6">
        <w:rPr>
          <w:rFonts w:ascii="Arial Narrow" w:hAnsi="Arial Narrow" w:cs="Arial"/>
          <w:color w:val="000000"/>
          <w:sz w:val="24"/>
          <w:szCs w:val="24"/>
        </w:rPr>
        <w:t>o</w:t>
      </w:r>
      <w:r w:rsidRPr="001E62F6">
        <w:rPr>
          <w:rFonts w:ascii="Arial Narrow" w:hAnsi="Arial Narrow" w:cs="Arial"/>
          <w:color w:val="000000"/>
          <w:sz w:val="24"/>
          <w:szCs w:val="24"/>
        </w:rPr>
        <w:t>-FAECE.</w:t>
      </w:r>
      <w:r w:rsidR="0092661D"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92661D"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10.3.</w:t>
      </w:r>
      <w:r w:rsidR="0092661D"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Determinar</w:t>
      </w:r>
      <w:r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à Maternidade de Referência da Zona Leste de Manaus Ana Braga, nos termos do Art. 188, §2º do Regimento Interno/TCEAM, que:</w:t>
      </w:r>
      <w:r w:rsidR="0092661D"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10.3.1.</w:t>
      </w:r>
      <w:r w:rsidR="0092661D"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 xml:space="preserve">Observe com rigor a legislação vigente no que toca à exigência de processo licitatório, nos termos dos artigos 2º, 24, 25 e 26, da Lei Federal n.º 8.666/93 e adote um sistemático planejamento de suas compras, a fim de evitar o fracionamento de despesa, </w:t>
      </w:r>
      <w:proofErr w:type="gramStart"/>
      <w:r w:rsidRPr="001E62F6">
        <w:rPr>
          <w:rFonts w:ascii="Arial Narrow" w:hAnsi="Arial Narrow" w:cs="Arial"/>
          <w:color w:val="000000"/>
          <w:sz w:val="24"/>
          <w:szCs w:val="24"/>
        </w:rPr>
        <w:t>sob pena</w:t>
      </w:r>
      <w:proofErr w:type="gramEnd"/>
      <w:r w:rsidRPr="001E62F6">
        <w:rPr>
          <w:rFonts w:ascii="Arial Narrow" w:hAnsi="Arial Narrow" w:cs="Arial"/>
          <w:color w:val="000000"/>
          <w:sz w:val="24"/>
          <w:szCs w:val="24"/>
        </w:rPr>
        <w:t xml:space="preserve"> de multa por reincidência nos termos do Art. 308, IV, alínea “b”, do RITCE/AM.</w:t>
      </w:r>
      <w:r w:rsidR="0092661D"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10.4.</w:t>
      </w:r>
      <w:r w:rsidRPr="001E62F6">
        <w:rPr>
          <w:rFonts w:ascii="Arial Narrow" w:hAnsi="Arial Narrow" w:cs="Arial"/>
          <w:b/>
          <w:color w:val="000000"/>
          <w:sz w:val="24"/>
          <w:szCs w:val="24"/>
        </w:rPr>
        <w:tab/>
        <w:t>Notificar</w:t>
      </w:r>
      <w:r w:rsidRPr="001E62F6">
        <w:rPr>
          <w:rFonts w:ascii="Arial Narrow" w:hAnsi="Arial Narrow" w:cs="Arial"/>
          <w:color w:val="000000"/>
          <w:sz w:val="24"/>
          <w:szCs w:val="24"/>
        </w:rPr>
        <w:t xml:space="preserve"> o Sr. José Menezes Ribeiro Júnior, com cópia do Relatório/Voto e Acórdão para que tome ciência do decisório.</w:t>
      </w:r>
      <w:r w:rsidR="00157780" w:rsidRPr="001E62F6">
        <w:rPr>
          <w:rFonts w:ascii="Arial Narrow" w:hAnsi="Arial Narrow" w:cs="Arial"/>
          <w:color w:val="000000"/>
          <w:sz w:val="24"/>
          <w:szCs w:val="24"/>
        </w:rPr>
        <w:t xml:space="preserve">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645E46"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13</w:t>
      </w:r>
      <w:r w:rsidR="00157780" w:rsidRPr="001E62F6">
        <w:rPr>
          <w:rFonts w:ascii="Arial Narrow" w:hAnsi="Arial Narrow" w:cs="Arial"/>
          <w:b/>
          <w:color w:val="000000"/>
          <w:sz w:val="24"/>
          <w:szCs w:val="24"/>
        </w:rPr>
        <w:t>.</w:t>
      </w:r>
      <w:r w:rsidRPr="001E62F6">
        <w:rPr>
          <w:rFonts w:ascii="Arial Narrow" w:hAnsi="Arial Narrow" w:cs="Arial"/>
          <w:b/>
          <w:color w:val="000000"/>
          <w:sz w:val="24"/>
          <w:szCs w:val="24"/>
        </w:rPr>
        <w:t>461/2019</w:t>
      </w:r>
      <w:r w:rsidR="00157780" w:rsidRPr="001E62F6">
        <w:rPr>
          <w:rFonts w:ascii="Arial Narrow" w:hAnsi="Arial Narrow" w:cs="Arial"/>
          <w:b/>
          <w:color w:val="000000"/>
          <w:sz w:val="24"/>
          <w:szCs w:val="24"/>
        </w:rPr>
        <w:t xml:space="preserve"> – </w:t>
      </w:r>
      <w:r w:rsidRPr="001E62F6">
        <w:rPr>
          <w:rFonts w:ascii="Arial Narrow" w:hAnsi="Arial Narrow" w:cs="Arial"/>
          <w:color w:val="000000"/>
          <w:sz w:val="24"/>
          <w:szCs w:val="24"/>
        </w:rPr>
        <w:t>Representação</w:t>
      </w:r>
      <w:r w:rsidR="00157780" w:rsidRPr="001E62F6">
        <w:rPr>
          <w:rFonts w:ascii="Arial Narrow" w:hAnsi="Arial Narrow" w:cs="Arial"/>
          <w:color w:val="000000"/>
          <w:sz w:val="24"/>
          <w:szCs w:val="24"/>
        </w:rPr>
        <w:t xml:space="preserve"> formulada pelo </w:t>
      </w:r>
      <w:r w:rsidRPr="001E62F6">
        <w:rPr>
          <w:rFonts w:ascii="Arial Narrow" w:hAnsi="Arial Narrow" w:cs="Arial"/>
          <w:color w:val="000000"/>
          <w:sz w:val="24"/>
          <w:szCs w:val="24"/>
        </w:rPr>
        <w:t xml:space="preserve">Ministério Público de </w:t>
      </w:r>
      <w:proofErr w:type="spellStart"/>
      <w:r w:rsidRPr="001E62F6">
        <w:rPr>
          <w:rFonts w:ascii="Arial Narrow" w:hAnsi="Arial Narrow" w:cs="Arial"/>
          <w:color w:val="000000"/>
          <w:sz w:val="24"/>
          <w:szCs w:val="24"/>
        </w:rPr>
        <w:t>Contas</w:t>
      </w:r>
      <w:r w:rsidR="00157780" w:rsidRPr="001E62F6">
        <w:rPr>
          <w:rFonts w:ascii="Arial Narrow" w:hAnsi="Arial Narrow" w:cs="Arial"/>
          <w:color w:val="000000"/>
          <w:sz w:val="24"/>
          <w:szCs w:val="24"/>
        </w:rPr>
        <w:t>-TCE</w:t>
      </w:r>
      <w:proofErr w:type="spellEnd"/>
      <w:r w:rsidR="00157780" w:rsidRPr="001E62F6">
        <w:rPr>
          <w:rFonts w:ascii="Arial Narrow" w:hAnsi="Arial Narrow" w:cs="Arial"/>
          <w:color w:val="000000"/>
          <w:sz w:val="24"/>
          <w:szCs w:val="24"/>
        </w:rPr>
        <w:t xml:space="preserve">/AM, tendo como </w:t>
      </w:r>
      <w:r w:rsidRPr="001E62F6">
        <w:rPr>
          <w:rFonts w:ascii="Arial Narrow" w:hAnsi="Arial Narrow" w:cs="Arial"/>
          <w:color w:val="000000"/>
          <w:sz w:val="24"/>
          <w:szCs w:val="24"/>
        </w:rPr>
        <w:t>Representado</w:t>
      </w:r>
      <w:r w:rsidR="00157780" w:rsidRPr="001E62F6">
        <w:rPr>
          <w:rFonts w:ascii="Arial Narrow" w:hAnsi="Arial Narrow" w:cs="Arial"/>
          <w:color w:val="000000"/>
          <w:sz w:val="24"/>
          <w:szCs w:val="24"/>
        </w:rPr>
        <w:t xml:space="preserve"> o Sr.</w:t>
      </w:r>
      <w:r w:rsidRPr="001E62F6">
        <w:rPr>
          <w:rFonts w:ascii="Arial Narrow" w:hAnsi="Arial Narrow" w:cs="Arial"/>
          <w:color w:val="000000"/>
          <w:sz w:val="24"/>
          <w:szCs w:val="24"/>
        </w:rPr>
        <w:t xml:space="preserve"> Rosivaldo Souza dos Santos.</w:t>
      </w:r>
      <w:r w:rsidR="00157780" w:rsidRPr="001E62F6">
        <w:rPr>
          <w:rFonts w:ascii="Arial Narrow" w:hAnsi="Arial Narrow" w:cs="Arial"/>
          <w:color w:val="000000"/>
          <w:sz w:val="24"/>
          <w:szCs w:val="24"/>
        </w:rPr>
        <w:t xml:space="preserve"> </w:t>
      </w:r>
    </w:p>
    <w:p w:rsidR="004E44AE" w:rsidRPr="001E62F6" w:rsidRDefault="00645E46"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555/2020: </w:t>
      </w:r>
      <w:r w:rsidRPr="001E62F6">
        <w:rPr>
          <w:rFonts w:ascii="Arial Narrow" w:hAnsi="Arial Narrow" w:cs="Arial"/>
          <w:color w:val="000000"/>
          <w:sz w:val="24"/>
          <w:szCs w:val="24"/>
        </w:rPr>
        <w:t xml:space="preserve">Vistos, relatados e discutidos estes autos acima identificados, </w:t>
      </w:r>
      <w:r w:rsidR="003E1131"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3E1131"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da proposta de voto do Excelentíssimo Senhor Auditor-Relator, em consonância com pronunciamento do Ministério Público junto a este Tribunal, no sentido de: </w:t>
      </w:r>
      <w:r w:rsidRPr="001E62F6">
        <w:rPr>
          <w:rFonts w:ascii="Arial Narrow" w:hAnsi="Arial Narrow" w:cs="Arial"/>
          <w:b/>
          <w:color w:val="000000"/>
          <w:sz w:val="24"/>
          <w:szCs w:val="24"/>
        </w:rPr>
        <w:t>9.1.</w:t>
      </w:r>
      <w:r w:rsidR="0015778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Procedente</w:t>
      </w:r>
      <w:r w:rsidRPr="001E62F6">
        <w:rPr>
          <w:rFonts w:ascii="Arial Narrow" w:hAnsi="Arial Narrow" w:cs="Arial"/>
          <w:color w:val="000000"/>
          <w:sz w:val="24"/>
          <w:szCs w:val="24"/>
        </w:rPr>
        <w:t xml:space="preserve"> a Representação do Ministério Público de Contas, por meio de documentação encaminhada pela Procuradoria Geral do Município de Novo Airão, a fim de que sejam apuradas possíveis irregularidades em razão de pagamentos sem identificação da procedência da despesa e destinatários realizados naquele município durante a gestão do Sr. Rosivaldo Souza dos Santos, </w:t>
      </w:r>
      <w:proofErr w:type="gramStart"/>
      <w:r w:rsidRPr="001E62F6">
        <w:rPr>
          <w:rFonts w:ascii="Arial Narrow" w:hAnsi="Arial Narrow" w:cs="Arial"/>
          <w:color w:val="000000"/>
          <w:sz w:val="24"/>
          <w:szCs w:val="24"/>
        </w:rPr>
        <w:t>ex-Prefeito</w:t>
      </w:r>
      <w:proofErr w:type="gramEnd"/>
      <w:r w:rsidRPr="001E62F6">
        <w:rPr>
          <w:rFonts w:ascii="Arial Narrow" w:hAnsi="Arial Narrow" w:cs="Arial"/>
          <w:color w:val="000000"/>
          <w:sz w:val="24"/>
          <w:szCs w:val="24"/>
        </w:rPr>
        <w:t xml:space="preserve"> do Município de Novo Airão</w:t>
      </w:r>
      <w:r w:rsidR="0015778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w:t>
      </w:r>
      <w:r w:rsidR="0015778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Aplicar Multa</w:t>
      </w:r>
      <w:r w:rsidRPr="001E62F6">
        <w:rPr>
          <w:rFonts w:ascii="Arial Narrow" w:hAnsi="Arial Narrow" w:cs="Arial"/>
          <w:color w:val="000000"/>
          <w:sz w:val="24"/>
          <w:szCs w:val="24"/>
        </w:rPr>
        <w:t xml:space="preserve"> ao Sr. Rosivaldo Souza dos Santos,  </w:t>
      </w:r>
      <w:proofErr w:type="gramStart"/>
      <w:r w:rsidRPr="001E62F6">
        <w:rPr>
          <w:rFonts w:ascii="Arial Narrow" w:hAnsi="Arial Narrow" w:cs="Arial"/>
          <w:color w:val="000000"/>
          <w:sz w:val="24"/>
          <w:szCs w:val="24"/>
        </w:rPr>
        <w:t>ex-Prefeito</w:t>
      </w:r>
      <w:proofErr w:type="gramEnd"/>
      <w:r w:rsidRPr="001E62F6">
        <w:rPr>
          <w:rFonts w:ascii="Arial Narrow" w:hAnsi="Arial Narrow" w:cs="Arial"/>
          <w:color w:val="000000"/>
          <w:sz w:val="24"/>
          <w:szCs w:val="24"/>
        </w:rPr>
        <w:t xml:space="preserve"> Municipal de Novo Airão, no valor de R$ 68.271,96 (sessenta e oito mil, duzentos e setenta e um reais e noventa e seis centavos), nos termos do art. 308</w:t>
      </w:r>
      <w:r w:rsidR="00157780" w:rsidRPr="001E62F6">
        <w:rPr>
          <w:rFonts w:ascii="Arial Narrow" w:hAnsi="Arial Narrow" w:cs="Arial"/>
          <w:color w:val="000000"/>
          <w:sz w:val="24"/>
          <w:szCs w:val="24"/>
        </w:rPr>
        <w:t>, VI, da Resolução nº 04/2002</w:t>
      </w:r>
      <w:r w:rsidRPr="001E62F6">
        <w:rPr>
          <w:rFonts w:ascii="Arial Narrow" w:hAnsi="Arial Narrow" w:cs="Arial"/>
          <w:color w:val="000000"/>
          <w:sz w:val="24"/>
          <w:szCs w:val="24"/>
        </w:rPr>
        <w:t xml:space="preserve">–TCE/AM, em razão de ato praticado com grave infração à </w:t>
      </w:r>
      <w:r w:rsidRPr="001E62F6">
        <w:rPr>
          <w:rFonts w:ascii="Arial Narrow" w:hAnsi="Arial Narrow" w:cs="Arial"/>
          <w:color w:val="000000"/>
          <w:sz w:val="24"/>
          <w:szCs w:val="24"/>
        </w:rPr>
        <w:lastRenderedPageBreak/>
        <w:t>norma legal, que deverá ser recolhida no prazo de 30 dias para o Cofre Estadual através de DAR avulso extraído do sítio eletrônico da SEFAZ/AM, sob o código 5508 - Multas aplicadas pelo TCE/AM - Fundo de Apoio ao Exercício do Controle Externo</w:t>
      </w:r>
      <w:r w:rsidR="00157780" w:rsidRPr="001E62F6">
        <w:rPr>
          <w:rFonts w:ascii="Arial Narrow" w:hAnsi="Arial Narrow" w:cs="Arial"/>
          <w:color w:val="000000"/>
          <w:sz w:val="24"/>
          <w:szCs w:val="24"/>
        </w:rPr>
        <w:t>–</w:t>
      </w:r>
      <w:r w:rsidRPr="001E62F6">
        <w:rPr>
          <w:rFonts w:ascii="Arial Narrow" w:hAnsi="Arial Narrow" w:cs="Arial"/>
          <w:color w:val="000000"/>
          <w:sz w:val="24"/>
          <w:szCs w:val="24"/>
        </w:rPr>
        <w:t>FAECE</w:t>
      </w:r>
      <w:r w:rsidR="00157780"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w:t>
      </w:r>
      <w:r w:rsidR="00E7197B" w:rsidRPr="001E62F6">
        <w:rPr>
          <w:rFonts w:ascii="Arial Narrow" w:hAnsi="Arial Narrow" w:cs="Arial"/>
          <w:color w:val="000000"/>
          <w:sz w:val="24"/>
          <w:szCs w:val="24"/>
        </w:rPr>
        <w:t>ítulo executivo;</w:t>
      </w:r>
      <w:r w:rsidR="0015778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9.3.</w:t>
      </w:r>
      <w:r w:rsidR="0015778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Considerar em Alcance</w:t>
      </w:r>
      <w:r w:rsidRPr="001E62F6">
        <w:rPr>
          <w:rFonts w:ascii="Arial Narrow" w:hAnsi="Arial Narrow" w:cs="Arial"/>
          <w:color w:val="000000"/>
          <w:sz w:val="24"/>
          <w:szCs w:val="24"/>
        </w:rPr>
        <w:t xml:space="preserve"> o Sr. Rosivaldo Souza dos Santos, </w:t>
      </w:r>
      <w:proofErr w:type="gramStart"/>
      <w:r w:rsidRPr="001E62F6">
        <w:rPr>
          <w:rFonts w:ascii="Arial Narrow" w:hAnsi="Arial Narrow" w:cs="Arial"/>
          <w:color w:val="000000"/>
          <w:sz w:val="24"/>
          <w:szCs w:val="24"/>
        </w:rPr>
        <w:t>ex-Prefeito</w:t>
      </w:r>
      <w:proofErr w:type="gramEnd"/>
      <w:r w:rsidRPr="001E62F6">
        <w:rPr>
          <w:rFonts w:ascii="Arial Narrow" w:hAnsi="Arial Narrow" w:cs="Arial"/>
          <w:color w:val="000000"/>
          <w:sz w:val="24"/>
          <w:szCs w:val="24"/>
        </w:rPr>
        <w:t xml:space="preserve"> Municipal de Novo Airão, no valor de R$ 425.299,18 (quatrocentos e vinte e cinco mil, duzentos e noventa e nove reais e dezoito centavos) que devem ser recolhidos na esfera Municipal para o órgão Prefeitura Municipal de Novo Airão, referente às despesas realizadas sem comprovação de destinatário, quando de sua gestão na Prefeitura Municipal de Novo Airão</w:t>
      </w:r>
      <w:r w:rsidR="0015778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9.4.</w:t>
      </w:r>
      <w:r w:rsidR="0015778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Determinar</w:t>
      </w:r>
      <w:r w:rsidRPr="001E62F6">
        <w:rPr>
          <w:rFonts w:ascii="Arial Narrow" w:hAnsi="Arial Narrow" w:cs="Arial"/>
          <w:color w:val="000000"/>
          <w:sz w:val="24"/>
          <w:szCs w:val="24"/>
        </w:rPr>
        <w:t xml:space="preserve"> o envio de cópia dos autos ao Ministério Público do Estado do Amazonas para as providências que entender cabíveis</w:t>
      </w:r>
      <w:r w:rsidR="0015778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9.5.</w:t>
      </w:r>
      <w:r w:rsidR="0015778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De acordo com voto-destaque do Conselheiro Érico Xavier Desterro e Silva, o qual foi acatado, em sessão, pelo Relator</w:t>
      </w:r>
      <w:r w:rsidRPr="001E62F6">
        <w:rPr>
          <w:rFonts w:ascii="Arial Narrow" w:hAnsi="Arial Narrow" w:cs="Arial"/>
          <w:color w:val="000000"/>
          <w:sz w:val="24"/>
          <w:szCs w:val="24"/>
        </w:rPr>
        <w:t>, determinar o apensamento dos autos ao processo nº 12149/2020, Prestação de Contas Anual da Prefeitura Municipal de Novo Airão, exercício financeiro de 2019.</w:t>
      </w:r>
      <w:r w:rsidR="006E5AC0" w:rsidRPr="001E62F6">
        <w:rPr>
          <w:rFonts w:ascii="Arial Narrow" w:hAnsi="Arial Narrow" w:cs="Arial"/>
          <w:color w:val="000000"/>
          <w:sz w:val="24"/>
          <w:szCs w:val="24"/>
        </w:rPr>
        <w:t xml:space="preserve">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645E46"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16</w:t>
      </w:r>
      <w:r w:rsidR="006E5AC0" w:rsidRPr="001E62F6">
        <w:rPr>
          <w:rFonts w:ascii="Arial Narrow" w:hAnsi="Arial Narrow" w:cs="Arial"/>
          <w:b/>
          <w:color w:val="000000"/>
          <w:sz w:val="24"/>
          <w:szCs w:val="24"/>
        </w:rPr>
        <w:t>.</w:t>
      </w:r>
      <w:r w:rsidRPr="001E62F6">
        <w:rPr>
          <w:rFonts w:ascii="Arial Narrow" w:hAnsi="Arial Narrow" w:cs="Arial"/>
          <w:b/>
          <w:color w:val="000000"/>
          <w:sz w:val="24"/>
          <w:szCs w:val="24"/>
        </w:rPr>
        <w:t>222/2019</w:t>
      </w:r>
      <w:r w:rsidR="006E5AC0" w:rsidRPr="001E62F6">
        <w:rPr>
          <w:rFonts w:ascii="Arial Narrow" w:hAnsi="Arial Narrow" w:cs="Arial"/>
          <w:b/>
          <w:color w:val="000000"/>
          <w:sz w:val="24"/>
          <w:szCs w:val="24"/>
        </w:rPr>
        <w:t xml:space="preserve"> – </w:t>
      </w:r>
      <w:r w:rsidRPr="001E62F6">
        <w:rPr>
          <w:rFonts w:ascii="Arial Narrow" w:hAnsi="Arial Narrow" w:cs="Arial"/>
          <w:color w:val="000000"/>
          <w:sz w:val="24"/>
          <w:szCs w:val="24"/>
        </w:rPr>
        <w:t>Representação</w:t>
      </w:r>
      <w:r w:rsidR="006E5AC0" w:rsidRPr="001E62F6">
        <w:rPr>
          <w:rFonts w:ascii="Arial Narrow" w:hAnsi="Arial Narrow" w:cs="Arial"/>
          <w:color w:val="000000"/>
          <w:sz w:val="24"/>
          <w:szCs w:val="24"/>
        </w:rPr>
        <w:t xml:space="preserve"> formulada pela Ouvidoria do TCE/AM, tendo como </w:t>
      </w:r>
      <w:r w:rsidRPr="001E62F6">
        <w:rPr>
          <w:rFonts w:ascii="Arial Narrow" w:hAnsi="Arial Narrow" w:cs="Arial"/>
          <w:color w:val="000000"/>
          <w:sz w:val="24"/>
          <w:szCs w:val="24"/>
        </w:rPr>
        <w:t>Representado</w:t>
      </w:r>
      <w:r w:rsidR="006E5AC0" w:rsidRPr="001E62F6">
        <w:rPr>
          <w:rFonts w:ascii="Arial Narrow" w:hAnsi="Arial Narrow" w:cs="Arial"/>
          <w:color w:val="000000"/>
          <w:sz w:val="24"/>
          <w:szCs w:val="24"/>
        </w:rPr>
        <w:t>s a Sra.</w:t>
      </w:r>
      <w:r w:rsidRPr="001E62F6">
        <w:rPr>
          <w:rFonts w:ascii="Arial Narrow" w:hAnsi="Arial Narrow" w:cs="Arial"/>
          <w:color w:val="000000"/>
          <w:sz w:val="24"/>
          <w:szCs w:val="24"/>
        </w:rPr>
        <w:t xml:space="preserve"> Vera L</w:t>
      </w:r>
      <w:r w:rsidR="006E5AC0" w:rsidRPr="001E62F6">
        <w:rPr>
          <w:rFonts w:ascii="Arial Narrow" w:hAnsi="Arial Narrow" w:cs="Arial"/>
          <w:color w:val="000000"/>
          <w:sz w:val="24"/>
          <w:szCs w:val="24"/>
        </w:rPr>
        <w:t>ú</w:t>
      </w:r>
      <w:r w:rsidRPr="001E62F6">
        <w:rPr>
          <w:rFonts w:ascii="Arial Narrow" w:hAnsi="Arial Narrow" w:cs="Arial"/>
          <w:color w:val="000000"/>
          <w:sz w:val="24"/>
          <w:szCs w:val="24"/>
        </w:rPr>
        <w:t>cia Garrido da Silva Filha</w:t>
      </w:r>
      <w:r w:rsidR="006E5AC0" w:rsidRPr="001E62F6">
        <w:rPr>
          <w:rFonts w:ascii="Arial Narrow" w:hAnsi="Arial Narrow" w:cs="Arial"/>
          <w:color w:val="000000"/>
          <w:sz w:val="24"/>
          <w:szCs w:val="24"/>
        </w:rPr>
        <w:t xml:space="preserve"> (Secretário Municipal de Novo Airão),</w:t>
      </w:r>
      <w:r w:rsidRPr="001E62F6">
        <w:rPr>
          <w:rFonts w:ascii="Arial Narrow" w:hAnsi="Arial Narrow" w:cs="Arial"/>
          <w:color w:val="000000"/>
          <w:sz w:val="24"/>
          <w:szCs w:val="24"/>
        </w:rPr>
        <w:t xml:space="preserve"> e </w:t>
      </w:r>
      <w:r w:rsidR="006E5AC0" w:rsidRPr="001E62F6">
        <w:rPr>
          <w:rFonts w:ascii="Arial Narrow" w:hAnsi="Arial Narrow" w:cs="Arial"/>
          <w:color w:val="000000"/>
          <w:sz w:val="24"/>
          <w:szCs w:val="24"/>
        </w:rPr>
        <w:t xml:space="preserve">o Sr. </w:t>
      </w:r>
      <w:r w:rsidRPr="001E62F6">
        <w:rPr>
          <w:rFonts w:ascii="Arial Narrow" w:hAnsi="Arial Narrow" w:cs="Arial"/>
          <w:color w:val="000000"/>
          <w:sz w:val="24"/>
          <w:szCs w:val="24"/>
        </w:rPr>
        <w:t>Roberto Frederico Paes Junior</w:t>
      </w:r>
      <w:r w:rsidR="006E5AC0" w:rsidRPr="001E62F6">
        <w:rPr>
          <w:rFonts w:ascii="Arial Narrow" w:hAnsi="Arial Narrow" w:cs="Arial"/>
          <w:color w:val="000000"/>
          <w:sz w:val="24"/>
          <w:szCs w:val="24"/>
        </w:rPr>
        <w:t xml:space="preserve"> (Prefeito de Novo Airão)</w:t>
      </w:r>
      <w:r w:rsidRPr="001E62F6">
        <w:rPr>
          <w:rFonts w:ascii="Arial Narrow" w:hAnsi="Arial Narrow" w:cs="Arial"/>
          <w:color w:val="000000"/>
          <w:sz w:val="24"/>
          <w:szCs w:val="24"/>
        </w:rPr>
        <w:t>.</w:t>
      </w:r>
      <w:r w:rsidR="006E5AC0" w:rsidRPr="001E62F6">
        <w:rPr>
          <w:rFonts w:ascii="Arial Narrow" w:hAnsi="Arial Narrow" w:cs="Arial"/>
          <w:color w:val="000000"/>
          <w:sz w:val="24"/>
          <w:szCs w:val="24"/>
        </w:rPr>
        <w:t xml:space="preserve"> </w:t>
      </w:r>
    </w:p>
    <w:p w:rsidR="004E44AE" w:rsidRPr="001E62F6" w:rsidRDefault="00645E46"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556/2020: </w:t>
      </w:r>
      <w:r w:rsidRPr="001E62F6">
        <w:rPr>
          <w:rFonts w:ascii="Arial Narrow" w:hAnsi="Arial Narrow" w:cs="Arial"/>
          <w:color w:val="000000"/>
          <w:sz w:val="24"/>
          <w:szCs w:val="24"/>
        </w:rPr>
        <w:t xml:space="preserve">Vistos, relatados e discutidos estes autos acima identificados, </w:t>
      </w:r>
      <w:r w:rsidR="003E1131"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3E1131"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da proposta de voto do Excelentíssimo Senhor Auditor-Relator, em consonância com pronunciamento do Ministério Público junto a este Tribunal, no sentido de:</w:t>
      </w:r>
      <w:r w:rsidR="006E5AC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9.1.</w:t>
      </w:r>
      <w:r w:rsidR="006E5AC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Procedente</w:t>
      </w:r>
      <w:r w:rsidRPr="001E62F6">
        <w:rPr>
          <w:rFonts w:ascii="Arial Narrow" w:hAnsi="Arial Narrow" w:cs="Arial"/>
          <w:color w:val="000000"/>
          <w:sz w:val="24"/>
          <w:szCs w:val="24"/>
        </w:rPr>
        <w:t xml:space="preserve"> a Representação da Ouvidoria do TCE/AM, em face da Prefeitura Municipal de Novo Airão, acerca de possíveis irregularidades envolvendo nomeação ilegal de servidor para o cargo de Secretário Municipal de Governo e suplente no Conselho Municipal dos Direitos da Criança e do Adolescente – CMDCA pela Prefeitura Municipal de Novo Airão</w:t>
      </w:r>
      <w:r w:rsidR="006E5AC0" w:rsidRPr="001E62F6">
        <w:rPr>
          <w:rFonts w:ascii="Arial Narrow" w:hAnsi="Arial Narrow" w:cs="Arial"/>
          <w:color w:val="000000"/>
          <w:sz w:val="24"/>
          <w:szCs w:val="24"/>
        </w:rPr>
        <w:t>;</w:t>
      </w:r>
      <w:r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9.2.</w:t>
      </w:r>
      <w:r w:rsidR="006E5AC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Considerar revel</w:t>
      </w:r>
      <w:r w:rsidRPr="001E62F6">
        <w:rPr>
          <w:rFonts w:ascii="Arial Narrow" w:hAnsi="Arial Narrow" w:cs="Arial"/>
          <w:color w:val="000000"/>
          <w:sz w:val="24"/>
          <w:szCs w:val="24"/>
        </w:rPr>
        <w:t xml:space="preserve"> o Sr. Roberto Frederico Paes Junior, Prefeito Municipal de Novo Airão, nos termos do art.88, da Resolução nº 04/2002–TCE/AM</w:t>
      </w:r>
      <w:r w:rsidR="006E5AC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9.3.</w:t>
      </w:r>
      <w:r w:rsidR="006E5AC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Aplicar Multa</w:t>
      </w:r>
      <w:r w:rsidRPr="001E62F6">
        <w:rPr>
          <w:rFonts w:ascii="Arial Narrow" w:hAnsi="Arial Narrow" w:cs="Arial"/>
          <w:color w:val="000000"/>
          <w:sz w:val="24"/>
          <w:szCs w:val="24"/>
        </w:rPr>
        <w:t xml:space="preserve"> ao Sr. Roberto Frederico Paes Junior, Prefeito Municipal de Novo Airão, no valor de R$ 25.000,00 (vinte e cinco mil reais), nos termos do art. 308, VI, da Resolução nº 04/2002–TCE/AM, em razão de ato praticado com grave infração à norma legal, que deverá ser recolhida no prazo de 30 dias para o Cofre Estadual através de DAR avulso extraído do sítio eletrônico da SEFAZ/AM, sob </w:t>
      </w:r>
      <w:proofErr w:type="gramStart"/>
      <w:r w:rsidRPr="001E62F6">
        <w:rPr>
          <w:rFonts w:ascii="Arial Narrow" w:hAnsi="Arial Narrow" w:cs="Arial"/>
          <w:color w:val="000000"/>
          <w:sz w:val="24"/>
          <w:szCs w:val="24"/>
        </w:rPr>
        <w:t>o código 5508 - Multas aplicadas pelo TCE/AM - Fundo de Apoio</w:t>
      </w:r>
      <w:proofErr w:type="gramEnd"/>
      <w:r w:rsidRPr="001E62F6">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w:t>
      </w:r>
      <w:r w:rsidR="0093161E" w:rsidRPr="001E62F6">
        <w:rPr>
          <w:rFonts w:ascii="Arial Narrow" w:hAnsi="Arial Narrow" w:cs="Arial"/>
          <w:color w:val="000000"/>
          <w:sz w:val="24"/>
          <w:szCs w:val="24"/>
        </w:rPr>
        <w:t>a"</w:t>
      </w:r>
      <w:r w:rsidRPr="001E62F6">
        <w:rPr>
          <w:rFonts w:ascii="Arial Narrow" w:hAnsi="Arial Narrow" w:cs="Arial"/>
          <w:color w:val="000000"/>
          <w:sz w:val="24"/>
          <w:szCs w:val="24"/>
        </w:rPr>
        <w:t>, da Lei Orgânica do TCE/AM), condição imprescindível para emissão do Termo de Quitação. O não adimplemento dessa obrigação pecuniária no prazo legal importará na continuidade da cobrança administrativa ou judicial do título executivo.</w:t>
      </w:r>
      <w:r w:rsidR="006E5AC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9.4.</w:t>
      </w:r>
      <w:r w:rsidR="006E5AC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Considerar revel</w:t>
      </w:r>
      <w:r w:rsidRPr="001E62F6">
        <w:rPr>
          <w:rFonts w:ascii="Arial Narrow" w:hAnsi="Arial Narrow" w:cs="Arial"/>
          <w:color w:val="000000"/>
          <w:sz w:val="24"/>
          <w:szCs w:val="24"/>
        </w:rPr>
        <w:t xml:space="preserve"> a Sra. Vera Lucia Garrido da Silva Filha, Secretária Municipal de Administração de Novo Airão, nos termos do art.88, da Resolução nº 04/2002–TCE/AM</w:t>
      </w:r>
      <w:r w:rsidR="006E5AC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9.5.</w:t>
      </w:r>
      <w:r w:rsidR="006E5AC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Aplicar Multa</w:t>
      </w:r>
      <w:r w:rsidRPr="001E62F6">
        <w:rPr>
          <w:rFonts w:ascii="Arial Narrow" w:hAnsi="Arial Narrow" w:cs="Arial"/>
          <w:color w:val="000000"/>
          <w:sz w:val="24"/>
          <w:szCs w:val="24"/>
        </w:rPr>
        <w:t xml:space="preserve"> a Sra. Vera Lucia Garrido da Silva Filha, Secretária Municipal de Administração de Novo Airão, no valor de R$ 25.000,00 (vinte e cinco</w:t>
      </w:r>
      <w:r w:rsidR="006E5AC0" w:rsidRPr="001E62F6">
        <w:rPr>
          <w:rFonts w:ascii="Arial Narrow" w:hAnsi="Arial Narrow" w:cs="Arial"/>
          <w:color w:val="000000"/>
          <w:sz w:val="24"/>
          <w:szCs w:val="24"/>
        </w:rPr>
        <w:t xml:space="preserve"> mil reais), nos termos do art.</w:t>
      </w:r>
      <w:r w:rsidRPr="001E62F6">
        <w:rPr>
          <w:rFonts w:ascii="Arial Narrow" w:hAnsi="Arial Narrow" w:cs="Arial"/>
          <w:color w:val="000000"/>
          <w:sz w:val="24"/>
          <w:szCs w:val="24"/>
        </w:rPr>
        <w:t xml:space="preserve">308, VI, da Resolução nº 04/2002–TCE/AM, em razão de ato praticado com grave infração à norma legal, que deverá ser recolhida no prazo de 30 dias para o Cofre Estadual através de DAR avulso extraído do sítio eletrônico da SEFAZ/AM, sob </w:t>
      </w:r>
      <w:proofErr w:type="gramStart"/>
      <w:r w:rsidRPr="001E62F6">
        <w:rPr>
          <w:rFonts w:ascii="Arial Narrow" w:hAnsi="Arial Narrow" w:cs="Arial"/>
          <w:color w:val="000000"/>
          <w:sz w:val="24"/>
          <w:szCs w:val="24"/>
        </w:rPr>
        <w:t>o código 5508 - Multas aplicadas pelo TCE/AM - Fundo de Apoio</w:t>
      </w:r>
      <w:proofErr w:type="gramEnd"/>
      <w:r w:rsidRPr="001E62F6">
        <w:rPr>
          <w:rFonts w:ascii="Arial Narrow" w:hAnsi="Arial Narrow" w:cs="Arial"/>
          <w:color w:val="000000"/>
          <w:sz w:val="24"/>
          <w:szCs w:val="24"/>
        </w:rPr>
        <w:t xml:space="preserve"> ao Exercício do Controle Externo-FAECE.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6E5AC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9.6.</w:t>
      </w:r>
      <w:r w:rsidR="006E5AC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Determinar</w:t>
      </w:r>
      <w:r w:rsidRPr="001E62F6">
        <w:rPr>
          <w:rFonts w:ascii="Arial Narrow" w:hAnsi="Arial Narrow" w:cs="Arial"/>
          <w:color w:val="000000"/>
          <w:sz w:val="24"/>
          <w:szCs w:val="24"/>
        </w:rPr>
        <w:t xml:space="preserve"> à Prefeitura Municipal de Novo Airão que proceda à anulação do Ato de </w:t>
      </w:r>
      <w:r w:rsidRPr="001E62F6">
        <w:rPr>
          <w:rFonts w:ascii="Arial Narrow" w:hAnsi="Arial Narrow" w:cs="Arial"/>
          <w:color w:val="000000"/>
          <w:sz w:val="24"/>
          <w:szCs w:val="24"/>
        </w:rPr>
        <w:lastRenderedPageBreak/>
        <w:t xml:space="preserve">Nomeação do Sr. </w:t>
      </w:r>
      <w:proofErr w:type="spellStart"/>
      <w:r w:rsidRPr="001E62F6">
        <w:rPr>
          <w:rFonts w:ascii="Arial Narrow" w:hAnsi="Arial Narrow" w:cs="Arial"/>
          <w:color w:val="000000"/>
          <w:sz w:val="24"/>
          <w:szCs w:val="24"/>
        </w:rPr>
        <w:t>Rossiclay</w:t>
      </w:r>
      <w:proofErr w:type="spellEnd"/>
      <w:r w:rsidRPr="001E62F6">
        <w:rPr>
          <w:rFonts w:ascii="Arial Narrow" w:hAnsi="Arial Narrow" w:cs="Arial"/>
          <w:color w:val="000000"/>
          <w:sz w:val="24"/>
          <w:szCs w:val="24"/>
        </w:rPr>
        <w:t xml:space="preserve"> Lima Santos, como Secretário Municipal de Governo e como suplente no Conselho Municipal dos Direitos da Criança e do Adolescente–CMDCA, realizados, respectivamente, por meio do Decreto nº 51 de 04 de setembro de 2019 (fls. 31/36) e pela Portaria nº 89-SEGOV de 26 de fevereiro de 2019 (fl. 4), tudo isto, com fundamento na Súmula 473 do STF</w:t>
      </w:r>
      <w:r w:rsidR="006E5AC0"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9.7.</w:t>
      </w:r>
      <w:r w:rsidR="006E5AC0"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De acordo com voto-destaque do Conselheiro Érico Xavier Desterro e Silva, o qual foi acatado, em sessão, pelo Relator</w:t>
      </w:r>
      <w:r w:rsidRPr="001E62F6">
        <w:rPr>
          <w:rFonts w:ascii="Arial Narrow" w:hAnsi="Arial Narrow" w:cs="Arial"/>
          <w:color w:val="000000"/>
          <w:sz w:val="24"/>
          <w:szCs w:val="24"/>
        </w:rPr>
        <w:t xml:space="preserve">, determinar o apensamento dos autos ao processo nº 12149/2020, Prestação de Contas Anual da Prefeitura Municipal de Novo Airão, exercício financeiro de 2019.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256249"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10</w:t>
      </w:r>
      <w:r w:rsidR="00F7147B" w:rsidRPr="001E62F6">
        <w:rPr>
          <w:rFonts w:ascii="Arial Narrow" w:hAnsi="Arial Narrow" w:cs="Arial"/>
          <w:b/>
          <w:color w:val="000000"/>
          <w:sz w:val="24"/>
          <w:szCs w:val="24"/>
        </w:rPr>
        <w:t>.</w:t>
      </w:r>
      <w:r w:rsidRPr="001E62F6">
        <w:rPr>
          <w:rFonts w:ascii="Arial Narrow" w:hAnsi="Arial Narrow" w:cs="Arial"/>
          <w:b/>
          <w:color w:val="000000"/>
          <w:sz w:val="24"/>
          <w:szCs w:val="24"/>
        </w:rPr>
        <w:t>651/2020</w:t>
      </w:r>
      <w:r w:rsidR="00F7147B"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Apenso: 13</w:t>
      </w:r>
      <w:r w:rsidR="00F7147B" w:rsidRPr="001E62F6">
        <w:rPr>
          <w:rFonts w:ascii="Arial Narrow" w:hAnsi="Arial Narrow" w:cs="Arial"/>
          <w:b/>
          <w:color w:val="000000"/>
          <w:sz w:val="24"/>
          <w:szCs w:val="24"/>
        </w:rPr>
        <w:t>.</w:t>
      </w:r>
      <w:r w:rsidRPr="001E62F6">
        <w:rPr>
          <w:rFonts w:ascii="Arial Narrow" w:hAnsi="Arial Narrow" w:cs="Arial"/>
          <w:b/>
          <w:color w:val="000000"/>
          <w:sz w:val="24"/>
          <w:szCs w:val="24"/>
        </w:rPr>
        <w:t>272/2019</w:t>
      </w:r>
      <w:r w:rsidR="00F7147B" w:rsidRPr="001E62F6">
        <w:rPr>
          <w:rFonts w:ascii="Arial Narrow" w:hAnsi="Arial Narrow" w:cs="Arial"/>
          <w:b/>
          <w:color w:val="000000"/>
          <w:sz w:val="24"/>
          <w:szCs w:val="24"/>
        </w:rPr>
        <w:t xml:space="preserve">) - </w:t>
      </w:r>
      <w:r w:rsidRPr="001E62F6">
        <w:rPr>
          <w:rFonts w:ascii="Arial Narrow" w:hAnsi="Arial Narrow" w:cs="Arial"/>
          <w:color w:val="000000"/>
          <w:sz w:val="24"/>
          <w:szCs w:val="24"/>
        </w:rPr>
        <w:t>Recurso Ordinário</w:t>
      </w:r>
      <w:r w:rsidR="00F7147B" w:rsidRPr="001E62F6">
        <w:rPr>
          <w:rFonts w:ascii="Arial Narrow" w:hAnsi="Arial Narrow" w:cs="Arial"/>
          <w:color w:val="000000"/>
          <w:sz w:val="24"/>
          <w:szCs w:val="24"/>
        </w:rPr>
        <w:t xml:space="preserve"> interposto pela Sra. </w:t>
      </w:r>
      <w:r w:rsidRPr="001E62F6">
        <w:rPr>
          <w:rFonts w:ascii="Arial Narrow" w:hAnsi="Arial Narrow" w:cs="Arial"/>
          <w:color w:val="000000"/>
          <w:sz w:val="24"/>
          <w:szCs w:val="24"/>
        </w:rPr>
        <w:t>Maria da Luz Reis Dutra</w:t>
      </w:r>
      <w:r w:rsidR="00F7147B" w:rsidRPr="001E62F6">
        <w:rPr>
          <w:rFonts w:ascii="Arial Narrow" w:hAnsi="Arial Narrow" w:cs="Arial"/>
          <w:color w:val="000000"/>
          <w:sz w:val="24"/>
          <w:szCs w:val="24"/>
        </w:rPr>
        <w:t>, em face da Decisão (1145/2019</w:t>
      </w:r>
      <w:r w:rsidR="00CF6BF2" w:rsidRPr="001E62F6">
        <w:rPr>
          <w:rFonts w:ascii="Arial Narrow" w:hAnsi="Arial Narrow" w:cs="Arial"/>
          <w:color w:val="000000"/>
          <w:sz w:val="24"/>
          <w:szCs w:val="24"/>
        </w:rPr>
        <w:t>-1ª Câmara</w:t>
      </w:r>
      <w:r w:rsidR="00F7147B" w:rsidRPr="001E62F6">
        <w:rPr>
          <w:rFonts w:ascii="Arial Narrow" w:hAnsi="Arial Narrow" w:cs="Arial"/>
          <w:color w:val="000000"/>
          <w:sz w:val="24"/>
          <w:szCs w:val="24"/>
        </w:rPr>
        <w:t>), exarado nos autos do Processo nº 13272/2019</w:t>
      </w:r>
      <w:r w:rsidRPr="001E62F6">
        <w:rPr>
          <w:rFonts w:ascii="Arial Narrow" w:hAnsi="Arial Narrow" w:cs="Arial"/>
          <w:color w:val="000000"/>
          <w:sz w:val="24"/>
          <w:szCs w:val="24"/>
        </w:rPr>
        <w:t>.</w:t>
      </w:r>
      <w:r w:rsidR="00F7147B"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 xml:space="preserve">Advogado: </w:t>
      </w:r>
      <w:proofErr w:type="spellStart"/>
      <w:r w:rsidRPr="001E62F6">
        <w:rPr>
          <w:rFonts w:ascii="Arial Narrow" w:hAnsi="Arial Narrow" w:cs="Arial"/>
          <w:color w:val="000000"/>
          <w:sz w:val="24"/>
          <w:szCs w:val="24"/>
        </w:rPr>
        <w:t>Lais</w:t>
      </w:r>
      <w:proofErr w:type="spellEnd"/>
      <w:r w:rsidRPr="001E62F6">
        <w:rPr>
          <w:rFonts w:ascii="Arial Narrow" w:hAnsi="Arial Narrow" w:cs="Arial"/>
          <w:color w:val="000000"/>
          <w:sz w:val="24"/>
          <w:szCs w:val="24"/>
        </w:rPr>
        <w:t xml:space="preserve"> Monique da Silva Santos–OAB/AM 10340.</w:t>
      </w:r>
      <w:r w:rsidR="00F7147B" w:rsidRPr="001E62F6">
        <w:rPr>
          <w:rFonts w:ascii="Arial Narrow" w:hAnsi="Arial Narrow" w:cs="Arial"/>
          <w:color w:val="000000"/>
          <w:sz w:val="24"/>
          <w:szCs w:val="24"/>
        </w:rPr>
        <w:t xml:space="preserve"> </w:t>
      </w:r>
    </w:p>
    <w:p w:rsidR="004E44AE" w:rsidRPr="001E62F6" w:rsidRDefault="00256249"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ACÓRDÃO Nº 557/2020:</w:t>
      </w:r>
      <w:r w:rsidRPr="001E62F6">
        <w:rPr>
          <w:rFonts w:ascii="Arial Narrow" w:hAnsi="Arial Narrow" w:cs="Arial"/>
          <w:color w:val="000000"/>
          <w:sz w:val="24"/>
          <w:szCs w:val="24"/>
        </w:rPr>
        <w:t xml:space="preserve"> Vistos, relatados e discutidos estes autos acima identificados, </w:t>
      </w:r>
      <w:r w:rsidR="003E1131"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3, da Resolução nº 04/2002-TCE/AM, </w:t>
      </w:r>
      <w:r w:rsidR="003E1131"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da proposta de voto do Excelentíssimo Senhor Auditor-Relator, em consonância com pronunciamento do Ministério Público junto a este Tribunal, no sentido de:</w:t>
      </w:r>
      <w:r w:rsidR="00F7147B" w:rsidRPr="001E62F6">
        <w:rPr>
          <w:rFonts w:ascii="Arial Narrow" w:hAnsi="Arial Narrow" w:cs="Arial"/>
          <w:color w:val="000000"/>
          <w:sz w:val="24"/>
          <w:szCs w:val="24"/>
        </w:rPr>
        <w:t xml:space="preserve"> </w:t>
      </w:r>
      <w:r w:rsidR="00F7147B" w:rsidRPr="001E62F6">
        <w:rPr>
          <w:rFonts w:ascii="Arial Narrow" w:hAnsi="Arial Narrow" w:cs="Arial"/>
          <w:b/>
          <w:color w:val="000000"/>
          <w:sz w:val="24"/>
          <w:szCs w:val="24"/>
        </w:rPr>
        <w:t xml:space="preserve">8.1. </w:t>
      </w:r>
      <w:r w:rsidRPr="001E62F6">
        <w:rPr>
          <w:rFonts w:ascii="Arial Narrow" w:hAnsi="Arial Narrow" w:cs="Arial"/>
          <w:b/>
          <w:color w:val="000000"/>
          <w:sz w:val="24"/>
          <w:szCs w:val="24"/>
        </w:rPr>
        <w:t>Negar Provimento</w:t>
      </w:r>
      <w:r w:rsidRPr="001E62F6">
        <w:rPr>
          <w:rFonts w:ascii="Arial Narrow" w:hAnsi="Arial Narrow" w:cs="Arial"/>
          <w:color w:val="000000"/>
          <w:sz w:val="24"/>
          <w:szCs w:val="24"/>
        </w:rPr>
        <w:t xml:space="preserve"> ao Recurso da Sra. Maria da Luz Reis Dutra, permanecendo a Decisão nº 1145/2019–TCE–Primeira Câmara, prolatada nos autos do processo 13272/2019, a qual julgou ilegal a aposentadoria da Sra. Maria da Luz Reis Dutra, no cargo de Té</w:t>
      </w:r>
      <w:r w:rsidR="00E7197B" w:rsidRPr="001E62F6">
        <w:rPr>
          <w:rFonts w:ascii="Arial Narrow" w:hAnsi="Arial Narrow" w:cs="Arial"/>
          <w:color w:val="000000"/>
          <w:sz w:val="24"/>
          <w:szCs w:val="24"/>
        </w:rPr>
        <w:t xml:space="preserve">cnico de Hemoterapia, Classe A, </w:t>
      </w:r>
      <w:r w:rsidR="00071E66" w:rsidRPr="001E62F6">
        <w:rPr>
          <w:rFonts w:ascii="Arial Narrow" w:hAnsi="Arial Narrow" w:cs="Arial"/>
          <w:color w:val="000000"/>
          <w:sz w:val="24"/>
          <w:szCs w:val="24"/>
        </w:rPr>
        <w:t>R</w:t>
      </w:r>
      <w:r w:rsidRPr="001E62F6">
        <w:rPr>
          <w:rFonts w:ascii="Arial Narrow" w:hAnsi="Arial Narrow" w:cs="Arial"/>
          <w:color w:val="000000"/>
          <w:sz w:val="24"/>
          <w:szCs w:val="24"/>
        </w:rPr>
        <w:t xml:space="preserve">eferência </w:t>
      </w:r>
      <w:proofErr w:type="gramStart"/>
      <w:r w:rsidRPr="001E62F6">
        <w:rPr>
          <w:rFonts w:ascii="Arial Narrow" w:hAnsi="Arial Narrow" w:cs="Arial"/>
          <w:color w:val="000000"/>
          <w:sz w:val="24"/>
          <w:szCs w:val="24"/>
        </w:rPr>
        <w:t>1</w:t>
      </w:r>
      <w:proofErr w:type="gramEnd"/>
      <w:r w:rsidRPr="001E62F6">
        <w:rPr>
          <w:rFonts w:ascii="Arial Narrow" w:hAnsi="Arial Narrow" w:cs="Arial"/>
          <w:color w:val="000000"/>
          <w:sz w:val="24"/>
          <w:szCs w:val="24"/>
        </w:rPr>
        <w:t xml:space="preserve">, </w:t>
      </w:r>
      <w:r w:rsidR="00071E66" w:rsidRPr="001E62F6">
        <w:rPr>
          <w:rFonts w:ascii="Arial Narrow" w:hAnsi="Arial Narrow" w:cs="Arial"/>
          <w:color w:val="000000"/>
          <w:sz w:val="24"/>
          <w:szCs w:val="24"/>
        </w:rPr>
        <w:t>M</w:t>
      </w:r>
      <w:r w:rsidRPr="001E62F6">
        <w:rPr>
          <w:rFonts w:ascii="Arial Narrow" w:hAnsi="Arial Narrow" w:cs="Arial"/>
          <w:color w:val="000000"/>
          <w:sz w:val="24"/>
          <w:szCs w:val="24"/>
        </w:rPr>
        <w:t xml:space="preserve">atrícula nº104.234-3C, do quadro de pessoal da Secretaria de Estado da Saúde-SUSAM, publicado no D.O.E. </w:t>
      </w:r>
      <w:proofErr w:type="gramStart"/>
      <w:r w:rsidRPr="001E62F6">
        <w:rPr>
          <w:rFonts w:ascii="Arial Narrow" w:hAnsi="Arial Narrow" w:cs="Arial"/>
          <w:color w:val="000000"/>
          <w:sz w:val="24"/>
          <w:szCs w:val="24"/>
        </w:rPr>
        <w:t>em</w:t>
      </w:r>
      <w:proofErr w:type="gramEnd"/>
      <w:r w:rsidRPr="001E62F6">
        <w:rPr>
          <w:rFonts w:ascii="Arial Narrow" w:hAnsi="Arial Narrow" w:cs="Arial"/>
          <w:color w:val="000000"/>
          <w:sz w:val="24"/>
          <w:szCs w:val="24"/>
        </w:rPr>
        <w:t xml:space="preserve"> 21/12/2018.</w:t>
      </w:r>
      <w:r w:rsidR="00CF6BF2" w:rsidRPr="001E62F6">
        <w:rPr>
          <w:rFonts w:ascii="Arial Narrow" w:hAnsi="Arial Narrow" w:cs="Arial"/>
          <w:color w:val="000000"/>
          <w:sz w:val="24"/>
          <w:szCs w:val="24"/>
        </w:rPr>
        <w:t xml:space="preserve">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CF6BF2"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 xml:space="preserve">CONSELHEIRO CONVOCADO E RELATOR: LUIZ HENRIQUE PEREIRA MENDES.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CF6BF2"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PROCESSO Nº 16.989/2019 (Apensos: </w:t>
      </w:r>
      <w:proofErr w:type="gramStart"/>
      <w:r w:rsidRPr="001E62F6">
        <w:rPr>
          <w:rFonts w:ascii="Arial Narrow" w:hAnsi="Arial Narrow" w:cs="Arial"/>
          <w:b/>
          <w:color w:val="000000"/>
          <w:sz w:val="24"/>
          <w:szCs w:val="24"/>
        </w:rPr>
        <w:t>12.253/2017, 12.260/2017 e 12.252/2017</w:t>
      </w:r>
      <w:proofErr w:type="gramEnd"/>
      <w:r w:rsidRPr="001E62F6">
        <w:rPr>
          <w:rFonts w:ascii="Arial Narrow" w:hAnsi="Arial Narrow" w:cs="Arial"/>
          <w:b/>
          <w:color w:val="000000"/>
          <w:sz w:val="24"/>
          <w:szCs w:val="24"/>
        </w:rPr>
        <w:t xml:space="preserve">) - </w:t>
      </w:r>
      <w:r w:rsidRPr="001E62F6">
        <w:rPr>
          <w:rFonts w:ascii="Arial Narrow" w:hAnsi="Arial Narrow" w:cs="Arial"/>
          <w:color w:val="000000"/>
          <w:sz w:val="24"/>
          <w:szCs w:val="24"/>
        </w:rPr>
        <w:t xml:space="preserve">Recurso Ordinário interposto pela Sra. Neide Pinto dos Santos, em face da (1176/2018-1ª Câmara), exarada nos autos do Processo nº 12252/2017). </w:t>
      </w:r>
      <w:r w:rsidRPr="001E62F6">
        <w:rPr>
          <w:rFonts w:ascii="Arial Narrow" w:hAnsi="Arial Narrow" w:cs="Arial"/>
          <w:b/>
          <w:color w:val="000000"/>
          <w:sz w:val="24"/>
          <w:szCs w:val="24"/>
        </w:rPr>
        <w:t>Advogado:</w:t>
      </w:r>
      <w:r w:rsidRPr="001E62F6">
        <w:rPr>
          <w:rFonts w:ascii="Arial Narrow" w:hAnsi="Arial Narrow" w:cs="Arial"/>
          <w:color w:val="000000"/>
          <w:sz w:val="24"/>
          <w:szCs w:val="24"/>
        </w:rPr>
        <w:t xml:space="preserve"> Antônio Cavalcante de Albuquerque Júnior – Defensor Público. </w:t>
      </w:r>
    </w:p>
    <w:p w:rsidR="004E44AE" w:rsidRPr="001E62F6" w:rsidRDefault="00CF6BF2"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564/2020: </w:t>
      </w:r>
      <w:r w:rsidRPr="001E62F6">
        <w:rPr>
          <w:rFonts w:ascii="Arial Narrow" w:hAnsi="Arial Narrow" w:cs="Arial"/>
          <w:color w:val="000000"/>
          <w:sz w:val="24"/>
          <w:szCs w:val="24"/>
        </w:rPr>
        <w:t xml:space="preserve">Vistos, relatados e discutidos estes autos acima identificados, </w:t>
      </w:r>
      <w:r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art.11, III, alínea “f”, item 3, da Resolução nº 04/2002-TCE/AM, </w:t>
      </w:r>
      <w:r w:rsidRPr="001E62F6">
        <w:rPr>
          <w:rFonts w:ascii="Arial Narrow" w:hAnsi="Arial Narrow" w:cs="Arial"/>
          <w:b/>
          <w:color w:val="000000"/>
          <w:sz w:val="24"/>
          <w:szCs w:val="24"/>
        </w:rPr>
        <w:t>por maioria</w:t>
      </w:r>
      <w:r w:rsidRPr="001E62F6">
        <w:rPr>
          <w:rFonts w:ascii="Arial Narrow" w:hAnsi="Arial Narrow" w:cs="Arial"/>
          <w:color w:val="000000"/>
          <w:sz w:val="24"/>
          <w:szCs w:val="24"/>
        </w:rPr>
        <w:t xml:space="preserve">, nos termos do voto do Excelentíssimo Senhor Conselheiro Convocado e Relator, em consonância com pronunciamento do Ministério Público junto a este Tribunal, no sentido de: </w:t>
      </w:r>
      <w:r w:rsidR="00E7197B" w:rsidRPr="001E62F6">
        <w:rPr>
          <w:rFonts w:ascii="Arial Narrow" w:hAnsi="Arial Narrow" w:cs="Arial"/>
          <w:b/>
          <w:color w:val="000000"/>
          <w:sz w:val="24"/>
          <w:szCs w:val="24"/>
        </w:rPr>
        <w:t xml:space="preserve">8.1. </w:t>
      </w:r>
      <w:r w:rsidRPr="001E62F6">
        <w:rPr>
          <w:rFonts w:ascii="Arial Narrow" w:hAnsi="Arial Narrow" w:cs="Arial"/>
          <w:b/>
          <w:color w:val="000000"/>
          <w:sz w:val="24"/>
          <w:szCs w:val="24"/>
        </w:rPr>
        <w:t xml:space="preserve">Conhecer </w:t>
      </w:r>
      <w:r w:rsidRPr="001E62F6">
        <w:rPr>
          <w:rFonts w:ascii="Arial Narrow" w:hAnsi="Arial Narrow" w:cs="Arial"/>
          <w:color w:val="000000"/>
          <w:sz w:val="24"/>
          <w:szCs w:val="24"/>
        </w:rPr>
        <w:t xml:space="preserve">do Recurso Ordinário interposto pela Sra. Neide Pinto dos Santos, haja vista que todos os requisitos de admissibilidade estão presentes; </w:t>
      </w:r>
      <w:r w:rsidRPr="001E62F6">
        <w:rPr>
          <w:rFonts w:ascii="Arial Narrow" w:hAnsi="Arial Narrow" w:cs="Arial"/>
          <w:b/>
          <w:color w:val="000000"/>
          <w:sz w:val="24"/>
          <w:szCs w:val="24"/>
        </w:rPr>
        <w:t>8.2. Dar Provimento</w:t>
      </w:r>
      <w:r w:rsidRPr="001E62F6">
        <w:rPr>
          <w:rFonts w:ascii="Arial Narrow" w:hAnsi="Arial Narrow" w:cs="Arial"/>
          <w:color w:val="000000"/>
          <w:sz w:val="24"/>
          <w:szCs w:val="24"/>
        </w:rPr>
        <w:t xml:space="preserve"> ao Recurso Ordinário </w:t>
      </w:r>
      <w:proofErr w:type="gramStart"/>
      <w:r w:rsidRPr="001E62F6">
        <w:rPr>
          <w:rFonts w:ascii="Arial Narrow" w:hAnsi="Arial Narrow" w:cs="Arial"/>
          <w:color w:val="000000"/>
          <w:sz w:val="24"/>
          <w:szCs w:val="24"/>
        </w:rPr>
        <w:t>sob exame</w:t>
      </w:r>
      <w:proofErr w:type="gramEnd"/>
      <w:r w:rsidRPr="001E62F6">
        <w:rPr>
          <w:rFonts w:ascii="Arial Narrow" w:hAnsi="Arial Narrow" w:cs="Arial"/>
          <w:color w:val="000000"/>
          <w:sz w:val="24"/>
          <w:szCs w:val="24"/>
        </w:rPr>
        <w:t>, r</w:t>
      </w:r>
      <w:r w:rsidR="004E44AE" w:rsidRPr="001E62F6">
        <w:rPr>
          <w:rFonts w:ascii="Arial Narrow" w:hAnsi="Arial Narrow" w:cs="Arial"/>
          <w:color w:val="000000"/>
          <w:sz w:val="24"/>
          <w:szCs w:val="24"/>
        </w:rPr>
        <w:t>eformando Decisão n° 1.176/2018–</w:t>
      </w:r>
      <w:r w:rsidRPr="001E62F6">
        <w:rPr>
          <w:rFonts w:ascii="Arial Narrow" w:hAnsi="Arial Narrow" w:cs="Arial"/>
          <w:color w:val="000000"/>
          <w:sz w:val="24"/>
          <w:szCs w:val="24"/>
        </w:rPr>
        <w:t xml:space="preserve">Primeira Câmara–TCE/AM, exarada nos autos do processo n° 12.252/2017, no sentindo de julgar legal a aposentadoria voluntária da Sra. Neide Pinto dos Santos, promovendo seu respectivo registro, pela aplicação da modulação de efeitos exarada na Arguição de Inconstitucionalidade nº 0000264-39.2017.8.04.0000 do Tribunal de Justiça do Estado do Amazonas; </w:t>
      </w:r>
      <w:r w:rsidRPr="001E62F6">
        <w:rPr>
          <w:rFonts w:ascii="Arial Narrow" w:hAnsi="Arial Narrow" w:cs="Arial"/>
          <w:b/>
          <w:color w:val="000000"/>
          <w:sz w:val="24"/>
          <w:szCs w:val="24"/>
        </w:rPr>
        <w:t>8.3. Dar ciência</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à</w:t>
      </w:r>
      <w:proofErr w:type="gramEnd"/>
      <w:r w:rsidRPr="001E62F6">
        <w:rPr>
          <w:rFonts w:ascii="Arial Narrow" w:hAnsi="Arial Narrow" w:cs="Arial"/>
          <w:color w:val="000000"/>
          <w:sz w:val="24"/>
          <w:szCs w:val="24"/>
        </w:rPr>
        <w:t xml:space="preserve"> Sra. Neide Pinto dos Santos, ao Defensor Público Antônio Cavalcante de Albuquerque Junior e à MANAUSPREV acerca da decisão. </w:t>
      </w:r>
      <w:r w:rsidRPr="001E62F6">
        <w:rPr>
          <w:rFonts w:ascii="Arial Narrow" w:hAnsi="Arial Narrow" w:cs="Arial"/>
          <w:i/>
          <w:color w:val="000000"/>
          <w:sz w:val="24"/>
          <w:szCs w:val="24"/>
        </w:rPr>
        <w:t xml:space="preserve">Vencido o voto-Destaque do Conselheiro </w:t>
      </w:r>
      <w:proofErr w:type="spellStart"/>
      <w:r w:rsidRPr="001E62F6">
        <w:rPr>
          <w:rFonts w:ascii="Arial Narrow" w:hAnsi="Arial Narrow" w:cs="Arial"/>
          <w:i/>
          <w:color w:val="000000"/>
          <w:sz w:val="24"/>
          <w:szCs w:val="24"/>
        </w:rPr>
        <w:t>Èrico</w:t>
      </w:r>
      <w:proofErr w:type="spellEnd"/>
      <w:r w:rsidRPr="001E62F6">
        <w:rPr>
          <w:rFonts w:ascii="Arial Narrow" w:hAnsi="Arial Narrow" w:cs="Arial"/>
          <w:i/>
          <w:color w:val="000000"/>
          <w:sz w:val="24"/>
          <w:szCs w:val="24"/>
        </w:rPr>
        <w:t xml:space="preserve"> Xavier Desterro e Silva, que votou pelo conhecimento e negativa de provimento do Recurso. </w:t>
      </w:r>
      <w:r w:rsidRPr="001E62F6">
        <w:rPr>
          <w:rFonts w:ascii="Arial Narrow" w:hAnsi="Arial Narrow" w:cs="Arial"/>
          <w:b/>
          <w:color w:val="000000"/>
          <w:sz w:val="24"/>
          <w:szCs w:val="24"/>
        </w:rPr>
        <w:t>Declaração de Impedimento:</w:t>
      </w:r>
      <w:r w:rsidRPr="001E62F6">
        <w:rPr>
          <w:rFonts w:ascii="Arial Narrow" w:hAnsi="Arial Narrow" w:cs="Arial"/>
          <w:color w:val="000000"/>
          <w:sz w:val="24"/>
          <w:szCs w:val="24"/>
        </w:rPr>
        <w:t xml:space="preserve"> Conselheiro Convocado Mário José de Moraes Costa Filho (art. 65 do Regimento Interno).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FD622B" w:rsidP="001E62F6">
      <w:pPr>
        <w:spacing w:after="0" w:line="240" w:lineRule="auto"/>
        <w:ind w:left="-284" w:right="-143"/>
        <w:jc w:val="both"/>
        <w:rPr>
          <w:rFonts w:ascii="Arial Narrow" w:hAnsi="Arial Narrow" w:cs="Arial"/>
          <w:b/>
          <w:color w:val="000000"/>
          <w:sz w:val="24"/>
          <w:szCs w:val="24"/>
        </w:rPr>
      </w:pPr>
      <w:r w:rsidRPr="001E62F6">
        <w:rPr>
          <w:rFonts w:ascii="Arial Narrow" w:hAnsi="Arial Narrow" w:cs="Arial"/>
          <w:b/>
          <w:color w:val="000000"/>
          <w:sz w:val="24"/>
          <w:szCs w:val="24"/>
        </w:rPr>
        <w:t xml:space="preserve">AUDITOR-RELATOR: ALBER FURTADO DE OLIVEIRA JÚNIOR. </w:t>
      </w:r>
    </w:p>
    <w:p w:rsidR="004E44AE" w:rsidRPr="001E62F6" w:rsidRDefault="004E44AE" w:rsidP="001E62F6">
      <w:pPr>
        <w:spacing w:after="0" w:line="240" w:lineRule="auto"/>
        <w:ind w:left="-284" w:right="-143"/>
        <w:jc w:val="both"/>
        <w:rPr>
          <w:rFonts w:ascii="Arial Narrow" w:hAnsi="Arial Narrow" w:cs="Arial"/>
          <w:b/>
          <w:color w:val="000000"/>
          <w:sz w:val="24"/>
          <w:szCs w:val="24"/>
        </w:rPr>
      </w:pPr>
    </w:p>
    <w:p w:rsidR="004E44AE" w:rsidRPr="001E62F6" w:rsidRDefault="004F34CE"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PROCESSO Nº 11</w:t>
      </w:r>
      <w:r w:rsidR="00FD622B" w:rsidRPr="001E62F6">
        <w:rPr>
          <w:rFonts w:ascii="Arial Narrow" w:hAnsi="Arial Narrow" w:cs="Arial"/>
          <w:b/>
          <w:color w:val="000000"/>
          <w:sz w:val="24"/>
          <w:szCs w:val="24"/>
        </w:rPr>
        <w:t>.</w:t>
      </w:r>
      <w:r w:rsidRPr="001E62F6">
        <w:rPr>
          <w:rFonts w:ascii="Arial Narrow" w:hAnsi="Arial Narrow" w:cs="Arial"/>
          <w:b/>
          <w:color w:val="000000"/>
          <w:sz w:val="24"/>
          <w:szCs w:val="24"/>
        </w:rPr>
        <w:t>567/2019</w:t>
      </w:r>
      <w:r w:rsidR="00FD622B" w:rsidRPr="001E62F6">
        <w:rPr>
          <w:rFonts w:ascii="Arial Narrow" w:hAnsi="Arial Narrow" w:cs="Arial"/>
          <w:b/>
          <w:color w:val="000000"/>
          <w:sz w:val="24"/>
          <w:szCs w:val="24"/>
        </w:rPr>
        <w:t xml:space="preserve"> -</w:t>
      </w:r>
      <w:r w:rsidRPr="001E62F6">
        <w:rPr>
          <w:rFonts w:ascii="Arial Narrow" w:hAnsi="Arial Narrow" w:cs="Arial"/>
          <w:color w:val="000000"/>
          <w:sz w:val="24"/>
          <w:szCs w:val="24"/>
        </w:rPr>
        <w:t xml:space="preserve"> Prestação de Contas Anual</w:t>
      </w:r>
      <w:r w:rsidR="00FD622B" w:rsidRPr="001E62F6">
        <w:rPr>
          <w:rFonts w:ascii="Arial Narrow" w:hAnsi="Arial Narrow" w:cs="Arial"/>
          <w:color w:val="000000"/>
          <w:sz w:val="24"/>
          <w:szCs w:val="24"/>
        </w:rPr>
        <w:t xml:space="preserve"> do </w:t>
      </w:r>
      <w:r w:rsidRPr="001E62F6">
        <w:rPr>
          <w:rFonts w:ascii="Arial Narrow" w:hAnsi="Arial Narrow" w:cs="Arial"/>
          <w:color w:val="000000"/>
          <w:sz w:val="24"/>
          <w:szCs w:val="24"/>
        </w:rPr>
        <w:t>Fundo Estadual de Segurança Publica-FESP</w:t>
      </w:r>
      <w:r w:rsidR="00FD622B" w:rsidRPr="001E62F6">
        <w:rPr>
          <w:rFonts w:ascii="Arial Narrow" w:hAnsi="Arial Narrow" w:cs="Arial"/>
          <w:color w:val="000000"/>
          <w:sz w:val="24"/>
          <w:szCs w:val="24"/>
        </w:rPr>
        <w:t>-</w:t>
      </w:r>
      <w:r w:rsidRPr="001E62F6">
        <w:rPr>
          <w:rFonts w:ascii="Arial Narrow" w:hAnsi="Arial Narrow" w:cs="Arial"/>
          <w:color w:val="000000"/>
          <w:sz w:val="24"/>
          <w:szCs w:val="24"/>
        </w:rPr>
        <w:t>AM</w:t>
      </w:r>
      <w:r w:rsidR="00FD622B" w:rsidRPr="001E62F6">
        <w:rPr>
          <w:rFonts w:ascii="Arial Narrow" w:hAnsi="Arial Narrow" w:cs="Arial"/>
          <w:color w:val="000000"/>
          <w:sz w:val="24"/>
          <w:szCs w:val="24"/>
        </w:rPr>
        <w:t xml:space="preserve">, </w:t>
      </w:r>
      <w:r w:rsidRPr="001E62F6">
        <w:rPr>
          <w:rFonts w:ascii="Arial Narrow" w:hAnsi="Arial Narrow" w:cs="Arial"/>
          <w:color w:val="000000"/>
          <w:sz w:val="24"/>
          <w:szCs w:val="24"/>
        </w:rPr>
        <w:t>Exercício</w:t>
      </w:r>
      <w:r w:rsidR="00FD622B" w:rsidRPr="001E62F6">
        <w:rPr>
          <w:rFonts w:ascii="Arial Narrow" w:hAnsi="Arial Narrow" w:cs="Arial"/>
          <w:color w:val="000000"/>
          <w:sz w:val="24"/>
          <w:szCs w:val="24"/>
        </w:rPr>
        <w:t xml:space="preserve"> de</w:t>
      </w:r>
      <w:r w:rsidRPr="001E62F6">
        <w:rPr>
          <w:rFonts w:ascii="Arial Narrow" w:hAnsi="Arial Narrow" w:cs="Arial"/>
          <w:color w:val="000000"/>
          <w:sz w:val="24"/>
          <w:szCs w:val="24"/>
        </w:rPr>
        <w:t xml:space="preserve"> 2018</w:t>
      </w:r>
      <w:r w:rsidR="00FD622B" w:rsidRPr="001E62F6">
        <w:rPr>
          <w:rFonts w:ascii="Arial Narrow" w:hAnsi="Arial Narrow" w:cs="Arial"/>
          <w:color w:val="000000"/>
          <w:sz w:val="24"/>
          <w:szCs w:val="24"/>
        </w:rPr>
        <w:t xml:space="preserve">, de responsabilidade do Sr. </w:t>
      </w:r>
      <w:proofErr w:type="spellStart"/>
      <w:r w:rsidRPr="001E62F6">
        <w:rPr>
          <w:rFonts w:ascii="Arial Narrow" w:hAnsi="Arial Narrow" w:cs="Arial"/>
          <w:color w:val="000000"/>
          <w:sz w:val="24"/>
          <w:szCs w:val="24"/>
        </w:rPr>
        <w:t>Anezio</w:t>
      </w:r>
      <w:proofErr w:type="spellEnd"/>
      <w:r w:rsidRPr="001E62F6">
        <w:rPr>
          <w:rFonts w:ascii="Arial Narrow" w:hAnsi="Arial Narrow" w:cs="Arial"/>
          <w:color w:val="000000"/>
          <w:sz w:val="24"/>
          <w:szCs w:val="24"/>
        </w:rPr>
        <w:t xml:space="preserve"> Brito de Paiva (Ordenador de Despesa).</w:t>
      </w:r>
      <w:r w:rsidR="00FD622B" w:rsidRPr="001E62F6">
        <w:rPr>
          <w:rFonts w:ascii="Arial Narrow" w:hAnsi="Arial Narrow" w:cs="Arial"/>
          <w:color w:val="000000"/>
          <w:sz w:val="24"/>
          <w:szCs w:val="24"/>
        </w:rPr>
        <w:t xml:space="preserve"> </w:t>
      </w:r>
    </w:p>
    <w:p w:rsidR="005947BB" w:rsidRPr="001E62F6" w:rsidRDefault="004F34CE"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color w:val="000000"/>
          <w:sz w:val="24"/>
          <w:szCs w:val="24"/>
        </w:rPr>
        <w:t xml:space="preserve">ACÓRDÃO Nº 558/2020: </w:t>
      </w:r>
      <w:r w:rsidRPr="001E62F6">
        <w:rPr>
          <w:rFonts w:ascii="Arial Narrow" w:hAnsi="Arial Narrow" w:cs="Arial"/>
          <w:color w:val="000000"/>
          <w:sz w:val="24"/>
          <w:szCs w:val="24"/>
        </w:rPr>
        <w:t xml:space="preserve">Vistos, relatados e discutidos estes autos acima identificados, </w:t>
      </w:r>
      <w:r w:rsidR="003E1131" w:rsidRPr="001E62F6">
        <w:rPr>
          <w:rFonts w:ascii="Arial Narrow" w:hAnsi="Arial Narrow" w:cs="Arial"/>
          <w:b/>
          <w:color w:val="000000"/>
          <w:sz w:val="24"/>
          <w:szCs w:val="24"/>
        </w:rPr>
        <w:t>ACORDAM</w:t>
      </w:r>
      <w:r w:rsidRPr="001E62F6">
        <w:rPr>
          <w:rFonts w:ascii="Arial Narrow" w:hAnsi="Arial Narrow" w:cs="Arial"/>
          <w:color w:val="000000"/>
          <w:sz w:val="24"/>
          <w:szCs w:val="24"/>
        </w:rPr>
        <w:t xml:space="preserve"> </w:t>
      </w:r>
      <w:proofErr w:type="gramStart"/>
      <w:r w:rsidRPr="001E62F6">
        <w:rPr>
          <w:rFonts w:ascii="Arial Narrow" w:hAnsi="Arial Narrow" w:cs="Arial"/>
          <w:color w:val="000000"/>
          <w:sz w:val="24"/>
          <w:szCs w:val="24"/>
        </w:rPr>
        <w:t>os Excelentíssimos</w:t>
      </w:r>
      <w:proofErr w:type="gramEnd"/>
      <w:r w:rsidRPr="001E62F6">
        <w:rPr>
          <w:rFonts w:ascii="Arial Narrow" w:hAnsi="Arial Narrow" w:cs="Arial"/>
          <w:color w:val="000000"/>
          <w:sz w:val="24"/>
          <w:szCs w:val="24"/>
        </w:rPr>
        <w:t xml:space="preserve"> Senhores Conselheiros do Tribunal de Contas do Estado do Amazonas, reunidos em Sessão </w:t>
      </w:r>
      <w:r w:rsidRPr="001E62F6">
        <w:rPr>
          <w:rFonts w:ascii="Arial Narrow" w:hAnsi="Arial Narrow" w:cs="Arial"/>
          <w:color w:val="000000"/>
          <w:sz w:val="24"/>
          <w:szCs w:val="24"/>
        </w:rPr>
        <w:lastRenderedPageBreak/>
        <w:t xml:space="preserve">do Tribunal Pleno, no exercício da competência atribuída pelos arts. 5º, II e 11, inciso III, alínea “a”, item </w:t>
      </w:r>
      <w:proofErr w:type="gramStart"/>
      <w:r w:rsidRPr="001E62F6">
        <w:rPr>
          <w:rFonts w:ascii="Arial Narrow" w:hAnsi="Arial Narrow" w:cs="Arial"/>
          <w:color w:val="000000"/>
          <w:sz w:val="24"/>
          <w:szCs w:val="24"/>
        </w:rPr>
        <w:t>3</w:t>
      </w:r>
      <w:proofErr w:type="gramEnd"/>
      <w:r w:rsidRPr="001E62F6">
        <w:rPr>
          <w:rFonts w:ascii="Arial Narrow" w:hAnsi="Arial Narrow" w:cs="Arial"/>
          <w:color w:val="000000"/>
          <w:sz w:val="24"/>
          <w:szCs w:val="24"/>
        </w:rPr>
        <w:t xml:space="preserve">, da Resolução n. 04/2002-TCE/AM, </w:t>
      </w:r>
      <w:r w:rsidR="003E1131" w:rsidRPr="001E62F6">
        <w:rPr>
          <w:rFonts w:ascii="Arial Narrow" w:hAnsi="Arial Narrow" w:cs="Arial"/>
          <w:b/>
          <w:color w:val="000000"/>
          <w:sz w:val="24"/>
          <w:szCs w:val="24"/>
        </w:rPr>
        <w:t>à unanimidade,</w:t>
      </w:r>
      <w:r w:rsidRPr="001E62F6">
        <w:rPr>
          <w:rFonts w:ascii="Arial Narrow" w:hAnsi="Arial Narrow" w:cs="Arial"/>
          <w:color w:val="000000"/>
          <w:sz w:val="24"/>
          <w:szCs w:val="24"/>
        </w:rPr>
        <w:t xml:space="preserve"> nos termos da proposta de voto do Excelentíssimo Senhor Auditor-Relator, em parcial consonância com pronunciamento do Ministério Público junto a este Tribunal, no sentido de:</w:t>
      </w:r>
      <w:r w:rsidR="00FD622B"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10.1.</w:t>
      </w:r>
      <w:r w:rsidR="00FD622B"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Julgar regular com ressalvas</w:t>
      </w:r>
      <w:r w:rsidRPr="001E62F6">
        <w:rPr>
          <w:rFonts w:ascii="Arial Narrow" w:hAnsi="Arial Narrow" w:cs="Arial"/>
          <w:color w:val="000000"/>
          <w:sz w:val="24"/>
          <w:szCs w:val="24"/>
        </w:rPr>
        <w:t xml:space="preserve"> a Prestação de Contas do Fundo Estadual de Segurança Pública do Estado do Amazonas - FESP- AM, referente ao exercício de 2018, de responsabilidade do Sr. </w:t>
      </w:r>
      <w:proofErr w:type="spellStart"/>
      <w:r w:rsidRPr="001E62F6">
        <w:rPr>
          <w:rFonts w:ascii="Arial Narrow" w:hAnsi="Arial Narrow" w:cs="Arial"/>
          <w:color w:val="000000"/>
          <w:sz w:val="24"/>
          <w:szCs w:val="24"/>
        </w:rPr>
        <w:t>Anezio</w:t>
      </w:r>
      <w:proofErr w:type="spellEnd"/>
      <w:r w:rsidRPr="001E62F6">
        <w:rPr>
          <w:rFonts w:ascii="Arial Narrow" w:hAnsi="Arial Narrow" w:cs="Arial"/>
          <w:color w:val="000000"/>
          <w:sz w:val="24"/>
          <w:szCs w:val="24"/>
        </w:rPr>
        <w:t xml:space="preserve"> Brito de Paiva, nos termos dos arts. 1º, II, 22, I, e 23 da Lei 2423/1996 c/c art. 188, § 1º</w:t>
      </w:r>
      <w:r w:rsidR="00FD622B" w:rsidRPr="001E62F6">
        <w:rPr>
          <w:rFonts w:ascii="Arial Narrow" w:hAnsi="Arial Narrow" w:cs="Arial"/>
          <w:color w:val="000000"/>
          <w:sz w:val="24"/>
          <w:szCs w:val="24"/>
        </w:rPr>
        <w:t xml:space="preserve">, I, da Resolução 4/2002-TCE/AM; </w:t>
      </w:r>
      <w:r w:rsidRPr="001E62F6">
        <w:rPr>
          <w:rFonts w:ascii="Arial Narrow" w:hAnsi="Arial Narrow" w:cs="Arial"/>
          <w:b/>
          <w:color w:val="000000"/>
          <w:sz w:val="24"/>
          <w:szCs w:val="24"/>
        </w:rPr>
        <w:t>10.2.</w:t>
      </w:r>
      <w:r w:rsidR="00FD622B"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Dar quitação</w:t>
      </w:r>
      <w:r w:rsidRPr="001E62F6">
        <w:rPr>
          <w:rFonts w:ascii="Arial Narrow" w:hAnsi="Arial Narrow" w:cs="Arial"/>
          <w:color w:val="000000"/>
          <w:sz w:val="24"/>
          <w:szCs w:val="24"/>
        </w:rPr>
        <w:t xml:space="preserve"> ao Sr. </w:t>
      </w:r>
      <w:proofErr w:type="spellStart"/>
      <w:r w:rsidRPr="001E62F6">
        <w:rPr>
          <w:rFonts w:ascii="Arial Narrow" w:hAnsi="Arial Narrow" w:cs="Arial"/>
          <w:color w:val="000000"/>
          <w:sz w:val="24"/>
          <w:szCs w:val="24"/>
        </w:rPr>
        <w:t>Anezio</w:t>
      </w:r>
      <w:proofErr w:type="spellEnd"/>
      <w:r w:rsidRPr="001E62F6">
        <w:rPr>
          <w:rFonts w:ascii="Arial Narrow" w:hAnsi="Arial Narrow" w:cs="Arial"/>
          <w:color w:val="000000"/>
          <w:sz w:val="24"/>
          <w:szCs w:val="24"/>
        </w:rPr>
        <w:t xml:space="preserve"> Brito de Paiva, nos termos dos arts. 23 e 72, I, ambos </w:t>
      </w:r>
      <w:r w:rsidR="00FD622B" w:rsidRPr="001E62F6">
        <w:rPr>
          <w:rFonts w:ascii="Arial Narrow" w:hAnsi="Arial Narrow" w:cs="Arial"/>
          <w:color w:val="000000"/>
          <w:sz w:val="24"/>
          <w:szCs w:val="24"/>
        </w:rPr>
        <w:t>da Lei n. 2423/1996, c/c o art.</w:t>
      </w:r>
      <w:r w:rsidRPr="001E62F6">
        <w:rPr>
          <w:rFonts w:ascii="Arial Narrow" w:hAnsi="Arial Narrow" w:cs="Arial"/>
          <w:color w:val="000000"/>
          <w:sz w:val="24"/>
          <w:szCs w:val="24"/>
        </w:rPr>
        <w:t>189, I, da Resolução 4/2002-TCE/AM.</w:t>
      </w:r>
      <w:r w:rsidR="00FD622B"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10.3</w:t>
      </w:r>
      <w:r w:rsidR="00FD622B"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 xml:space="preserve">Determinar </w:t>
      </w:r>
      <w:r w:rsidRPr="001E62F6">
        <w:rPr>
          <w:rFonts w:ascii="Arial Narrow" w:hAnsi="Arial Narrow" w:cs="Arial"/>
          <w:color w:val="000000"/>
          <w:sz w:val="24"/>
          <w:szCs w:val="24"/>
        </w:rPr>
        <w:t>o apensamento do feito aos autos do Processo n° 11673/2019, para fins de consulta e auxílio na análise da Prestação de Contas Anual, exercício de 2018, da Secretaria de Estado da Segurança Pública - SSP/AM;</w:t>
      </w:r>
      <w:r w:rsidR="00FD622B" w:rsidRPr="001E62F6">
        <w:rPr>
          <w:rFonts w:ascii="Arial Narrow" w:hAnsi="Arial Narrow" w:cs="Arial"/>
          <w:color w:val="000000"/>
          <w:sz w:val="24"/>
          <w:szCs w:val="24"/>
        </w:rPr>
        <w:t xml:space="preserve"> </w:t>
      </w:r>
      <w:r w:rsidRPr="001E62F6">
        <w:rPr>
          <w:rFonts w:ascii="Arial Narrow" w:hAnsi="Arial Narrow" w:cs="Arial"/>
          <w:b/>
          <w:color w:val="000000"/>
          <w:sz w:val="24"/>
          <w:szCs w:val="24"/>
        </w:rPr>
        <w:t>10.4.</w:t>
      </w:r>
      <w:r w:rsidR="00FD622B" w:rsidRPr="001E62F6">
        <w:rPr>
          <w:rFonts w:ascii="Arial Narrow" w:hAnsi="Arial Narrow" w:cs="Arial"/>
          <w:b/>
          <w:color w:val="000000"/>
          <w:sz w:val="24"/>
          <w:szCs w:val="24"/>
        </w:rPr>
        <w:t xml:space="preserve"> </w:t>
      </w:r>
      <w:r w:rsidRPr="001E62F6">
        <w:rPr>
          <w:rFonts w:ascii="Arial Narrow" w:hAnsi="Arial Narrow" w:cs="Arial"/>
          <w:b/>
          <w:color w:val="000000"/>
          <w:sz w:val="24"/>
          <w:szCs w:val="24"/>
        </w:rPr>
        <w:t>Determinar</w:t>
      </w:r>
      <w:r w:rsidRPr="001E62F6">
        <w:rPr>
          <w:rFonts w:ascii="Arial Narrow" w:hAnsi="Arial Narrow" w:cs="Arial"/>
          <w:color w:val="000000"/>
          <w:sz w:val="24"/>
          <w:szCs w:val="24"/>
        </w:rPr>
        <w:t xml:space="preserve"> que a Secretaria do Tribunal Pleno–SEPLENO dê ciência do decisum aos interessados, nos termos regimentais, com cópias do Relatório/Voto e do sequente Acórdão.</w:t>
      </w:r>
      <w:r w:rsidR="00FD622B" w:rsidRPr="001E62F6">
        <w:rPr>
          <w:rFonts w:ascii="Arial Narrow" w:hAnsi="Arial Narrow" w:cs="Arial"/>
          <w:color w:val="000000"/>
          <w:sz w:val="24"/>
          <w:szCs w:val="24"/>
        </w:rPr>
        <w:t xml:space="preserve"> </w:t>
      </w:r>
    </w:p>
    <w:p w:rsidR="001E62F6" w:rsidRPr="001E62F6" w:rsidRDefault="001E62F6" w:rsidP="001E62F6">
      <w:pPr>
        <w:spacing w:after="0" w:line="240" w:lineRule="auto"/>
        <w:ind w:left="-284" w:right="-143"/>
        <w:jc w:val="both"/>
        <w:rPr>
          <w:rFonts w:ascii="Arial Narrow" w:hAnsi="Arial Narrow" w:cs="Arial"/>
          <w:sz w:val="24"/>
          <w:szCs w:val="24"/>
        </w:rPr>
      </w:pPr>
    </w:p>
    <w:p w:rsidR="001E62F6" w:rsidRPr="001E62F6" w:rsidRDefault="001E62F6" w:rsidP="001E62F6">
      <w:pPr>
        <w:spacing w:after="0" w:line="240" w:lineRule="auto"/>
        <w:ind w:left="-284" w:right="-143"/>
        <w:jc w:val="both"/>
        <w:rPr>
          <w:rFonts w:ascii="Arial Narrow" w:hAnsi="Arial Narrow" w:cs="Arial"/>
          <w:color w:val="000000"/>
          <w:sz w:val="24"/>
          <w:szCs w:val="24"/>
        </w:rPr>
      </w:pPr>
      <w:r w:rsidRPr="001E62F6">
        <w:rPr>
          <w:rFonts w:ascii="Arial Narrow" w:hAnsi="Arial Narrow" w:cs="Arial"/>
          <w:b/>
          <w:noProof/>
          <w:color w:val="000000"/>
          <w:sz w:val="24"/>
          <w:szCs w:val="24"/>
          <w:lang w:eastAsia="pt-BR"/>
        </w:rPr>
        <w:drawing>
          <wp:anchor distT="0" distB="0" distL="114300" distR="114300" simplePos="0" relativeHeight="251659264" behindDoc="1" locked="0" layoutInCell="1" allowOverlap="1" wp14:anchorId="0CD0C0ED" wp14:editId="3F860F1B">
            <wp:simplePos x="0" y="0"/>
            <wp:positionH relativeFrom="column">
              <wp:posOffset>1707515</wp:posOffset>
            </wp:positionH>
            <wp:positionV relativeFrom="paragraph">
              <wp:posOffset>688975</wp:posOffset>
            </wp:positionV>
            <wp:extent cx="2686050" cy="1377950"/>
            <wp:effectExtent l="0" t="0" r="0" b="0"/>
            <wp:wrapThrough wrapText="bothSides">
              <wp:wrapPolygon edited="0">
                <wp:start x="0" y="0"/>
                <wp:lineTo x="0" y="21202"/>
                <wp:lineTo x="21447" y="21202"/>
                <wp:lineTo x="21447"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377950"/>
                    </a:xfrm>
                    <a:prstGeom prst="rect">
                      <a:avLst/>
                    </a:prstGeom>
                    <a:noFill/>
                  </pic:spPr>
                </pic:pic>
              </a:graphicData>
            </a:graphic>
            <wp14:sizeRelH relativeFrom="margin">
              <wp14:pctWidth>0</wp14:pctWidth>
            </wp14:sizeRelH>
            <wp14:sizeRelV relativeFrom="margin">
              <wp14:pctHeight>0</wp14:pctHeight>
            </wp14:sizeRelV>
          </wp:anchor>
        </w:drawing>
      </w:r>
      <w:r w:rsidRPr="001E62F6">
        <w:rPr>
          <w:rFonts w:ascii="Arial Narrow" w:hAnsi="Arial Narrow"/>
          <w:b/>
          <w:sz w:val="24"/>
          <w:szCs w:val="24"/>
        </w:rPr>
        <w:t>SECRETARIA DO TRIBUNAL PLENO DO TRIBUNAL DE CONTAS DO ESTADO DO AMAZONAS</w:t>
      </w:r>
      <w:r w:rsidRPr="001E62F6">
        <w:rPr>
          <w:rFonts w:ascii="Arial Narrow" w:hAnsi="Arial Narrow"/>
          <w:sz w:val="24"/>
          <w:szCs w:val="24"/>
        </w:rPr>
        <w:t>, em Manaus, 09 de Julho 2020</w:t>
      </w:r>
      <w:r w:rsidRPr="001E62F6">
        <w:rPr>
          <w:rFonts w:ascii="Arial Narrow" w:hAnsi="Arial Narrow"/>
          <w:sz w:val="24"/>
          <w:szCs w:val="24"/>
        </w:rPr>
        <w:t>.</w:t>
      </w:r>
      <w:bookmarkStart w:id="0" w:name="_GoBack"/>
      <w:bookmarkEnd w:id="0"/>
    </w:p>
    <w:sectPr w:rsidR="001E62F6" w:rsidRPr="001E62F6" w:rsidSect="00946A2A">
      <w:headerReference w:type="default" r:id="rId11"/>
      <w:footerReference w:type="default" r:id="rId12"/>
      <w:pgSz w:w="11906" w:h="16838"/>
      <w:pgMar w:top="1418" w:right="992" w:bottom="851" w:left="1701" w:header="142" w:footer="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9F" w:rsidRDefault="00476B9F" w:rsidP="00320EE1">
      <w:pPr>
        <w:spacing w:after="0" w:line="240" w:lineRule="auto"/>
      </w:pPr>
      <w:r>
        <w:separator/>
      </w:r>
    </w:p>
  </w:endnote>
  <w:endnote w:type="continuationSeparator" w:id="0">
    <w:p w:rsidR="00476B9F" w:rsidRDefault="00476B9F"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974447"/>
      <w:docPartObj>
        <w:docPartGallery w:val="Page Numbers (Bottom of Page)"/>
        <w:docPartUnique/>
      </w:docPartObj>
    </w:sdtPr>
    <w:sdtEndPr/>
    <w:sdtContent>
      <w:p w:rsidR="00702668" w:rsidRDefault="00946A2A" w:rsidP="00946A2A">
        <w:pPr>
          <w:pStyle w:val="Rodap"/>
        </w:pPr>
        <w:r>
          <w:t xml:space="preserve">                                                                                                                                                                                       </w:t>
        </w:r>
      </w:p>
    </w:sdtContent>
  </w:sdt>
  <w:p w:rsidR="00702668" w:rsidRPr="00EE1883" w:rsidRDefault="00702668" w:rsidP="00946A2A">
    <w:pPr>
      <w:pStyle w:val="Rodap"/>
      <w:ind w:left="-851"/>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9F" w:rsidRDefault="00476B9F" w:rsidP="00320EE1">
      <w:pPr>
        <w:spacing w:after="0" w:line="240" w:lineRule="auto"/>
      </w:pPr>
      <w:r>
        <w:separator/>
      </w:r>
    </w:p>
  </w:footnote>
  <w:footnote w:type="continuationSeparator" w:id="0">
    <w:p w:rsidR="00476B9F" w:rsidRDefault="00476B9F"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68" w:rsidRDefault="00702668" w:rsidP="00A43A8D">
    <w:pPr>
      <w:pStyle w:val="Cabealho"/>
      <w:jc w:val="center"/>
    </w:pPr>
    <w:r w:rsidRPr="00320EE1">
      <w:rPr>
        <w:noProof/>
        <w:lang w:eastAsia="pt-BR"/>
      </w:rPr>
      <w:drawing>
        <wp:inline distT="0" distB="0" distL="0" distR="0" wp14:anchorId="56870EDD" wp14:editId="165214B9">
          <wp:extent cx="5187462" cy="942343"/>
          <wp:effectExtent l="0" t="0" r="0" b="0"/>
          <wp:docPr id="1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702668" w:rsidRPr="001E62F6" w:rsidRDefault="00702668" w:rsidP="00320EE1">
    <w:pPr>
      <w:pStyle w:val="Cabealho"/>
      <w:tabs>
        <w:tab w:val="left" w:pos="310"/>
        <w:tab w:val="center" w:pos="4394"/>
      </w:tabs>
      <w:jc w:val="center"/>
      <w:rPr>
        <w:rFonts w:ascii="Arial Narrow" w:hAnsi="Arial Narrow" w:cs="Arial"/>
        <w:b/>
        <w:caps/>
        <w:sz w:val="16"/>
        <w:szCs w:val="16"/>
      </w:rPr>
    </w:pPr>
    <w:r w:rsidRPr="001E62F6">
      <w:rPr>
        <w:rFonts w:ascii="Arial Narrow" w:hAnsi="Arial Narrow" w:cs="Arial"/>
        <w:b/>
        <w:caps/>
        <w:sz w:val="16"/>
        <w:szCs w:val="16"/>
      </w:rPr>
      <w:t>Estado do Amazonas</w:t>
    </w:r>
  </w:p>
  <w:p w:rsidR="00702668" w:rsidRPr="001E62F6" w:rsidRDefault="00702668" w:rsidP="00320EE1">
    <w:pPr>
      <w:pStyle w:val="Cabealho"/>
      <w:jc w:val="center"/>
      <w:rPr>
        <w:rFonts w:ascii="Arial Narrow" w:hAnsi="Arial Narrow" w:cs="Arial"/>
        <w:b/>
        <w:caps/>
        <w:sz w:val="16"/>
        <w:szCs w:val="16"/>
      </w:rPr>
    </w:pPr>
    <w:r w:rsidRPr="001E62F6">
      <w:rPr>
        <w:rFonts w:ascii="Arial Narrow" w:hAnsi="Arial Narrow" w:cs="Arial"/>
        <w:b/>
        <w:caps/>
        <w:sz w:val="16"/>
        <w:szCs w:val="16"/>
      </w:rPr>
      <w:t>TRIBUNAL DE CONTAS</w:t>
    </w:r>
  </w:p>
  <w:p w:rsidR="00702668" w:rsidRPr="001E62F6" w:rsidRDefault="00702668">
    <w:pPr>
      <w:pStyle w:val="Cabealho"/>
      <w:jc w:val="center"/>
      <w:rPr>
        <w:rFonts w:ascii="Arial Narrow" w:hAnsi="Arial Narrow" w:cs="Arial"/>
        <w:b/>
        <w:caps/>
        <w:sz w:val="16"/>
        <w:szCs w:val="16"/>
      </w:rPr>
    </w:pPr>
    <w:r w:rsidRPr="001E62F6">
      <w:rPr>
        <w:rFonts w:ascii="Arial Narrow" w:hAnsi="Arial Narrow" w:cs="Arial"/>
        <w:b/>
        <w:caps/>
        <w:noProof/>
        <w:sz w:val="16"/>
        <w:szCs w:val="16"/>
      </w:rPr>
      <w:t>Tribunal Pleno</w:t>
    </w:r>
  </w:p>
  <w:p w:rsidR="00702668" w:rsidRPr="00644BFE" w:rsidRDefault="00702668"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7A0E"/>
    <w:rsid w:val="000114FE"/>
    <w:rsid w:val="00011A91"/>
    <w:rsid w:val="0001523E"/>
    <w:rsid w:val="00016A06"/>
    <w:rsid w:val="00026536"/>
    <w:rsid w:val="00030D97"/>
    <w:rsid w:val="00031BF3"/>
    <w:rsid w:val="0003231F"/>
    <w:rsid w:val="0003347D"/>
    <w:rsid w:val="000346BA"/>
    <w:rsid w:val="00036B8F"/>
    <w:rsid w:val="00037AA5"/>
    <w:rsid w:val="00042052"/>
    <w:rsid w:val="00042F91"/>
    <w:rsid w:val="000439A2"/>
    <w:rsid w:val="00043ED5"/>
    <w:rsid w:val="00047387"/>
    <w:rsid w:val="00047BCE"/>
    <w:rsid w:val="0005032A"/>
    <w:rsid w:val="000515CD"/>
    <w:rsid w:val="00053B33"/>
    <w:rsid w:val="0005452A"/>
    <w:rsid w:val="00054956"/>
    <w:rsid w:val="00055976"/>
    <w:rsid w:val="0005684E"/>
    <w:rsid w:val="00060A7B"/>
    <w:rsid w:val="00060F77"/>
    <w:rsid w:val="00061B97"/>
    <w:rsid w:val="00061FC9"/>
    <w:rsid w:val="0006296B"/>
    <w:rsid w:val="00063B77"/>
    <w:rsid w:val="00064568"/>
    <w:rsid w:val="00066C31"/>
    <w:rsid w:val="00071E66"/>
    <w:rsid w:val="000731C0"/>
    <w:rsid w:val="000731EC"/>
    <w:rsid w:val="00073FAF"/>
    <w:rsid w:val="00074AEA"/>
    <w:rsid w:val="00075F07"/>
    <w:rsid w:val="0007682C"/>
    <w:rsid w:val="000778B4"/>
    <w:rsid w:val="00082027"/>
    <w:rsid w:val="0008237F"/>
    <w:rsid w:val="00082C9B"/>
    <w:rsid w:val="0008338A"/>
    <w:rsid w:val="00085CD2"/>
    <w:rsid w:val="00087630"/>
    <w:rsid w:val="00092263"/>
    <w:rsid w:val="00093FF4"/>
    <w:rsid w:val="00094019"/>
    <w:rsid w:val="000951F8"/>
    <w:rsid w:val="000971E3"/>
    <w:rsid w:val="000A5487"/>
    <w:rsid w:val="000A79BF"/>
    <w:rsid w:val="000A7E80"/>
    <w:rsid w:val="000B1050"/>
    <w:rsid w:val="000B3115"/>
    <w:rsid w:val="000B6C1C"/>
    <w:rsid w:val="000C3BDC"/>
    <w:rsid w:val="000D1260"/>
    <w:rsid w:val="000D18A5"/>
    <w:rsid w:val="000E007F"/>
    <w:rsid w:val="000E091D"/>
    <w:rsid w:val="000E116D"/>
    <w:rsid w:val="000E77B4"/>
    <w:rsid w:val="000F213E"/>
    <w:rsid w:val="000F3967"/>
    <w:rsid w:val="000F4FA2"/>
    <w:rsid w:val="000F6518"/>
    <w:rsid w:val="000F6678"/>
    <w:rsid w:val="000F6E7E"/>
    <w:rsid w:val="000F760D"/>
    <w:rsid w:val="001000B9"/>
    <w:rsid w:val="001052D8"/>
    <w:rsid w:val="00105507"/>
    <w:rsid w:val="00105A0C"/>
    <w:rsid w:val="00106354"/>
    <w:rsid w:val="001065FC"/>
    <w:rsid w:val="00106DB7"/>
    <w:rsid w:val="0011148C"/>
    <w:rsid w:val="00112BD1"/>
    <w:rsid w:val="00115897"/>
    <w:rsid w:val="001177DD"/>
    <w:rsid w:val="0011784C"/>
    <w:rsid w:val="0012027D"/>
    <w:rsid w:val="0012367B"/>
    <w:rsid w:val="00123C32"/>
    <w:rsid w:val="00123D35"/>
    <w:rsid w:val="00124B43"/>
    <w:rsid w:val="00130936"/>
    <w:rsid w:val="001328CC"/>
    <w:rsid w:val="001334CB"/>
    <w:rsid w:val="0013782E"/>
    <w:rsid w:val="00143CCD"/>
    <w:rsid w:val="00145419"/>
    <w:rsid w:val="00146CDB"/>
    <w:rsid w:val="00147CEF"/>
    <w:rsid w:val="001516DD"/>
    <w:rsid w:val="00152B99"/>
    <w:rsid w:val="00153249"/>
    <w:rsid w:val="00154985"/>
    <w:rsid w:val="00156DA2"/>
    <w:rsid w:val="00157780"/>
    <w:rsid w:val="0016018C"/>
    <w:rsid w:val="00165AC0"/>
    <w:rsid w:val="00167BE4"/>
    <w:rsid w:val="00171456"/>
    <w:rsid w:val="0017184A"/>
    <w:rsid w:val="00173DF1"/>
    <w:rsid w:val="00180F78"/>
    <w:rsid w:val="00181CD2"/>
    <w:rsid w:val="0018441E"/>
    <w:rsid w:val="00185ECC"/>
    <w:rsid w:val="00191976"/>
    <w:rsid w:val="00193238"/>
    <w:rsid w:val="00194ACB"/>
    <w:rsid w:val="0019561F"/>
    <w:rsid w:val="00195635"/>
    <w:rsid w:val="00197286"/>
    <w:rsid w:val="00197CDD"/>
    <w:rsid w:val="00197EF6"/>
    <w:rsid w:val="001A28C4"/>
    <w:rsid w:val="001A2E4D"/>
    <w:rsid w:val="001A33D3"/>
    <w:rsid w:val="001A76CB"/>
    <w:rsid w:val="001B056E"/>
    <w:rsid w:val="001B359B"/>
    <w:rsid w:val="001B5CF3"/>
    <w:rsid w:val="001B7BDB"/>
    <w:rsid w:val="001C3CC2"/>
    <w:rsid w:val="001C4A98"/>
    <w:rsid w:val="001C4E27"/>
    <w:rsid w:val="001C5198"/>
    <w:rsid w:val="001C53C7"/>
    <w:rsid w:val="001C6AA9"/>
    <w:rsid w:val="001D2A60"/>
    <w:rsid w:val="001D2FBE"/>
    <w:rsid w:val="001D5297"/>
    <w:rsid w:val="001D5AB0"/>
    <w:rsid w:val="001D5BCA"/>
    <w:rsid w:val="001D7671"/>
    <w:rsid w:val="001D7A1E"/>
    <w:rsid w:val="001D7C7A"/>
    <w:rsid w:val="001E20E8"/>
    <w:rsid w:val="001E44CB"/>
    <w:rsid w:val="001E4E2C"/>
    <w:rsid w:val="001E62F6"/>
    <w:rsid w:val="001E73C7"/>
    <w:rsid w:val="001F0AF5"/>
    <w:rsid w:val="001F1D68"/>
    <w:rsid w:val="001F1E8A"/>
    <w:rsid w:val="001F2FA7"/>
    <w:rsid w:val="001F39F9"/>
    <w:rsid w:val="001F40A8"/>
    <w:rsid w:val="001F52FF"/>
    <w:rsid w:val="001F7B55"/>
    <w:rsid w:val="0020206D"/>
    <w:rsid w:val="0020254E"/>
    <w:rsid w:val="00202F75"/>
    <w:rsid w:val="00204B75"/>
    <w:rsid w:val="00204E4D"/>
    <w:rsid w:val="00205815"/>
    <w:rsid w:val="00206072"/>
    <w:rsid w:val="00206C22"/>
    <w:rsid w:val="002070C0"/>
    <w:rsid w:val="002100B0"/>
    <w:rsid w:val="00212332"/>
    <w:rsid w:val="00212402"/>
    <w:rsid w:val="0021735E"/>
    <w:rsid w:val="002233B2"/>
    <w:rsid w:val="0022706A"/>
    <w:rsid w:val="00227E9A"/>
    <w:rsid w:val="0023027F"/>
    <w:rsid w:val="00231AD4"/>
    <w:rsid w:val="002335DF"/>
    <w:rsid w:val="002337FF"/>
    <w:rsid w:val="00233B0D"/>
    <w:rsid w:val="002346A2"/>
    <w:rsid w:val="00235CBB"/>
    <w:rsid w:val="00236AB3"/>
    <w:rsid w:val="0023706A"/>
    <w:rsid w:val="002372D6"/>
    <w:rsid w:val="00243AE2"/>
    <w:rsid w:val="00247A10"/>
    <w:rsid w:val="0025063E"/>
    <w:rsid w:val="00252934"/>
    <w:rsid w:val="00254132"/>
    <w:rsid w:val="00254D6B"/>
    <w:rsid w:val="00256249"/>
    <w:rsid w:val="00256578"/>
    <w:rsid w:val="002610B2"/>
    <w:rsid w:val="00262490"/>
    <w:rsid w:val="00271339"/>
    <w:rsid w:val="00273444"/>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7D54"/>
    <w:rsid w:val="002A1276"/>
    <w:rsid w:val="002A3BB6"/>
    <w:rsid w:val="002A3E51"/>
    <w:rsid w:val="002A4583"/>
    <w:rsid w:val="002A6D4D"/>
    <w:rsid w:val="002B03AA"/>
    <w:rsid w:val="002B040D"/>
    <w:rsid w:val="002B301B"/>
    <w:rsid w:val="002B4C57"/>
    <w:rsid w:val="002C22A5"/>
    <w:rsid w:val="002C4EA7"/>
    <w:rsid w:val="002D307A"/>
    <w:rsid w:val="002D5F4F"/>
    <w:rsid w:val="002D6367"/>
    <w:rsid w:val="002D6F85"/>
    <w:rsid w:val="002E08FA"/>
    <w:rsid w:val="002E14AC"/>
    <w:rsid w:val="002E27F4"/>
    <w:rsid w:val="002E303E"/>
    <w:rsid w:val="002E3F98"/>
    <w:rsid w:val="002E471D"/>
    <w:rsid w:val="002E63F4"/>
    <w:rsid w:val="002F48A8"/>
    <w:rsid w:val="002F7370"/>
    <w:rsid w:val="00302A5F"/>
    <w:rsid w:val="00306A38"/>
    <w:rsid w:val="00307B51"/>
    <w:rsid w:val="0031006B"/>
    <w:rsid w:val="00313888"/>
    <w:rsid w:val="00314CCA"/>
    <w:rsid w:val="003209F9"/>
    <w:rsid w:val="00320EE1"/>
    <w:rsid w:val="003215F2"/>
    <w:rsid w:val="00322196"/>
    <w:rsid w:val="00322F78"/>
    <w:rsid w:val="00326ED6"/>
    <w:rsid w:val="0033104B"/>
    <w:rsid w:val="003340A2"/>
    <w:rsid w:val="00335B2E"/>
    <w:rsid w:val="00336820"/>
    <w:rsid w:val="003368AD"/>
    <w:rsid w:val="003405AD"/>
    <w:rsid w:val="00344B6D"/>
    <w:rsid w:val="00345D75"/>
    <w:rsid w:val="0034650F"/>
    <w:rsid w:val="00347985"/>
    <w:rsid w:val="00350487"/>
    <w:rsid w:val="00351362"/>
    <w:rsid w:val="00352BC3"/>
    <w:rsid w:val="00355142"/>
    <w:rsid w:val="00355862"/>
    <w:rsid w:val="00356597"/>
    <w:rsid w:val="003655A2"/>
    <w:rsid w:val="003658DA"/>
    <w:rsid w:val="00370BBE"/>
    <w:rsid w:val="00372309"/>
    <w:rsid w:val="003807EA"/>
    <w:rsid w:val="00381CD4"/>
    <w:rsid w:val="0038397B"/>
    <w:rsid w:val="00385630"/>
    <w:rsid w:val="00387E55"/>
    <w:rsid w:val="00391B80"/>
    <w:rsid w:val="003955EB"/>
    <w:rsid w:val="0039694D"/>
    <w:rsid w:val="0039748E"/>
    <w:rsid w:val="00397872"/>
    <w:rsid w:val="003A02BA"/>
    <w:rsid w:val="003A2392"/>
    <w:rsid w:val="003A73B7"/>
    <w:rsid w:val="003B0892"/>
    <w:rsid w:val="003B42C9"/>
    <w:rsid w:val="003B6DDC"/>
    <w:rsid w:val="003B6FDF"/>
    <w:rsid w:val="003C0379"/>
    <w:rsid w:val="003C0415"/>
    <w:rsid w:val="003C0A2B"/>
    <w:rsid w:val="003C1067"/>
    <w:rsid w:val="003C461B"/>
    <w:rsid w:val="003C5383"/>
    <w:rsid w:val="003C6BC2"/>
    <w:rsid w:val="003D4742"/>
    <w:rsid w:val="003D6396"/>
    <w:rsid w:val="003D652B"/>
    <w:rsid w:val="003E1131"/>
    <w:rsid w:val="003E575A"/>
    <w:rsid w:val="003E695E"/>
    <w:rsid w:val="003E6EE0"/>
    <w:rsid w:val="003F34D5"/>
    <w:rsid w:val="003F44FF"/>
    <w:rsid w:val="003F472A"/>
    <w:rsid w:val="0040797C"/>
    <w:rsid w:val="00411D7F"/>
    <w:rsid w:val="00414D7F"/>
    <w:rsid w:val="00416719"/>
    <w:rsid w:val="004167C9"/>
    <w:rsid w:val="00417286"/>
    <w:rsid w:val="00422B39"/>
    <w:rsid w:val="00424717"/>
    <w:rsid w:val="00424D61"/>
    <w:rsid w:val="004304BA"/>
    <w:rsid w:val="00431B6D"/>
    <w:rsid w:val="00432068"/>
    <w:rsid w:val="00432F8B"/>
    <w:rsid w:val="004332BB"/>
    <w:rsid w:val="00435840"/>
    <w:rsid w:val="004372AE"/>
    <w:rsid w:val="00437EA4"/>
    <w:rsid w:val="00442CBF"/>
    <w:rsid w:val="004472C6"/>
    <w:rsid w:val="0045047D"/>
    <w:rsid w:val="00452A8F"/>
    <w:rsid w:val="004576F6"/>
    <w:rsid w:val="00457B4C"/>
    <w:rsid w:val="0046067B"/>
    <w:rsid w:val="00462ADF"/>
    <w:rsid w:val="004654AB"/>
    <w:rsid w:val="00472E9A"/>
    <w:rsid w:val="00476A55"/>
    <w:rsid w:val="00476B9F"/>
    <w:rsid w:val="00476E30"/>
    <w:rsid w:val="00476FBA"/>
    <w:rsid w:val="00480348"/>
    <w:rsid w:val="004810E1"/>
    <w:rsid w:val="0048171E"/>
    <w:rsid w:val="00481C55"/>
    <w:rsid w:val="004835A6"/>
    <w:rsid w:val="004835B1"/>
    <w:rsid w:val="00486115"/>
    <w:rsid w:val="004905E9"/>
    <w:rsid w:val="004910F1"/>
    <w:rsid w:val="004911DF"/>
    <w:rsid w:val="00492668"/>
    <w:rsid w:val="00495ED3"/>
    <w:rsid w:val="004A102D"/>
    <w:rsid w:val="004A555D"/>
    <w:rsid w:val="004A7B5E"/>
    <w:rsid w:val="004B47AD"/>
    <w:rsid w:val="004C3995"/>
    <w:rsid w:val="004C6DB5"/>
    <w:rsid w:val="004C7139"/>
    <w:rsid w:val="004D0DEA"/>
    <w:rsid w:val="004D0E94"/>
    <w:rsid w:val="004D166A"/>
    <w:rsid w:val="004D3ACC"/>
    <w:rsid w:val="004D6385"/>
    <w:rsid w:val="004E0CFA"/>
    <w:rsid w:val="004E0E78"/>
    <w:rsid w:val="004E1882"/>
    <w:rsid w:val="004E44AE"/>
    <w:rsid w:val="004E6006"/>
    <w:rsid w:val="004F04A1"/>
    <w:rsid w:val="004F1457"/>
    <w:rsid w:val="004F2057"/>
    <w:rsid w:val="004F34CE"/>
    <w:rsid w:val="004F38B2"/>
    <w:rsid w:val="004F4829"/>
    <w:rsid w:val="004F4A34"/>
    <w:rsid w:val="004F7FF7"/>
    <w:rsid w:val="00501E68"/>
    <w:rsid w:val="005028A8"/>
    <w:rsid w:val="005115BB"/>
    <w:rsid w:val="00512D93"/>
    <w:rsid w:val="005137C3"/>
    <w:rsid w:val="00514718"/>
    <w:rsid w:val="005152E8"/>
    <w:rsid w:val="0051625E"/>
    <w:rsid w:val="005163D0"/>
    <w:rsid w:val="0052011E"/>
    <w:rsid w:val="00525750"/>
    <w:rsid w:val="00527FB5"/>
    <w:rsid w:val="00533B1C"/>
    <w:rsid w:val="005413A9"/>
    <w:rsid w:val="00542DA0"/>
    <w:rsid w:val="005435E7"/>
    <w:rsid w:val="00544216"/>
    <w:rsid w:val="005520D9"/>
    <w:rsid w:val="00554317"/>
    <w:rsid w:val="00554C63"/>
    <w:rsid w:val="005557B9"/>
    <w:rsid w:val="0055637E"/>
    <w:rsid w:val="0055661C"/>
    <w:rsid w:val="00556711"/>
    <w:rsid w:val="00556E78"/>
    <w:rsid w:val="00561830"/>
    <w:rsid w:val="00563CE0"/>
    <w:rsid w:val="005640EF"/>
    <w:rsid w:val="00566FE9"/>
    <w:rsid w:val="00571B90"/>
    <w:rsid w:val="00571D9C"/>
    <w:rsid w:val="00572EB3"/>
    <w:rsid w:val="00574A81"/>
    <w:rsid w:val="00575755"/>
    <w:rsid w:val="00576430"/>
    <w:rsid w:val="00576F86"/>
    <w:rsid w:val="00580D0B"/>
    <w:rsid w:val="00582BE3"/>
    <w:rsid w:val="00583098"/>
    <w:rsid w:val="0058389A"/>
    <w:rsid w:val="00584A96"/>
    <w:rsid w:val="0058750D"/>
    <w:rsid w:val="005879D1"/>
    <w:rsid w:val="00590909"/>
    <w:rsid w:val="00591DC8"/>
    <w:rsid w:val="00593603"/>
    <w:rsid w:val="005936B8"/>
    <w:rsid w:val="005947BB"/>
    <w:rsid w:val="00594847"/>
    <w:rsid w:val="0059569B"/>
    <w:rsid w:val="005977E0"/>
    <w:rsid w:val="005A135E"/>
    <w:rsid w:val="005A1C08"/>
    <w:rsid w:val="005A448E"/>
    <w:rsid w:val="005B3723"/>
    <w:rsid w:val="005B415E"/>
    <w:rsid w:val="005B5DA4"/>
    <w:rsid w:val="005B6FBB"/>
    <w:rsid w:val="005B7C24"/>
    <w:rsid w:val="005C2607"/>
    <w:rsid w:val="005C2AB8"/>
    <w:rsid w:val="005C7E1D"/>
    <w:rsid w:val="005D0B0E"/>
    <w:rsid w:val="005D0E1F"/>
    <w:rsid w:val="005D25DD"/>
    <w:rsid w:val="005D2A3A"/>
    <w:rsid w:val="005D2E70"/>
    <w:rsid w:val="005D7198"/>
    <w:rsid w:val="005D734B"/>
    <w:rsid w:val="005E1DBC"/>
    <w:rsid w:val="005E29DB"/>
    <w:rsid w:val="005E35ED"/>
    <w:rsid w:val="005E66B6"/>
    <w:rsid w:val="005E7F8B"/>
    <w:rsid w:val="005F042F"/>
    <w:rsid w:val="005F0654"/>
    <w:rsid w:val="005F0C65"/>
    <w:rsid w:val="00602E0E"/>
    <w:rsid w:val="00603F6D"/>
    <w:rsid w:val="006053D4"/>
    <w:rsid w:val="00605603"/>
    <w:rsid w:val="0060788D"/>
    <w:rsid w:val="0061025F"/>
    <w:rsid w:val="00610F8F"/>
    <w:rsid w:val="006157CC"/>
    <w:rsid w:val="00616AB0"/>
    <w:rsid w:val="00621596"/>
    <w:rsid w:val="0062163C"/>
    <w:rsid w:val="00626A4A"/>
    <w:rsid w:val="00630AEE"/>
    <w:rsid w:val="0063240D"/>
    <w:rsid w:val="00633394"/>
    <w:rsid w:val="00634C2C"/>
    <w:rsid w:val="00635EC1"/>
    <w:rsid w:val="006441F9"/>
    <w:rsid w:val="00644BFE"/>
    <w:rsid w:val="00645E46"/>
    <w:rsid w:val="00650448"/>
    <w:rsid w:val="0065060D"/>
    <w:rsid w:val="0065101E"/>
    <w:rsid w:val="0065155F"/>
    <w:rsid w:val="0065177B"/>
    <w:rsid w:val="00652096"/>
    <w:rsid w:val="00653BB1"/>
    <w:rsid w:val="006557CE"/>
    <w:rsid w:val="00657A1D"/>
    <w:rsid w:val="00660157"/>
    <w:rsid w:val="00661EF4"/>
    <w:rsid w:val="00661F3E"/>
    <w:rsid w:val="00664DD1"/>
    <w:rsid w:val="006661E9"/>
    <w:rsid w:val="00672791"/>
    <w:rsid w:val="00675E61"/>
    <w:rsid w:val="00676D45"/>
    <w:rsid w:val="00677387"/>
    <w:rsid w:val="00677455"/>
    <w:rsid w:val="006803D2"/>
    <w:rsid w:val="00681A96"/>
    <w:rsid w:val="00681E56"/>
    <w:rsid w:val="00681EBB"/>
    <w:rsid w:val="00682C9D"/>
    <w:rsid w:val="00682F03"/>
    <w:rsid w:val="006860EE"/>
    <w:rsid w:val="00690DC5"/>
    <w:rsid w:val="00690DEA"/>
    <w:rsid w:val="00692752"/>
    <w:rsid w:val="00693692"/>
    <w:rsid w:val="006957BF"/>
    <w:rsid w:val="00697C8A"/>
    <w:rsid w:val="006A10D8"/>
    <w:rsid w:val="006A3DC3"/>
    <w:rsid w:val="006A4A00"/>
    <w:rsid w:val="006A5747"/>
    <w:rsid w:val="006A798E"/>
    <w:rsid w:val="006B01B1"/>
    <w:rsid w:val="006B1375"/>
    <w:rsid w:val="006B7241"/>
    <w:rsid w:val="006C40EE"/>
    <w:rsid w:val="006C484C"/>
    <w:rsid w:val="006D1859"/>
    <w:rsid w:val="006D2CF3"/>
    <w:rsid w:val="006D44E4"/>
    <w:rsid w:val="006D7EEC"/>
    <w:rsid w:val="006E30E6"/>
    <w:rsid w:val="006E3170"/>
    <w:rsid w:val="006E32B4"/>
    <w:rsid w:val="006E46F1"/>
    <w:rsid w:val="006E5AC0"/>
    <w:rsid w:val="006E5D23"/>
    <w:rsid w:val="006E783A"/>
    <w:rsid w:val="006F311F"/>
    <w:rsid w:val="006F649A"/>
    <w:rsid w:val="006F7FFC"/>
    <w:rsid w:val="00702383"/>
    <w:rsid w:val="00702668"/>
    <w:rsid w:val="00711BFB"/>
    <w:rsid w:val="007137F2"/>
    <w:rsid w:val="00721F31"/>
    <w:rsid w:val="00724A96"/>
    <w:rsid w:val="00725269"/>
    <w:rsid w:val="00726443"/>
    <w:rsid w:val="00727A2B"/>
    <w:rsid w:val="00730007"/>
    <w:rsid w:val="00731669"/>
    <w:rsid w:val="00735699"/>
    <w:rsid w:val="0073586F"/>
    <w:rsid w:val="0074031F"/>
    <w:rsid w:val="007434B4"/>
    <w:rsid w:val="00744878"/>
    <w:rsid w:val="007457E6"/>
    <w:rsid w:val="00745F9A"/>
    <w:rsid w:val="007467FE"/>
    <w:rsid w:val="00752AC1"/>
    <w:rsid w:val="00753388"/>
    <w:rsid w:val="00755504"/>
    <w:rsid w:val="0075568C"/>
    <w:rsid w:val="00756439"/>
    <w:rsid w:val="00757E63"/>
    <w:rsid w:val="0076090B"/>
    <w:rsid w:val="00760C37"/>
    <w:rsid w:val="00761916"/>
    <w:rsid w:val="00763C43"/>
    <w:rsid w:val="00763E57"/>
    <w:rsid w:val="0077116F"/>
    <w:rsid w:val="00777081"/>
    <w:rsid w:val="007807CA"/>
    <w:rsid w:val="00781957"/>
    <w:rsid w:val="0078289C"/>
    <w:rsid w:val="00782FED"/>
    <w:rsid w:val="00784070"/>
    <w:rsid w:val="007861D4"/>
    <w:rsid w:val="0079138E"/>
    <w:rsid w:val="0079184A"/>
    <w:rsid w:val="007975F7"/>
    <w:rsid w:val="007A0A5F"/>
    <w:rsid w:val="007A328F"/>
    <w:rsid w:val="007A4EBC"/>
    <w:rsid w:val="007A653E"/>
    <w:rsid w:val="007B0AF1"/>
    <w:rsid w:val="007B1566"/>
    <w:rsid w:val="007B1685"/>
    <w:rsid w:val="007B5510"/>
    <w:rsid w:val="007B7522"/>
    <w:rsid w:val="007C01D4"/>
    <w:rsid w:val="007C295A"/>
    <w:rsid w:val="007C2B2D"/>
    <w:rsid w:val="007C2D2A"/>
    <w:rsid w:val="007C2EDA"/>
    <w:rsid w:val="007C5D01"/>
    <w:rsid w:val="007C76A4"/>
    <w:rsid w:val="007D03BC"/>
    <w:rsid w:val="007D0853"/>
    <w:rsid w:val="007D3783"/>
    <w:rsid w:val="007D3D1A"/>
    <w:rsid w:val="007D5776"/>
    <w:rsid w:val="007E133D"/>
    <w:rsid w:val="007E24BC"/>
    <w:rsid w:val="007E2AD8"/>
    <w:rsid w:val="007E4DD3"/>
    <w:rsid w:val="007E55BB"/>
    <w:rsid w:val="007E7A7F"/>
    <w:rsid w:val="007F20BC"/>
    <w:rsid w:val="007F2F24"/>
    <w:rsid w:val="007F53F2"/>
    <w:rsid w:val="007F5CBF"/>
    <w:rsid w:val="007F70FF"/>
    <w:rsid w:val="00802441"/>
    <w:rsid w:val="00802463"/>
    <w:rsid w:val="008029D0"/>
    <w:rsid w:val="008039ED"/>
    <w:rsid w:val="0080426B"/>
    <w:rsid w:val="008107EB"/>
    <w:rsid w:val="00810A8B"/>
    <w:rsid w:val="00810F0D"/>
    <w:rsid w:val="008161F2"/>
    <w:rsid w:val="008167E4"/>
    <w:rsid w:val="008208B1"/>
    <w:rsid w:val="008244D8"/>
    <w:rsid w:val="00837FE5"/>
    <w:rsid w:val="00840209"/>
    <w:rsid w:val="0084096F"/>
    <w:rsid w:val="00845671"/>
    <w:rsid w:val="0084572C"/>
    <w:rsid w:val="008502B0"/>
    <w:rsid w:val="00851276"/>
    <w:rsid w:val="00853A26"/>
    <w:rsid w:val="00854CF8"/>
    <w:rsid w:val="00855D2A"/>
    <w:rsid w:val="00855DB9"/>
    <w:rsid w:val="00856194"/>
    <w:rsid w:val="00856CC6"/>
    <w:rsid w:val="008630EF"/>
    <w:rsid w:val="00863424"/>
    <w:rsid w:val="00872059"/>
    <w:rsid w:val="00874FF0"/>
    <w:rsid w:val="008769BC"/>
    <w:rsid w:val="00876A8B"/>
    <w:rsid w:val="00876B3B"/>
    <w:rsid w:val="00880D8C"/>
    <w:rsid w:val="00881A8D"/>
    <w:rsid w:val="00881FBF"/>
    <w:rsid w:val="008841D6"/>
    <w:rsid w:val="0088489E"/>
    <w:rsid w:val="0088635E"/>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7D3F"/>
    <w:rsid w:val="008B3317"/>
    <w:rsid w:val="008B3B37"/>
    <w:rsid w:val="008B4478"/>
    <w:rsid w:val="008C1DB5"/>
    <w:rsid w:val="008C279B"/>
    <w:rsid w:val="008C2B8A"/>
    <w:rsid w:val="008C3668"/>
    <w:rsid w:val="008D019E"/>
    <w:rsid w:val="008D18E5"/>
    <w:rsid w:val="008D1DB8"/>
    <w:rsid w:val="008D301F"/>
    <w:rsid w:val="008D6921"/>
    <w:rsid w:val="008E193E"/>
    <w:rsid w:val="008E1A7E"/>
    <w:rsid w:val="008E1EF6"/>
    <w:rsid w:val="008E389A"/>
    <w:rsid w:val="008E3A15"/>
    <w:rsid w:val="008E466E"/>
    <w:rsid w:val="008E634B"/>
    <w:rsid w:val="008F082A"/>
    <w:rsid w:val="008F6647"/>
    <w:rsid w:val="008F767D"/>
    <w:rsid w:val="00900CA8"/>
    <w:rsid w:val="00904CC2"/>
    <w:rsid w:val="00905080"/>
    <w:rsid w:val="00912C71"/>
    <w:rsid w:val="00915DA8"/>
    <w:rsid w:val="009223D6"/>
    <w:rsid w:val="00923BA4"/>
    <w:rsid w:val="00924BC4"/>
    <w:rsid w:val="0092661D"/>
    <w:rsid w:val="0093161E"/>
    <w:rsid w:val="00931E2C"/>
    <w:rsid w:val="0093283D"/>
    <w:rsid w:val="00936668"/>
    <w:rsid w:val="00942F5F"/>
    <w:rsid w:val="00942F93"/>
    <w:rsid w:val="0094463F"/>
    <w:rsid w:val="00946A2A"/>
    <w:rsid w:val="00947382"/>
    <w:rsid w:val="00947E12"/>
    <w:rsid w:val="00953842"/>
    <w:rsid w:val="00956CD9"/>
    <w:rsid w:val="009570B1"/>
    <w:rsid w:val="009603C3"/>
    <w:rsid w:val="009627DD"/>
    <w:rsid w:val="00963215"/>
    <w:rsid w:val="0096408E"/>
    <w:rsid w:val="00964173"/>
    <w:rsid w:val="00971D1C"/>
    <w:rsid w:val="009732ED"/>
    <w:rsid w:val="00974A10"/>
    <w:rsid w:val="00977427"/>
    <w:rsid w:val="00980863"/>
    <w:rsid w:val="009853B5"/>
    <w:rsid w:val="00991F7F"/>
    <w:rsid w:val="009931DB"/>
    <w:rsid w:val="00994D24"/>
    <w:rsid w:val="009952F0"/>
    <w:rsid w:val="009A0695"/>
    <w:rsid w:val="009A203F"/>
    <w:rsid w:val="009A2C53"/>
    <w:rsid w:val="009A2F40"/>
    <w:rsid w:val="009A3300"/>
    <w:rsid w:val="009A3874"/>
    <w:rsid w:val="009A6C1A"/>
    <w:rsid w:val="009A6C5D"/>
    <w:rsid w:val="009B0D50"/>
    <w:rsid w:val="009B2F22"/>
    <w:rsid w:val="009B5691"/>
    <w:rsid w:val="009B6258"/>
    <w:rsid w:val="009B632F"/>
    <w:rsid w:val="009B7D02"/>
    <w:rsid w:val="009C07FD"/>
    <w:rsid w:val="009C0CD9"/>
    <w:rsid w:val="009C40E4"/>
    <w:rsid w:val="009C4CA1"/>
    <w:rsid w:val="009C4EEF"/>
    <w:rsid w:val="009C771E"/>
    <w:rsid w:val="009D055F"/>
    <w:rsid w:val="009D191B"/>
    <w:rsid w:val="009D2DAC"/>
    <w:rsid w:val="009D3E01"/>
    <w:rsid w:val="009D6DE1"/>
    <w:rsid w:val="009D76A2"/>
    <w:rsid w:val="009E0336"/>
    <w:rsid w:val="009E1877"/>
    <w:rsid w:val="009E3CA6"/>
    <w:rsid w:val="009E5678"/>
    <w:rsid w:val="009E7FDA"/>
    <w:rsid w:val="009F2129"/>
    <w:rsid w:val="009F59B6"/>
    <w:rsid w:val="009F5B7D"/>
    <w:rsid w:val="009F5F41"/>
    <w:rsid w:val="009F6319"/>
    <w:rsid w:val="009F659D"/>
    <w:rsid w:val="00A00AA7"/>
    <w:rsid w:val="00A03BCC"/>
    <w:rsid w:val="00A05D0F"/>
    <w:rsid w:val="00A064D0"/>
    <w:rsid w:val="00A06BF8"/>
    <w:rsid w:val="00A06EFE"/>
    <w:rsid w:val="00A073A2"/>
    <w:rsid w:val="00A107F4"/>
    <w:rsid w:val="00A10932"/>
    <w:rsid w:val="00A11D22"/>
    <w:rsid w:val="00A17EDB"/>
    <w:rsid w:val="00A2148A"/>
    <w:rsid w:val="00A21F48"/>
    <w:rsid w:val="00A22DA3"/>
    <w:rsid w:val="00A2514A"/>
    <w:rsid w:val="00A275AC"/>
    <w:rsid w:val="00A3200B"/>
    <w:rsid w:val="00A324AB"/>
    <w:rsid w:val="00A32C7A"/>
    <w:rsid w:val="00A332F2"/>
    <w:rsid w:val="00A356A7"/>
    <w:rsid w:val="00A356BD"/>
    <w:rsid w:val="00A360EF"/>
    <w:rsid w:val="00A37D8B"/>
    <w:rsid w:val="00A42599"/>
    <w:rsid w:val="00A43A8D"/>
    <w:rsid w:val="00A5020F"/>
    <w:rsid w:val="00A52B0A"/>
    <w:rsid w:val="00A52F70"/>
    <w:rsid w:val="00A56575"/>
    <w:rsid w:val="00A57A30"/>
    <w:rsid w:val="00A6013F"/>
    <w:rsid w:val="00A60DF9"/>
    <w:rsid w:val="00A61269"/>
    <w:rsid w:val="00A6415A"/>
    <w:rsid w:val="00A64D6E"/>
    <w:rsid w:val="00A67653"/>
    <w:rsid w:val="00A679B9"/>
    <w:rsid w:val="00A70605"/>
    <w:rsid w:val="00A739F1"/>
    <w:rsid w:val="00A73DA6"/>
    <w:rsid w:val="00A74086"/>
    <w:rsid w:val="00A74757"/>
    <w:rsid w:val="00A76004"/>
    <w:rsid w:val="00A826DB"/>
    <w:rsid w:val="00A82AA7"/>
    <w:rsid w:val="00A84136"/>
    <w:rsid w:val="00A855B7"/>
    <w:rsid w:val="00A858C9"/>
    <w:rsid w:val="00A8675D"/>
    <w:rsid w:val="00A8750D"/>
    <w:rsid w:val="00A902F3"/>
    <w:rsid w:val="00A9032C"/>
    <w:rsid w:val="00A9134A"/>
    <w:rsid w:val="00A91A2D"/>
    <w:rsid w:val="00A92281"/>
    <w:rsid w:val="00A97667"/>
    <w:rsid w:val="00AA360A"/>
    <w:rsid w:val="00AA4835"/>
    <w:rsid w:val="00AA65B9"/>
    <w:rsid w:val="00AA7E45"/>
    <w:rsid w:val="00AB72CC"/>
    <w:rsid w:val="00AC2041"/>
    <w:rsid w:val="00AC3A70"/>
    <w:rsid w:val="00AC753B"/>
    <w:rsid w:val="00AD3640"/>
    <w:rsid w:val="00AD6499"/>
    <w:rsid w:val="00AD7F60"/>
    <w:rsid w:val="00AE0F08"/>
    <w:rsid w:val="00AE3764"/>
    <w:rsid w:val="00AE3AD0"/>
    <w:rsid w:val="00AF2523"/>
    <w:rsid w:val="00AF3B56"/>
    <w:rsid w:val="00AF3DDB"/>
    <w:rsid w:val="00AF43E4"/>
    <w:rsid w:val="00AF541D"/>
    <w:rsid w:val="00AF5AAB"/>
    <w:rsid w:val="00B0171B"/>
    <w:rsid w:val="00B12D85"/>
    <w:rsid w:val="00B13136"/>
    <w:rsid w:val="00B1384E"/>
    <w:rsid w:val="00B14D9B"/>
    <w:rsid w:val="00B1784C"/>
    <w:rsid w:val="00B20C8C"/>
    <w:rsid w:val="00B2113A"/>
    <w:rsid w:val="00B21CDE"/>
    <w:rsid w:val="00B23DE8"/>
    <w:rsid w:val="00B259EB"/>
    <w:rsid w:val="00B266A5"/>
    <w:rsid w:val="00B27663"/>
    <w:rsid w:val="00B30BB6"/>
    <w:rsid w:val="00B312D3"/>
    <w:rsid w:val="00B32404"/>
    <w:rsid w:val="00B36137"/>
    <w:rsid w:val="00B37683"/>
    <w:rsid w:val="00B4094E"/>
    <w:rsid w:val="00B40AA0"/>
    <w:rsid w:val="00B4156A"/>
    <w:rsid w:val="00B43465"/>
    <w:rsid w:val="00B47121"/>
    <w:rsid w:val="00B47606"/>
    <w:rsid w:val="00B54CC6"/>
    <w:rsid w:val="00B5506A"/>
    <w:rsid w:val="00B55394"/>
    <w:rsid w:val="00B57361"/>
    <w:rsid w:val="00B57D2C"/>
    <w:rsid w:val="00B60790"/>
    <w:rsid w:val="00B616C1"/>
    <w:rsid w:val="00B61B94"/>
    <w:rsid w:val="00B62B98"/>
    <w:rsid w:val="00B646B6"/>
    <w:rsid w:val="00B64890"/>
    <w:rsid w:val="00B65016"/>
    <w:rsid w:val="00B7265F"/>
    <w:rsid w:val="00B72D7D"/>
    <w:rsid w:val="00B81A0D"/>
    <w:rsid w:val="00B83AC7"/>
    <w:rsid w:val="00B853C6"/>
    <w:rsid w:val="00B871C6"/>
    <w:rsid w:val="00B877D9"/>
    <w:rsid w:val="00B94164"/>
    <w:rsid w:val="00B95CA4"/>
    <w:rsid w:val="00B95FC0"/>
    <w:rsid w:val="00B96045"/>
    <w:rsid w:val="00B96EFC"/>
    <w:rsid w:val="00BA01ED"/>
    <w:rsid w:val="00BA13CF"/>
    <w:rsid w:val="00BA4300"/>
    <w:rsid w:val="00BA4A84"/>
    <w:rsid w:val="00BA5D55"/>
    <w:rsid w:val="00BA6BA7"/>
    <w:rsid w:val="00BA76E6"/>
    <w:rsid w:val="00BB071D"/>
    <w:rsid w:val="00BB1245"/>
    <w:rsid w:val="00BB1562"/>
    <w:rsid w:val="00BB3610"/>
    <w:rsid w:val="00BB70C7"/>
    <w:rsid w:val="00BB7AC2"/>
    <w:rsid w:val="00BC0BA2"/>
    <w:rsid w:val="00BC1BE6"/>
    <w:rsid w:val="00BC4B8A"/>
    <w:rsid w:val="00BD001A"/>
    <w:rsid w:val="00BD0363"/>
    <w:rsid w:val="00BD1F39"/>
    <w:rsid w:val="00BD253F"/>
    <w:rsid w:val="00BD3288"/>
    <w:rsid w:val="00BD55F6"/>
    <w:rsid w:val="00BD5A3F"/>
    <w:rsid w:val="00BD64EE"/>
    <w:rsid w:val="00BD75B6"/>
    <w:rsid w:val="00BE2E19"/>
    <w:rsid w:val="00BE323E"/>
    <w:rsid w:val="00BE7480"/>
    <w:rsid w:val="00BE7BA5"/>
    <w:rsid w:val="00BF000E"/>
    <w:rsid w:val="00C00639"/>
    <w:rsid w:val="00C11695"/>
    <w:rsid w:val="00C13543"/>
    <w:rsid w:val="00C13A51"/>
    <w:rsid w:val="00C1411A"/>
    <w:rsid w:val="00C15F8D"/>
    <w:rsid w:val="00C20C1D"/>
    <w:rsid w:val="00C20D10"/>
    <w:rsid w:val="00C21CED"/>
    <w:rsid w:val="00C22023"/>
    <w:rsid w:val="00C22308"/>
    <w:rsid w:val="00C226B3"/>
    <w:rsid w:val="00C24942"/>
    <w:rsid w:val="00C25BD3"/>
    <w:rsid w:val="00C25EF7"/>
    <w:rsid w:val="00C31FC1"/>
    <w:rsid w:val="00C32206"/>
    <w:rsid w:val="00C32737"/>
    <w:rsid w:val="00C3488B"/>
    <w:rsid w:val="00C3601C"/>
    <w:rsid w:val="00C37338"/>
    <w:rsid w:val="00C505F6"/>
    <w:rsid w:val="00C50F7E"/>
    <w:rsid w:val="00C51819"/>
    <w:rsid w:val="00C52B87"/>
    <w:rsid w:val="00C55046"/>
    <w:rsid w:val="00C565F3"/>
    <w:rsid w:val="00C56AEA"/>
    <w:rsid w:val="00C6154C"/>
    <w:rsid w:val="00C6455B"/>
    <w:rsid w:val="00C64E30"/>
    <w:rsid w:val="00C65D63"/>
    <w:rsid w:val="00C6665B"/>
    <w:rsid w:val="00C7395E"/>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7802"/>
    <w:rsid w:val="00CA06DB"/>
    <w:rsid w:val="00CA22FC"/>
    <w:rsid w:val="00CA2D1B"/>
    <w:rsid w:val="00CA2D7B"/>
    <w:rsid w:val="00CA5E6E"/>
    <w:rsid w:val="00CA7648"/>
    <w:rsid w:val="00CA7732"/>
    <w:rsid w:val="00CA7AB9"/>
    <w:rsid w:val="00CB114C"/>
    <w:rsid w:val="00CB1852"/>
    <w:rsid w:val="00CB52AC"/>
    <w:rsid w:val="00CB65BD"/>
    <w:rsid w:val="00CB7419"/>
    <w:rsid w:val="00CC5F60"/>
    <w:rsid w:val="00CD254E"/>
    <w:rsid w:val="00CD44C8"/>
    <w:rsid w:val="00CE060A"/>
    <w:rsid w:val="00CE29E6"/>
    <w:rsid w:val="00CE3946"/>
    <w:rsid w:val="00CF615F"/>
    <w:rsid w:val="00CF6BF2"/>
    <w:rsid w:val="00D007EA"/>
    <w:rsid w:val="00D013A1"/>
    <w:rsid w:val="00D04410"/>
    <w:rsid w:val="00D07B25"/>
    <w:rsid w:val="00D07E93"/>
    <w:rsid w:val="00D12CD8"/>
    <w:rsid w:val="00D15587"/>
    <w:rsid w:val="00D15CEC"/>
    <w:rsid w:val="00D177F2"/>
    <w:rsid w:val="00D20A0D"/>
    <w:rsid w:val="00D216AE"/>
    <w:rsid w:val="00D23FF8"/>
    <w:rsid w:val="00D24C9C"/>
    <w:rsid w:val="00D3000B"/>
    <w:rsid w:val="00D314D7"/>
    <w:rsid w:val="00D317B5"/>
    <w:rsid w:val="00D32503"/>
    <w:rsid w:val="00D3446D"/>
    <w:rsid w:val="00D34E4D"/>
    <w:rsid w:val="00D35790"/>
    <w:rsid w:val="00D35F06"/>
    <w:rsid w:val="00D42C39"/>
    <w:rsid w:val="00D42C72"/>
    <w:rsid w:val="00D45E85"/>
    <w:rsid w:val="00D46142"/>
    <w:rsid w:val="00D50911"/>
    <w:rsid w:val="00D51C70"/>
    <w:rsid w:val="00D53AE7"/>
    <w:rsid w:val="00D54202"/>
    <w:rsid w:val="00D550B7"/>
    <w:rsid w:val="00D60933"/>
    <w:rsid w:val="00D630E7"/>
    <w:rsid w:val="00D67375"/>
    <w:rsid w:val="00D679B6"/>
    <w:rsid w:val="00D734E3"/>
    <w:rsid w:val="00D76BD7"/>
    <w:rsid w:val="00D8071F"/>
    <w:rsid w:val="00D813A7"/>
    <w:rsid w:val="00D819B5"/>
    <w:rsid w:val="00D93D54"/>
    <w:rsid w:val="00DA0373"/>
    <w:rsid w:val="00DA041E"/>
    <w:rsid w:val="00DA2B15"/>
    <w:rsid w:val="00DA360D"/>
    <w:rsid w:val="00DA3C11"/>
    <w:rsid w:val="00DA6B26"/>
    <w:rsid w:val="00DA6B30"/>
    <w:rsid w:val="00DB3307"/>
    <w:rsid w:val="00DB45AF"/>
    <w:rsid w:val="00DB7EA6"/>
    <w:rsid w:val="00DC4086"/>
    <w:rsid w:val="00DC4A63"/>
    <w:rsid w:val="00DC66F2"/>
    <w:rsid w:val="00DD208F"/>
    <w:rsid w:val="00DD351C"/>
    <w:rsid w:val="00DD3FA5"/>
    <w:rsid w:val="00DE0F9D"/>
    <w:rsid w:val="00DE6C4A"/>
    <w:rsid w:val="00DF003A"/>
    <w:rsid w:val="00DF0897"/>
    <w:rsid w:val="00DF0CBC"/>
    <w:rsid w:val="00DF19FA"/>
    <w:rsid w:val="00DF1E12"/>
    <w:rsid w:val="00DF2654"/>
    <w:rsid w:val="00DF3C74"/>
    <w:rsid w:val="00DF6F6E"/>
    <w:rsid w:val="00DF78D6"/>
    <w:rsid w:val="00E004B1"/>
    <w:rsid w:val="00E01DD6"/>
    <w:rsid w:val="00E032F2"/>
    <w:rsid w:val="00E1725E"/>
    <w:rsid w:val="00E17AA5"/>
    <w:rsid w:val="00E243C7"/>
    <w:rsid w:val="00E2593D"/>
    <w:rsid w:val="00E26EDC"/>
    <w:rsid w:val="00E27F7F"/>
    <w:rsid w:val="00E323BF"/>
    <w:rsid w:val="00E32AEB"/>
    <w:rsid w:val="00E36B9A"/>
    <w:rsid w:val="00E374E8"/>
    <w:rsid w:val="00E41DCE"/>
    <w:rsid w:val="00E42DAE"/>
    <w:rsid w:val="00E43643"/>
    <w:rsid w:val="00E443A9"/>
    <w:rsid w:val="00E44D7F"/>
    <w:rsid w:val="00E46E16"/>
    <w:rsid w:val="00E46F95"/>
    <w:rsid w:val="00E51093"/>
    <w:rsid w:val="00E526DD"/>
    <w:rsid w:val="00E531E3"/>
    <w:rsid w:val="00E556CE"/>
    <w:rsid w:val="00E56BAD"/>
    <w:rsid w:val="00E5701A"/>
    <w:rsid w:val="00E6025F"/>
    <w:rsid w:val="00E63163"/>
    <w:rsid w:val="00E66221"/>
    <w:rsid w:val="00E66C48"/>
    <w:rsid w:val="00E71122"/>
    <w:rsid w:val="00E7197B"/>
    <w:rsid w:val="00E73E6F"/>
    <w:rsid w:val="00E748C0"/>
    <w:rsid w:val="00E75A07"/>
    <w:rsid w:val="00E77E49"/>
    <w:rsid w:val="00E82BC3"/>
    <w:rsid w:val="00E87C29"/>
    <w:rsid w:val="00E92284"/>
    <w:rsid w:val="00E93753"/>
    <w:rsid w:val="00E96A6D"/>
    <w:rsid w:val="00E96D60"/>
    <w:rsid w:val="00E9760A"/>
    <w:rsid w:val="00E977FF"/>
    <w:rsid w:val="00E97C93"/>
    <w:rsid w:val="00EA2E5F"/>
    <w:rsid w:val="00EA374A"/>
    <w:rsid w:val="00EA3E48"/>
    <w:rsid w:val="00EA41B3"/>
    <w:rsid w:val="00EA4F8D"/>
    <w:rsid w:val="00EA69D0"/>
    <w:rsid w:val="00EB15B0"/>
    <w:rsid w:val="00EB1E99"/>
    <w:rsid w:val="00EB2535"/>
    <w:rsid w:val="00EB3409"/>
    <w:rsid w:val="00EB7FA1"/>
    <w:rsid w:val="00EC009D"/>
    <w:rsid w:val="00EC16D8"/>
    <w:rsid w:val="00EC3E45"/>
    <w:rsid w:val="00ED099E"/>
    <w:rsid w:val="00ED5037"/>
    <w:rsid w:val="00ED57AA"/>
    <w:rsid w:val="00EE1520"/>
    <w:rsid w:val="00EE1883"/>
    <w:rsid w:val="00EE1980"/>
    <w:rsid w:val="00EE46D5"/>
    <w:rsid w:val="00EF1982"/>
    <w:rsid w:val="00EF3444"/>
    <w:rsid w:val="00EF4D40"/>
    <w:rsid w:val="00EF59E5"/>
    <w:rsid w:val="00EF6C1D"/>
    <w:rsid w:val="00F03D19"/>
    <w:rsid w:val="00F10F5F"/>
    <w:rsid w:val="00F12DF0"/>
    <w:rsid w:val="00F178B2"/>
    <w:rsid w:val="00F200BE"/>
    <w:rsid w:val="00F2160E"/>
    <w:rsid w:val="00F225FB"/>
    <w:rsid w:val="00F22A13"/>
    <w:rsid w:val="00F26B5C"/>
    <w:rsid w:val="00F27084"/>
    <w:rsid w:val="00F30C32"/>
    <w:rsid w:val="00F31A1D"/>
    <w:rsid w:val="00F35B24"/>
    <w:rsid w:val="00F36855"/>
    <w:rsid w:val="00F37C0C"/>
    <w:rsid w:val="00F40684"/>
    <w:rsid w:val="00F43A2E"/>
    <w:rsid w:val="00F453B2"/>
    <w:rsid w:val="00F45B8C"/>
    <w:rsid w:val="00F5080D"/>
    <w:rsid w:val="00F50C2F"/>
    <w:rsid w:val="00F52090"/>
    <w:rsid w:val="00F54161"/>
    <w:rsid w:val="00F54CE0"/>
    <w:rsid w:val="00F61BB5"/>
    <w:rsid w:val="00F64432"/>
    <w:rsid w:val="00F66194"/>
    <w:rsid w:val="00F66C6A"/>
    <w:rsid w:val="00F7147B"/>
    <w:rsid w:val="00F7286E"/>
    <w:rsid w:val="00F73823"/>
    <w:rsid w:val="00F75CDA"/>
    <w:rsid w:val="00F8569C"/>
    <w:rsid w:val="00F868F7"/>
    <w:rsid w:val="00F90046"/>
    <w:rsid w:val="00F91D17"/>
    <w:rsid w:val="00F92736"/>
    <w:rsid w:val="00F94B51"/>
    <w:rsid w:val="00F954B2"/>
    <w:rsid w:val="00F95BB8"/>
    <w:rsid w:val="00F96CAD"/>
    <w:rsid w:val="00FA38BE"/>
    <w:rsid w:val="00FA441F"/>
    <w:rsid w:val="00FA4BA4"/>
    <w:rsid w:val="00FA6615"/>
    <w:rsid w:val="00FB0002"/>
    <w:rsid w:val="00FB28D0"/>
    <w:rsid w:val="00FB3224"/>
    <w:rsid w:val="00FB4F52"/>
    <w:rsid w:val="00FB520D"/>
    <w:rsid w:val="00FB5333"/>
    <w:rsid w:val="00FB578A"/>
    <w:rsid w:val="00FB70A7"/>
    <w:rsid w:val="00FB756C"/>
    <w:rsid w:val="00FC0484"/>
    <w:rsid w:val="00FC2E59"/>
    <w:rsid w:val="00FC4443"/>
    <w:rsid w:val="00FC4912"/>
    <w:rsid w:val="00FC569D"/>
    <w:rsid w:val="00FC58AD"/>
    <w:rsid w:val="00FC66AD"/>
    <w:rsid w:val="00FD1C31"/>
    <w:rsid w:val="00FD27CC"/>
    <w:rsid w:val="00FD364E"/>
    <w:rsid w:val="00FD622B"/>
    <w:rsid w:val="00FE252F"/>
    <w:rsid w:val="00FE3D18"/>
    <w:rsid w:val="00FE53D6"/>
    <w:rsid w:val="00FF5DF6"/>
    <w:rsid w:val="00FF6080"/>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20C0-B360-48D6-9E3D-6100F0B5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11372</Words>
  <Characters>61411</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USER</cp:lastModifiedBy>
  <cp:revision>2</cp:revision>
  <cp:lastPrinted>2020-06-26T13:24:00Z</cp:lastPrinted>
  <dcterms:created xsi:type="dcterms:W3CDTF">2023-07-25T02:44:00Z</dcterms:created>
  <dcterms:modified xsi:type="dcterms:W3CDTF">2023-07-25T02:44:00Z</dcterms:modified>
</cp:coreProperties>
</file>